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Lato Regular" w:cs="Lato Regular" w:hAnsi="Lato Regular" w:eastAsia="Lato Regular"/>
          <w:outline w:val="0"/>
          <w:color w:val="000000"/>
          <w:u w:color="000000"/>
          <w14:textFill>
            <w14:solidFill>
              <w14:srgbClr w14:val="000000"/>
            </w14:solidFill>
          </w14:textFill>
        </w:rPr>
      </w:pPr>
      <w:r>
        <w:rPr>
          <w:rFonts w:ascii="Lato Regular" w:hAnsi="Lato Regular"/>
          <w:outline w:val="0"/>
          <w:color w:val="000000"/>
          <w:u w:color="000000"/>
          <w:rtl w:val="0"/>
          <w:lang w:val="fr-FR"/>
          <w14:textFill>
            <w14:solidFill>
              <w14:srgbClr w14:val="000000"/>
            </w14:solidFill>
          </w14:textFill>
        </w:rPr>
        <w:t>Jean-Yves Thibaudet</w:t>
      </w:r>
    </w:p>
    <w:p>
      <w:pPr>
        <w:pStyle w:val="Body A"/>
        <w:rPr>
          <w:rFonts w:ascii="Lato Regular" w:cs="Lato Regular" w:hAnsi="Lato Regular" w:eastAsia="Lato Regular"/>
          <w:outline w:val="0"/>
          <w:color w:val="000000"/>
          <w:u w:color="000000"/>
          <w:lang w:val="en-US"/>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 xml:space="preserve">Long Bio </w:t>
      </w:r>
    </w:p>
    <w:p>
      <w:pPr>
        <w:pStyle w:val="Body A"/>
        <w:rPr>
          <w:rFonts w:ascii="Lato Regular" w:cs="Lato Regular" w:hAnsi="Lato Regular" w:eastAsia="Lato Regular"/>
          <w:outline w:val="0"/>
          <w:color w:val="000000"/>
          <w:u w:color="000000"/>
          <w:lang w:val="en-US"/>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835</w:t>
      </w:r>
      <w:r>
        <w:rPr>
          <w:rFonts w:ascii="Lato Regular" w:hAnsi="Lato Regular"/>
          <w:outline w:val="0"/>
          <w:color w:val="000000"/>
          <w:u w:color="000000"/>
          <w:rtl w:val="0"/>
          <w:lang w:val="en-US"/>
          <w14:textFill>
            <w14:solidFill>
              <w14:srgbClr w14:val="000000"/>
            </w14:solidFill>
          </w14:textFill>
        </w:rPr>
        <w:t xml:space="preserve"> words</w:t>
      </w:r>
    </w:p>
    <w:p>
      <w:pPr>
        <w:pStyle w:val="Body A"/>
        <w:rPr>
          <w:rFonts w:ascii="Lato Regular" w:cs="Lato Regular" w:hAnsi="Lato Regular" w:eastAsia="Lato Regular"/>
          <w:outline w:val="0"/>
          <w:color w:val="000000"/>
          <w:u w:color="000000"/>
          <w:lang w:val="en-US"/>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Updated September 2026</w:t>
      </w:r>
    </w:p>
    <w:p>
      <w:pPr>
        <w:pStyle w:val="Body A"/>
        <w:rPr>
          <w:rFonts w:ascii="Lato Regular" w:cs="Lato Regular" w:hAnsi="Lato Regular" w:eastAsia="Lato Regular"/>
          <w:outline w:val="0"/>
          <w:color w:val="000000"/>
          <w:u w:color="000000"/>
          <w14:textFill>
            <w14:solidFill>
              <w14:srgbClr w14:val="000000"/>
            </w14:solidFill>
          </w14:textFill>
        </w:rPr>
      </w:pPr>
      <w:r>
        <w:rPr>
          <w:rFonts w:ascii="Lato Bold" w:cs="Lato Bold" w:hAnsi="Lato Bold" w:eastAsia="Lato Bold"/>
          <w:outline w:val="0"/>
          <w:color w:val="000000"/>
          <w:u w:color="000000"/>
          <w14:textFill>
            <w14:solidFill>
              <w14:srgbClr w14:val="000000"/>
            </w14:solidFill>
          </w14:textFill>
        </w:rPr>
        <w:br w:type="textWrapping"/>
      </w:r>
    </w:p>
    <w:p>
      <w:pPr>
        <w:pStyle w:val="Body A"/>
        <w:rPr>
          <w:rFonts w:ascii="Lato Regular" w:cs="Lato Regular" w:hAnsi="Lato Regular" w:eastAsia="Lato Regular"/>
          <w:outline w:val="0"/>
          <w:color w:val="000000"/>
          <w:u w:color="000000"/>
          <w:lang w:val="en-US"/>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Through elegant musicality and an insightful approach to both contemporary and established repertoire, Jean-Yves Thibaudet has earned a reputation as one of the world</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finest pianists. He is especially known for his diverse interests beyond the classical world; in addition to his many forays into jazz and opera</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including works which he transcribed himself for the piano</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Thibaudet has forged profound friendships around the globe, leading to fruitful collaborations in film, fashion, and visual art. He is a devoted educator and the first-ever Artist-in-Residence at the Colburn School, which awards several scholarships in his name.</w:t>
      </w:r>
    </w:p>
    <w:p>
      <w:pPr>
        <w:pStyle w:val="Body A"/>
        <w:rPr>
          <w:rFonts w:ascii="Lato Regular" w:cs="Lato Regular" w:hAnsi="Lato Regular" w:eastAsia="Lato Regular"/>
          <w:outline w:val="0"/>
          <w:color w:val="000000"/>
          <w:u w:color="000000"/>
          <w14:textFill>
            <w14:solidFill>
              <w14:srgbClr w14:val="000000"/>
            </w14:solidFill>
          </w14:textFill>
        </w:rPr>
      </w:pPr>
    </w:p>
    <w:p>
      <w:pPr>
        <w:pStyle w:val="Body A"/>
        <w:rPr>
          <w:rFonts w:ascii="Lato Regular" w:cs="Lato Regular" w:hAnsi="Lato Regular" w:eastAsia="Lato Regular"/>
          <w:outline w:val="0"/>
          <w:color w:val="000000"/>
          <w:u w:color="000000"/>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Thibaudet is this season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Artist-in-Residence at the Chicago Symphony Orchestra. In this role, he will play several concerts including a performance of Khachaturian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it-IT"/>
          <w14:textFill>
            <w14:solidFill>
              <w14:srgbClr w14:val="000000"/>
            </w14:solidFill>
          </w14:textFill>
        </w:rPr>
        <w:t xml:space="preserve">s Piano Concerto, a trio </w:t>
      </w:r>
      <w:r>
        <w:rPr>
          <w:rFonts w:ascii="Lato Regular" w:hAnsi="Lato Regular"/>
          <w:outline w:val="0"/>
          <w:color w:val="000000"/>
          <w:u w:color="000000"/>
          <w:rtl w:val="0"/>
          <w:lang w:val="en-US"/>
          <w14:textFill>
            <w14:solidFill>
              <w14:srgbClr w14:val="000000"/>
            </w14:solidFill>
          </w14:textFill>
        </w:rPr>
        <w:t>program with</w:t>
      </w:r>
      <w:r>
        <w:rPr>
          <w:rFonts w:ascii="Lato Regular" w:hAnsi="Lato Regular"/>
          <w:outline w:val="0"/>
          <w:color w:val="000000"/>
          <w:u w:color="000000"/>
          <w:rtl w:val="0"/>
          <w:lang w:val="en-US"/>
          <w14:textFill>
            <w14:solidFill>
              <w14:srgbClr w14:val="000000"/>
            </w14:solidFill>
          </w14:textFill>
        </w:rPr>
        <w:t xml:space="preserve"> violinist</w:t>
      </w:r>
      <w:r>
        <w:rPr>
          <w:rFonts w:ascii="Lato Regular" w:hAnsi="Lato Regular"/>
          <w:outline w:val="0"/>
          <w:color w:val="000000"/>
          <w:u w:color="000000"/>
          <w:rtl w:val="0"/>
          <w:lang w:val="en-US"/>
          <w14:textFill>
            <w14:solidFill>
              <w14:srgbClr w14:val="000000"/>
            </w14:solidFill>
          </w14:textFill>
        </w:rPr>
        <w:t xml:space="preserve"> Lisa Batiashvili and </w:t>
      </w:r>
      <w:r>
        <w:rPr>
          <w:rFonts w:ascii="Lato Regular" w:hAnsi="Lato Regular"/>
          <w:outline w:val="0"/>
          <w:color w:val="000000"/>
          <w:u w:color="000000"/>
          <w:rtl w:val="0"/>
          <w:lang w:val="en-US"/>
          <w14:textFill>
            <w14:solidFill>
              <w14:srgbClr w14:val="000000"/>
            </w14:solidFill>
          </w14:textFill>
        </w:rPr>
        <w:t xml:space="preserve">cellist </w:t>
      </w:r>
      <w:r>
        <w:rPr>
          <w:rFonts w:ascii="Lato Regular" w:hAnsi="Lato Regular"/>
          <w:outline w:val="0"/>
          <w:color w:val="000000"/>
          <w:u w:color="000000"/>
          <w:rtl w:val="0"/>
          <w:lang w:val="en-US"/>
          <w14:textFill>
            <w14:solidFill>
              <w14:srgbClr w14:val="000000"/>
            </w14:solidFill>
          </w14:textFill>
        </w:rPr>
        <w:t>Gautier Capu</w:t>
      </w:r>
      <w:r>
        <w:rPr>
          <w:rFonts w:ascii="Lato Regular" w:hAnsi="Lato Regular" w:hint="default"/>
          <w:outline w:val="0"/>
          <w:color w:val="000000"/>
          <w:u w:color="000000"/>
          <w:rtl w:val="0"/>
          <w:lang w:val="en-US"/>
          <w14:textFill>
            <w14:solidFill>
              <w14:srgbClr w14:val="000000"/>
            </w14:solidFill>
          </w14:textFill>
        </w:rPr>
        <w:t>ç</w:t>
      </w:r>
      <w:r>
        <w:rPr>
          <w:rFonts w:ascii="Lato Regular" w:hAnsi="Lato Regular"/>
          <w:outline w:val="0"/>
          <w:color w:val="000000"/>
          <w:u w:color="000000"/>
          <w:rtl w:val="0"/>
          <w:lang w:val="en-US"/>
          <w14:textFill>
            <w14:solidFill>
              <w14:srgbClr w14:val="000000"/>
            </w14:solidFill>
          </w14:textFill>
        </w:rPr>
        <w:t>on, and, with Michael Feinstein, the acclaimed project</w:t>
      </w:r>
      <w:r>
        <w:rPr>
          <w:rFonts w:ascii="Lato Regular" w:hAnsi="Lato Regular"/>
          <w:outline w:val="0"/>
          <w:color w:val="000000"/>
          <w:u w:color="000000"/>
          <w:rtl w:val="0"/>
          <w:lang w:val="fr-FR"/>
          <w14:textFill>
            <w14:solidFill>
              <w14:srgbClr w14:val="000000"/>
            </w14:solidFill>
          </w14:textFill>
        </w:rPr>
        <w:t xml:space="preserve"> </w:t>
      </w:r>
      <w:r>
        <w:rPr>
          <w:rFonts w:ascii="Lato Regular" w:hAnsi="Lato Regular"/>
          <w:i w:val="1"/>
          <w:iCs w:val="1"/>
          <w:outline w:val="0"/>
          <w:color w:val="000000"/>
          <w:u w:color="000000"/>
          <w:rtl w:val="0"/>
          <w:lang w:val="en-US"/>
          <w14:textFill>
            <w14:solidFill>
              <w14:srgbClr w14:val="000000"/>
            </w14:solidFill>
          </w14:textFill>
        </w:rPr>
        <w:t>Two Pianos: Who Could Ask for Anything More?.</w:t>
      </w:r>
      <w:r>
        <w:rPr>
          <w:rFonts w:ascii="Lato Regular" w:hAnsi="Lato Regular"/>
          <w:outline w:val="0"/>
          <w:color w:val="000000"/>
          <w:u w:color="000000"/>
          <w:rtl w:val="0"/>
          <w:lang w:val="fr-FR"/>
          <w14:textFill>
            <w14:solidFill>
              <w14:srgbClr w14:val="000000"/>
            </w14:solidFill>
          </w14:textFill>
        </w:rPr>
        <w:t xml:space="preserve"> </w:t>
      </w:r>
      <w:r>
        <w:rPr>
          <w:rFonts w:ascii="Lato Regular" w:hAnsi="Lato Regular"/>
          <w:outline w:val="0"/>
          <w:color w:val="000000"/>
          <w:u w:color="000000"/>
          <w:rtl w:val="0"/>
          <w:lang w:val="en-US"/>
          <w14:textFill>
            <w14:solidFill>
              <w14:srgbClr w14:val="000000"/>
            </w14:solidFill>
          </w14:textFill>
        </w:rPr>
        <w:t>He is also in residence at the Helsinki Philharmonic Orchestra, where he performs Gershwin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Concerto in F and Saint-Sa</w:t>
      </w:r>
      <w:r>
        <w:rPr>
          <w:rFonts w:ascii="Lato Regular" w:hAnsi="Lato Regular" w:hint="default"/>
          <w:outline w:val="0"/>
          <w:color w:val="000000"/>
          <w:u w:color="000000"/>
          <w:rtl w:val="0"/>
          <w:lang w:val="en-US"/>
          <w14:textFill>
            <w14:solidFill>
              <w14:srgbClr w14:val="000000"/>
            </w14:solidFill>
          </w14:textFill>
        </w:rPr>
        <w:t>ë</w:t>
      </w:r>
      <w:r>
        <w:rPr>
          <w:rFonts w:ascii="Lato Regular" w:hAnsi="Lato Regular"/>
          <w:outline w:val="0"/>
          <w:color w:val="000000"/>
          <w:u w:color="000000"/>
          <w:rtl w:val="0"/>
          <w:lang w:val="en-US"/>
          <w14:textFill>
            <w14:solidFill>
              <w14:srgbClr w14:val="000000"/>
            </w14:solidFill>
          </w14:textFill>
        </w:rPr>
        <w:t>ns</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w:t>
      </w:r>
      <w:r>
        <w:rPr>
          <w:rFonts w:ascii="Lato Regular" w:hAnsi="Lato Regular"/>
          <w:outline w:val="0"/>
          <w:color w:val="000000"/>
          <w:u w:color="000000"/>
          <w:rtl w:val="0"/>
          <w:lang w:val="en-US"/>
          <w14:textFill>
            <w14:solidFill>
              <w14:srgbClr w14:val="000000"/>
            </w14:solidFill>
          </w14:textFill>
        </w:rPr>
        <w:t xml:space="preserve"> Piano Concerto No. 5, </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Egyptian.</w:t>
      </w:r>
      <w:r>
        <w:rPr>
          <w:rFonts w:ascii="Lato Regular" w:hAnsi="Lato Regular" w:hint="default"/>
          <w:outline w:val="0"/>
          <w:color w:val="000000"/>
          <w:u w:color="000000"/>
          <w:rtl w:val="0"/>
          <w:lang w:val="en-US"/>
          <w14:textFill>
            <w14:solidFill>
              <w14:srgbClr w14:val="000000"/>
            </w14:solidFill>
          </w14:textFill>
        </w:rPr>
        <w:t>”</w:t>
        <w:br w:type="textWrapping"/>
      </w:r>
    </w:p>
    <w:p>
      <w:pPr>
        <w:pStyle w:val="Body A"/>
        <w:rPr>
          <w:rFonts w:ascii="Lato Regular" w:cs="Lato Regular" w:hAnsi="Lato Regular" w:eastAsia="Lato Regular"/>
          <w:outline w:val="0"/>
          <w:color w:val="000000"/>
          <w:u w:color="000000"/>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Thibaudet opens the 2026</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27 season at home in Los Angeles, with a performance of Ravel</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Piano Concerto in G at the Hollywood Bowl. He plays another signature piece of his, Gershwin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Concerto in F, in Santiago, Chile, with additional performances in Boston, Helsinki, Rotterdam, and Oregon. The foremost modern interpreter of Khachaturian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piano concerto, Thibaudet brings the piece to Chicago, Pittsburgh, Baltimore, and San Francisco. Other concert highlights include Liszt</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Piano Concerto No. 2, with the New York Philharmonic and Dallas Symphony Orchestra, and Saint-Sa</w:t>
      </w:r>
      <w:r>
        <w:rPr>
          <w:rFonts w:ascii="Lato Regular" w:hAnsi="Lato Regular" w:hint="default"/>
          <w:outline w:val="0"/>
          <w:color w:val="000000"/>
          <w:u w:color="000000"/>
          <w:rtl w:val="0"/>
          <w:lang w:val="en-US"/>
          <w14:textFill>
            <w14:solidFill>
              <w14:srgbClr w14:val="000000"/>
            </w14:solidFill>
          </w14:textFill>
        </w:rPr>
        <w:t>ë</w:t>
      </w:r>
      <w:r>
        <w:rPr>
          <w:rFonts w:ascii="Lato Regular" w:hAnsi="Lato Regular"/>
          <w:outline w:val="0"/>
          <w:color w:val="000000"/>
          <w:u w:color="000000"/>
          <w:rtl w:val="0"/>
          <w:lang w:val="fr-FR"/>
          <w14:textFill>
            <w14:solidFill>
              <w14:srgbClr w14:val="000000"/>
            </w14:solidFill>
          </w14:textFill>
        </w:rPr>
        <w:t>ns</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it-IT"/>
          <w14:textFill>
            <w14:solidFill>
              <w14:srgbClr w14:val="000000"/>
            </w14:solidFill>
          </w14:textFill>
        </w:rPr>
        <w:t xml:space="preserve">s Piano Concerto No. 5, </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nl-NL"/>
          <w14:textFill>
            <w14:solidFill>
              <w14:srgbClr w14:val="000000"/>
            </w14:solidFill>
          </w14:textFill>
        </w:rPr>
        <w:t>Egyptian,</w:t>
      </w:r>
      <w:r>
        <w:rPr>
          <w:rFonts w:ascii="Lato Regular" w:hAnsi="Lato Regular" w:hint="default"/>
          <w:outline w:val="0"/>
          <w:color w:val="000000"/>
          <w:u w:color="000000"/>
          <w:rtl w:val="0"/>
          <w:lang w:val="en-US"/>
          <w14:textFill>
            <w14:solidFill>
              <w14:srgbClr w14:val="000000"/>
            </w14:solidFill>
          </w14:textFill>
        </w:rPr>
        <w:t xml:space="preserve">” </w:t>
      </w:r>
      <w:r>
        <w:rPr>
          <w:rFonts w:ascii="Lato Regular" w:hAnsi="Lato Regular"/>
          <w:outline w:val="0"/>
          <w:color w:val="000000"/>
          <w:u w:color="000000"/>
          <w:rtl w:val="0"/>
          <w:lang w:val="en-US"/>
          <w14:textFill>
            <w14:solidFill>
              <w14:srgbClr w14:val="000000"/>
            </w14:solidFill>
          </w14:textFill>
        </w:rPr>
        <w:t xml:space="preserve">which he plays in Palm Beach, Dresden, Helsinki, </w:t>
      </w:r>
      <w:r>
        <w:rPr>
          <w:rFonts w:ascii="Lato Regular" w:hAnsi="Lato Regular"/>
          <w:outline w:val="0"/>
          <w:color w:val="000000"/>
          <w:u w:color="000000"/>
          <w:rtl w:val="0"/>
          <w:lang w:val="fr-FR"/>
          <w14:textFill>
            <w14:solidFill>
              <w14:srgbClr w14:val="000000"/>
            </w14:solidFill>
          </w14:textFill>
        </w:rPr>
        <w:t>Detroit</w:t>
      </w:r>
      <w:r>
        <w:rPr>
          <w:rFonts w:ascii="Lato Regular" w:hAnsi="Lato Regular"/>
          <w:outline w:val="0"/>
          <w:color w:val="000000"/>
          <w:u w:color="000000"/>
          <w:rtl w:val="0"/>
          <w:lang w:val="en-US"/>
          <w14:textFill>
            <w14:solidFill>
              <w14:srgbClr w14:val="000000"/>
            </w14:solidFill>
          </w14:textFill>
        </w:rPr>
        <w:t>, and on a tour of China.</w:t>
      </w:r>
    </w:p>
    <w:p>
      <w:pPr>
        <w:pStyle w:val="Body A"/>
        <w:rPr>
          <w:rFonts w:ascii="Lato Regular" w:cs="Lato Regular" w:hAnsi="Lato Regular" w:eastAsia="Lato Regular"/>
          <w:outline w:val="0"/>
          <w:color w:val="000000"/>
          <w:u w:color="000000"/>
          <w14:textFill>
            <w14:solidFill>
              <w14:srgbClr w14:val="000000"/>
            </w14:solidFill>
          </w14:textFill>
        </w:rPr>
      </w:pPr>
    </w:p>
    <w:p>
      <w:pPr>
        <w:pStyle w:val="Body A"/>
        <w:rPr>
          <w:rFonts w:ascii="Lato Regular" w:cs="Lato Regular" w:hAnsi="Lato Regular" w:eastAsia="Lato Regular"/>
          <w:outline w:val="0"/>
          <w:color w:val="000000"/>
          <w:u w:color="000000"/>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In addition to his orchestral dates, Thibaudet embarks on a fall trio tour with Batiashvili and Capu</w:t>
      </w:r>
      <w:r>
        <w:rPr>
          <w:rFonts w:ascii="Lato Regular" w:hAnsi="Lato Regular" w:hint="default"/>
          <w:outline w:val="0"/>
          <w:color w:val="000000"/>
          <w:u w:color="000000"/>
          <w:rtl w:val="0"/>
          <w:lang w:val="en-US"/>
          <w14:textFill>
            <w14:solidFill>
              <w14:srgbClr w14:val="000000"/>
            </w14:solidFill>
          </w14:textFill>
        </w:rPr>
        <w:t>ç</w:t>
      </w:r>
      <w:r>
        <w:rPr>
          <w:rFonts w:ascii="Lato Regular" w:hAnsi="Lato Regular"/>
          <w:outline w:val="0"/>
          <w:color w:val="000000"/>
          <w:u w:color="000000"/>
          <w:rtl w:val="0"/>
          <w:lang w:val="en-US"/>
          <w14:textFill>
            <w14:solidFill>
              <w14:srgbClr w14:val="000000"/>
            </w14:solidFill>
          </w14:textFill>
        </w:rPr>
        <w:t>on, with stops in Costa Mesa, Los Angeles, San Francisco, Chicago, Cleveland, Montreal, and New York. In May, he will join Itzhak Perlman and Friends for concerts in Philadelphia, Cleveland, and Detroit. He also continues his multi-season focus on Debussy</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fr-FR"/>
          <w14:textFill>
            <w14:solidFill>
              <w14:srgbClr w14:val="000000"/>
            </w14:solidFill>
          </w14:textFill>
        </w:rPr>
        <w:t xml:space="preserve">s </w:t>
      </w:r>
      <w:r>
        <w:rPr>
          <w:rFonts w:ascii="Lato Regular" w:hAnsi="Lato Regular"/>
          <w:i w:val="1"/>
          <w:iCs w:val="1"/>
          <w:outline w:val="0"/>
          <w:color w:val="000000"/>
          <w:u w:color="000000"/>
          <w:rtl w:val="0"/>
          <w:lang w:val="fr-FR"/>
          <w14:textFill>
            <w14:solidFill>
              <w14:srgbClr w14:val="000000"/>
            </w14:solidFill>
          </w14:textFill>
        </w:rPr>
        <w:t>Pr</w:t>
      </w:r>
      <w:r>
        <w:rPr>
          <w:rFonts w:ascii="Lato Regular" w:hAnsi="Lato Regular" w:hint="default"/>
          <w:i w:val="1"/>
          <w:iCs w:val="1"/>
          <w:outline w:val="0"/>
          <w:color w:val="000000"/>
          <w:u w:color="000000"/>
          <w:rtl w:val="0"/>
          <w:lang w:val="en-US"/>
          <w14:textFill>
            <w14:solidFill>
              <w14:srgbClr w14:val="000000"/>
            </w14:solidFill>
          </w14:textFill>
        </w:rPr>
        <w:t>é</w:t>
      </w:r>
      <w:r>
        <w:rPr>
          <w:rFonts w:ascii="Lato Regular" w:hAnsi="Lato Regular"/>
          <w:i w:val="1"/>
          <w:iCs w:val="1"/>
          <w:outline w:val="0"/>
          <w:color w:val="000000"/>
          <w:u w:color="000000"/>
          <w:rtl w:val="0"/>
          <w:lang w:val="en-US"/>
          <w14:textFill>
            <w14:solidFill>
              <w14:srgbClr w14:val="000000"/>
            </w14:solidFill>
          </w14:textFill>
        </w:rPr>
        <w:t>ludes</w:t>
      </w:r>
      <w:r>
        <w:rPr>
          <w:rFonts w:ascii="Lato Regular" w:hAnsi="Lato Regular"/>
          <w:outline w:val="0"/>
          <w:color w:val="000000"/>
          <w:u w:color="000000"/>
          <w:rtl w:val="0"/>
          <w:lang w:val="en-US"/>
          <w14:textFill>
            <w14:solidFill>
              <w14:srgbClr w14:val="000000"/>
            </w14:solidFill>
          </w14:textFill>
        </w:rPr>
        <w:t>, performing both books in their entirety at recitals around the world.</w:t>
      </w:r>
    </w:p>
    <w:p>
      <w:pPr>
        <w:pStyle w:val="Body A"/>
        <w:rPr>
          <w:rFonts w:ascii="Lato Regular" w:cs="Lato Regular" w:hAnsi="Lato Regular" w:eastAsia="Lato Regular"/>
          <w:outline w:val="0"/>
          <w:color w:val="000000"/>
          <w:u w:color="000000"/>
          <w14:textFill>
            <w14:solidFill>
              <w14:srgbClr w14:val="000000"/>
            </w14:solidFill>
          </w14:textFill>
        </w:rPr>
      </w:pPr>
    </w:p>
    <w:p>
      <w:pPr>
        <w:pStyle w:val="Body A"/>
        <w:rPr>
          <w:rFonts w:ascii="Lato Regular" w:cs="Lato Regular" w:hAnsi="Lato Regular" w:eastAsia="Lato Regular"/>
          <w:outline w:val="0"/>
          <w:color w:val="000000"/>
          <w:u w:color="000000"/>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A prolific recording artist, Jean-Yves Thibaudet has appeared on more than 70 albums and six film scores; his extensive catalog has received two GRAMMY</w:t>
      </w:r>
      <w:r>
        <w:rPr>
          <w:rFonts w:ascii="Lato Regular" w:hAnsi="Lato Regular" w:hint="default"/>
          <w:outline w:val="0"/>
          <w:color w:val="000000"/>
          <w:u w:color="000000"/>
          <w:rtl w:val="0"/>
          <w:lang w:val="en-US"/>
          <w14:textFill>
            <w14:solidFill>
              <w14:srgbClr w14:val="000000"/>
            </w14:solidFill>
          </w14:textFill>
        </w:rPr>
        <w:t xml:space="preserve">® </w:t>
      </w:r>
      <w:r>
        <w:rPr>
          <w:rFonts w:ascii="Lato Regular" w:hAnsi="Lato Regular"/>
          <w:outline w:val="0"/>
          <w:color w:val="000000"/>
          <w:u w:color="000000"/>
          <w:rtl w:val="0"/>
          <w:lang w:val="de-DE"/>
          <w14:textFill>
            <w14:solidFill>
              <w14:srgbClr w14:val="000000"/>
            </w14:solidFill>
          </w14:textFill>
        </w:rPr>
        <w:t>nominations, two ECHO Awards, the Preis der deutschen Schallplattenkritik, the Diapason d</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Or, the CHOC du Monde de la Musique, the Edison Prize, and </w:t>
      </w:r>
      <w:r>
        <w:rPr>
          <w:rFonts w:ascii="Lato Regular" w:hAnsi="Lato Regular"/>
          <w:i w:val="1"/>
          <w:iCs w:val="1"/>
          <w:outline w:val="0"/>
          <w:color w:val="000000"/>
          <w:u w:color="000000"/>
          <w:rtl w:val="0"/>
          <w:lang w:val="en-US"/>
          <w14:textFill>
            <w14:solidFill>
              <w14:srgbClr w14:val="000000"/>
            </w14:solidFill>
          </w14:textFill>
        </w:rPr>
        <w:t>Gramophone</w:t>
      </w:r>
      <w:r>
        <w:rPr>
          <w:rFonts w:ascii="Lato Regular" w:hAnsi="Lato Regular"/>
          <w:outline w:val="0"/>
          <w:color w:val="000000"/>
          <w:u w:color="000000"/>
          <w:rtl w:val="0"/>
          <w:lang w:val="en-US"/>
          <w14:textFill>
            <w14:solidFill>
              <w14:srgbClr w14:val="000000"/>
            </w14:solidFill>
          </w14:textFill>
        </w:rPr>
        <w:t xml:space="preserve"> awards. Thibaudet</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s recent recordings include </w:t>
      </w:r>
      <w:r>
        <w:rPr>
          <w:rFonts w:ascii="Lato Regular" w:hAnsi="Lato Regular"/>
          <w:i w:val="1"/>
          <w:iCs w:val="1"/>
          <w:outline w:val="0"/>
          <w:color w:val="000000"/>
          <w:u w:color="000000"/>
          <w:rtl w:val="0"/>
          <w:lang w:val="es-ES_tradnl"/>
          <w14:textFill>
            <w14:solidFill>
              <w14:srgbClr w14:val="000000"/>
            </w14:solidFill>
          </w14:textFill>
        </w:rPr>
        <w:t>Khachaturian</w:t>
      </w:r>
      <w:r>
        <w:rPr>
          <w:rFonts w:ascii="Lato Regular" w:hAnsi="Lato Regular"/>
          <w:outline w:val="0"/>
          <w:color w:val="000000"/>
          <w:u w:color="000000"/>
          <w:rtl w:val="0"/>
          <w:lang w:val="en-US"/>
          <w14:textFill>
            <w14:solidFill>
              <w14:srgbClr w14:val="000000"/>
            </w14:solidFill>
          </w14:textFill>
        </w:rPr>
        <w:t xml:space="preserve">, a celebration of the Armenian composer from his Piano Concerto to his cinematic solo piano works; </w:t>
      </w:r>
      <w:r>
        <w:rPr>
          <w:rFonts w:ascii="Lato Regular" w:hAnsi="Lato Regular"/>
          <w:i w:val="1"/>
          <w:iCs w:val="1"/>
          <w:outline w:val="0"/>
          <w:color w:val="000000"/>
          <w:u w:color="000000"/>
          <w:rtl w:val="0"/>
          <w:lang w:val="de-DE"/>
          <w14:textFill>
            <w14:solidFill>
              <w14:srgbClr w14:val="000000"/>
            </w14:solidFill>
          </w14:textFill>
        </w:rPr>
        <w:t>Gershwin Rhapsody</w:t>
      </w:r>
      <w:r>
        <w:rPr>
          <w:rFonts w:ascii="Lato Regular" w:hAnsi="Lato Regular"/>
          <w:outline w:val="0"/>
          <w:color w:val="000000"/>
          <w:u w:color="000000"/>
          <w:rtl w:val="0"/>
          <w:lang w:val="en-US"/>
          <w14:textFill>
            <w14:solidFill>
              <w14:srgbClr w14:val="000000"/>
            </w14:solidFill>
          </w14:textFill>
        </w:rPr>
        <w:t xml:space="preserve">, a collection of Gershwin pieces recorded with Michael Feinstein, including four newly-discovered ones; </w:t>
      </w:r>
      <w:r>
        <w:rPr>
          <w:rFonts w:ascii="Lato Regular" w:hAnsi="Lato Regular"/>
          <w:i w:val="1"/>
          <w:iCs w:val="1"/>
          <w:outline w:val="0"/>
          <w:color w:val="000000"/>
          <w:u w:color="000000"/>
          <w:rtl w:val="0"/>
          <w:lang w:val="en-US"/>
          <w14:textFill>
            <w14:solidFill>
              <w14:srgbClr w14:val="000000"/>
            </w14:solidFill>
          </w14:textFill>
        </w:rPr>
        <w:t>Night After Night</w:t>
      </w:r>
      <w:r>
        <w:rPr>
          <w:rFonts w:ascii="Lato Regular" w:hAnsi="Lato Regular"/>
          <w:outline w:val="0"/>
          <w:color w:val="000000"/>
          <w:u w:color="000000"/>
          <w:rtl w:val="0"/>
          <w:lang w:val="en-US"/>
          <w14:textFill>
            <w14:solidFill>
              <w14:srgbClr w14:val="000000"/>
            </w14:solidFill>
          </w14:textFill>
        </w:rPr>
        <w:t>, a celebration of James Newton Howard</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s scores for the films of M. Night Shyamalan; </w:t>
      </w:r>
      <w:r>
        <w:rPr>
          <w:rFonts w:ascii="Lato Regular" w:hAnsi="Lato Regular"/>
          <w:rtl w:val="0"/>
          <w:lang w:val="it-IT"/>
        </w:rPr>
        <w:t>and</w:t>
      </w:r>
      <w:r>
        <w:rPr>
          <w:rFonts w:ascii="Lato Regular" w:hAnsi="Lato Regular"/>
          <w:i w:val="1"/>
          <w:iCs w:val="1"/>
          <w:outline w:val="0"/>
          <w:color w:val="000000"/>
          <w:u w:color="000000"/>
          <w:rtl w:val="0"/>
          <w:lang w:val="it-IT"/>
          <w14:textFill>
            <w14:solidFill>
              <w14:srgbClr w14:val="000000"/>
            </w14:solidFill>
          </w14:textFill>
        </w:rPr>
        <w:t xml:space="preserve"> Carte Blanche</w:t>
      </w:r>
      <w:r>
        <w:rPr>
          <w:rFonts w:ascii="Lato Regular" w:hAnsi="Lato Regular"/>
          <w:outline w:val="0"/>
          <w:color w:val="000000"/>
          <w:u w:color="000000"/>
          <w:rtl w:val="0"/>
          <w:lang w:val="en-US"/>
          <w14:textFill>
            <w14:solidFill>
              <w14:srgbClr w14:val="000000"/>
            </w14:solidFill>
          </w14:textFill>
        </w:rPr>
        <w:t>, a collection of deeply personal solo piano pieces never before recorded by the pianist, including a specially-commissioned suite of music from Dario Marianelli</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fr-FR"/>
          <w14:textFill>
            <w14:solidFill>
              <w14:srgbClr w14:val="000000"/>
            </w14:solidFill>
          </w14:textFill>
        </w:rPr>
        <w:t xml:space="preserve">s </w:t>
      </w:r>
      <w:r>
        <w:rPr>
          <w:rFonts w:ascii="Lato Regular" w:hAnsi="Lato Regular"/>
          <w:i w:val="1"/>
          <w:iCs w:val="1"/>
          <w:outline w:val="0"/>
          <w:color w:val="000000"/>
          <w:u w:color="000000"/>
          <w:rtl w:val="0"/>
          <w:lang w:val="pt-PT"/>
          <w14:textFill>
            <w14:solidFill>
              <w14:srgbClr w14:val="000000"/>
            </w14:solidFill>
          </w14:textFill>
        </w:rPr>
        <w:t>Pride &amp; Prejudice</w:t>
      </w:r>
      <w:r>
        <w:rPr>
          <w:rFonts w:ascii="Lato Regular" w:hAnsi="Lato Regular"/>
          <w:outline w:val="0"/>
          <w:color w:val="000000"/>
          <w:u w:color="000000"/>
          <w:rtl w:val="0"/>
          <w:lang w:val="en-US"/>
          <w14:textFill>
            <w14:solidFill>
              <w14:srgbClr w14:val="000000"/>
            </w14:solidFill>
          </w14:textFill>
        </w:rPr>
        <w:t xml:space="preserve"> score arranged by the composer himself.  </w:t>
      </w:r>
    </w:p>
    <w:p>
      <w:pPr>
        <w:pStyle w:val="Body A"/>
        <w:rPr>
          <w:rFonts w:ascii="Lato Regular" w:cs="Lato Regular" w:hAnsi="Lato Regular" w:eastAsia="Lato Regular"/>
          <w:outline w:val="0"/>
          <w:color w:val="000000"/>
          <w:u w:color="000000"/>
          <w14:textFill>
            <w14:solidFill>
              <w14:srgbClr w14:val="000000"/>
            </w14:solidFill>
          </w14:textFill>
        </w:rPr>
      </w:pPr>
    </w:p>
    <w:p>
      <w:pPr>
        <w:pStyle w:val="Body A"/>
        <w:rPr>
          <w:rFonts w:ascii="Lato Regular" w:cs="Lato Regular" w:hAnsi="Lato Regular" w:eastAsia="Lato Regular"/>
          <w:outline w:val="0"/>
          <w:color w:val="000000"/>
          <w:u w:color="000000"/>
          <w14:textFill>
            <w14:solidFill>
              <w14:srgbClr w14:val="000000"/>
            </w14:solidFill>
          </w14:textFill>
        </w:rPr>
      </w:pPr>
      <w:r>
        <w:rPr>
          <w:rFonts w:ascii="Lato Regular" w:hAnsi="Lato Regular"/>
          <w:outline w:val="0"/>
          <w:color w:val="000000"/>
          <w:u w:color="000000"/>
          <w:rtl w:val="0"/>
          <w:lang w:val="en-US"/>
          <w14:textFill>
            <w14:solidFill>
              <w14:srgbClr w14:val="000000"/>
            </w14:solidFill>
          </w14:textFill>
        </w:rPr>
        <w:t>Thibaudet has also had an impact on the worlds of film, fashion, and philanthropy. His first foray into film work was a pair of Schubert</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Impromptus, Op. 89, recorded for Jane Campion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da-DK"/>
          <w14:textFill>
            <w14:solidFill>
              <w14:srgbClr w14:val="000000"/>
            </w14:solidFill>
          </w14:textFill>
        </w:rPr>
        <w:t xml:space="preserve">s 1996 film </w:t>
      </w:r>
      <w:r>
        <w:rPr>
          <w:rFonts w:ascii="Lato Regular" w:hAnsi="Lato Regular"/>
          <w:i w:val="1"/>
          <w:iCs w:val="1"/>
          <w:outline w:val="0"/>
          <w:color w:val="000000"/>
          <w:u w:color="000000"/>
          <w:rtl w:val="0"/>
          <w:lang w:val="en-US"/>
          <w14:textFill>
            <w14:solidFill>
              <w14:srgbClr w14:val="000000"/>
            </w14:solidFill>
          </w14:textFill>
        </w:rPr>
        <w:t>The Portrait of a Lady</w:t>
      </w:r>
      <w:r>
        <w:rPr>
          <w:rFonts w:ascii="Lato Regular" w:hAnsi="Lato Regular"/>
          <w:outline w:val="0"/>
          <w:color w:val="000000"/>
          <w:u w:color="000000"/>
          <w:rtl w:val="0"/>
          <w:lang w:val="fr-FR"/>
          <w14:textFill>
            <w14:solidFill>
              <w14:srgbClr w14:val="000000"/>
            </w14:solidFill>
          </w14:textFill>
        </w:rPr>
        <w:t xml:space="preserve">. </w:t>
      </w:r>
      <w:r>
        <w:rPr>
          <w:rFonts w:ascii="Lato Regular" w:hAnsi="Lato Regular"/>
          <w:i w:val="1"/>
          <w:iCs w:val="1"/>
          <w:outline w:val="0"/>
          <w:color w:val="000000"/>
          <w:u w:color="000000"/>
          <w:rtl w:val="0"/>
          <w:lang w:val="pt-PT"/>
          <w14:textFill>
            <w14:solidFill>
              <w14:srgbClr w14:val="000000"/>
            </w14:solidFill>
          </w14:textFill>
        </w:rPr>
        <w:t>Pride &amp; Prejudic</w:t>
      </w:r>
      <w:r>
        <w:rPr>
          <w:rFonts w:ascii="Lato Regular" w:hAnsi="Lato Regular"/>
          <w:outline w:val="0"/>
          <w:color w:val="000000"/>
          <w:u w:color="000000"/>
          <w:rtl w:val="0"/>
          <w:lang w:val="fr-FR"/>
          <w14:textFill>
            <w14:solidFill>
              <w14:srgbClr w14:val="000000"/>
            </w14:solidFill>
          </w14:textFill>
        </w:rPr>
        <w:t>e</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recently reissued in a special 20th-anniversary edition, and certified Gold by the RIAA in 2025</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marked his first performance as soloist on an original score; he would collaborate again with Marianelli on his Academy Award-winning 2007 score for </w:t>
      </w:r>
      <w:r>
        <w:rPr>
          <w:rFonts w:ascii="Lato Regular" w:hAnsi="Lato Regular"/>
          <w:i w:val="1"/>
          <w:iCs w:val="1"/>
          <w:outline w:val="0"/>
          <w:color w:val="000000"/>
          <w:u w:color="000000"/>
          <w:rtl w:val="0"/>
          <w:lang w:val="fr-FR"/>
          <w14:textFill>
            <w14:solidFill>
              <w14:srgbClr w14:val="000000"/>
            </w14:solidFill>
          </w14:textFill>
        </w:rPr>
        <w:t>Atonement</w:t>
      </w:r>
      <w:r>
        <w:rPr>
          <w:rFonts w:ascii="Lato Regular" w:hAnsi="Lato Regular"/>
          <w:outline w:val="0"/>
          <w:color w:val="000000"/>
          <w:u w:color="000000"/>
          <w:rtl w:val="0"/>
          <w:lang w:val="en-US"/>
          <w14:textFill>
            <w14:solidFill>
              <w14:srgbClr w14:val="000000"/>
            </w14:solidFill>
          </w14:textFill>
        </w:rPr>
        <w:t>. Thibaudet can also be heard on Alexandre Desplat</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s scores for </w:t>
      </w:r>
      <w:r>
        <w:rPr>
          <w:rFonts w:ascii="Lato Regular" w:hAnsi="Lato Regular"/>
          <w:i w:val="1"/>
          <w:iCs w:val="1"/>
          <w:outline w:val="0"/>
          <w:color w:val="000000"/>
          <w:u w:color="000000"/>
          <w:rtl w:val="0"/>
          <w:lang w:val="en-US"/>
          <w14:textFill>
            <w14:solidFill>
              <w14:srgbClr w14:val="000000"/>
            </w14:solidFill>
          </w14:textFill>
        </w:rPr>
        <w:t>Extremely Loud &amp; Incredibly Close</w:t>
      </w:r>
      <w:r>
        <w:rPr>
          <w:rFonts w:ascii="Lato Regular" w:hAnsi="Lato Regular"/>
          <w:outline w:val="0"/>
          <w:color w:val="000000"/>
          <w:u w:color="000000"/>
          <w:rtl w:val="0"/>
          <w:lang w:val="fr-FR"/>
          <w14:textFill>
            <w14:solidFill>
              <w14:srgbClr w14:val="000000"/>
            </w14:solidFill>
          </w14:textFill>
        </w:rPr>
        <w:t xml:space="preserve"> (2011) and </w:t>
      </w:r>
      <w:r>
        <w:rPr>
          <w:rFonts w:ascii="Lato Regular" w:hAnsi="Lato Regular"/>
          <w:i w:val="1"/>
          <w:iCs w:val="1"/>
          <w:outline w:val="0"/>
          <w:color w:val="000000"/>
          <w:u w:color="000000"/>
          <w:rtl w:val="0"/>
          <w:lang w:val="en-US"/>
          <w14:textFill>
            <w14:solidFill>
              <w14:srgbClr w14:val="000000"/>
            </w14:solidFill>
          </w14:textFill>
        </w:rPr>
        <w:t>The French Dispatch</w:t>
      </w:r>
      <w:r>
        <w:rPr>
          <w:rFonts w:ascii="Lato Regular" w:hAnsi="Lato Regular"/>
          <w:outline w:val="0"/>
          <w:color w:val="000000"/>
          <w:u w:color="000000"/>
          <w:rtl w:val="0"/>
          <w:lang w:val="en-US"/>
          <w14:textFill>
            <w14:solidFill>
              <w14:srgbClr w14:val="000000"/>
            </w14:solidFill>
          </w14:textFill>
        </w:rPr>
        <w:t xml:space="preserve"> (2021), and Aaron Zigman</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s score for </w:t>
      </w:r>
      <w:r>
        <w:rPr>
          <w:rFonts w:ascii="Lato Regular" w:hAnsi="Lato Regular"/>
          <w:i w:val="1"/>
          <w:iCs w:val="1"/>
          <w:outline w:val="0"/>
          <w:color w:val="000000"/>
          <w:u w:color="000000"/>
          <w:rtl w:val="0"/>
          <w:lang w:val="en-US"/>
          <w14:textFill>
            <w14:solidFill>
              <w14:srgbClr w14:val="000000"/>
            </w14:solidFill>
          </w14:textFill>
        </w:rPr>
        <w:t>Wakefield</w:t>
      </w:r>
      <w:r>
        <w:rPr>
          <w:rFonts w:ascii="Lato Regular" w:hAnsi="Lato Regular"/>
          <w:outline w:val="0"/>
          <w:color w:val="000000"/>
          <w:u w:color="000000"/>
          <w:rtl w:val="0"/>
          <w:lang w:val="en-US"/>
          <w14:textFill>
            <w14:solidFill>
              <w14:srgbClr w14:val="000000"/>
            </w14:solidFill>
          </w14:textFill>
        </w:rPr>
        <w:t xml:space="preserve"> (2016). He also had a cameo in Bruce Beresford's film on Alma Mahler, </w:t>
      </w:r>
      <w:r>
        <w:rPr>
          <w:rFonts w:ascii="Lato Regular" w:hAnsi="Lato Regular"/>
          <w:i w:val="1"/>
          <w:iCs w:val="1"/>
          <w:outline w:val="0"/>
          <w:color w:val="000000"/>
          <w:u w:color="000000"/>
          <w:rtl w:val="0"/>
          <w:lang w:val="en-US"/>
          <w14:textFill>
            <w14:solidFill>
              <w14:srgbClr w14:val="000000"/>
            </w14:solidFill>
          </w14:textFill>
        </w:rPr>
        <w:t>Bride of the Wind</w:t>
      </w:r>
      <w:r>
        <w:rPr>
          <w:rFonts w:ascii="Lato Regular" w:hAnsi="Lato Regular"/>
          <w:outline w:val="0"/>
          <w:color w:val="000000"/>
          <w:u w:color="000000"/>
          <w:rtl w:val="0"/>
          <w:lang w:val="en-US"/>
          <w14:textFill>
            <w14:solidFill>
              <w14:srgbClr w14:val="000000"/>
            </w14:solidFill>
          </w14:textFill>
        </w:rPr>
        <w:t>, and his playing is showcased throughout. His concert wardrobe is designed by Dame Vivienne Westwood, with whom he shared a close friendship; among her final projects was a custom packaging for a limited vinyl reissue of Thibaudet</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s recording of Debussy</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fr-FR"/>
          <w14:textFill>
            <w14:solidFill>
              <w14:srgbClr w14:val="000000"/>
            </w14:solidFill>
          </w14:textFill>
        </w:rPr>
        <w:t xml:space="preserve">s </w:t>
      </w:r>
      <w:r>
        <w:rPr>
          <w:rFonts w:ascii="Lato Regular" w:hAnsi="Lato Regular"/>
          <w:i w:val="1"/>
          <w:iCs w:val="1"/>
          <w:outline w:val="0"/>
          <w:color w:val="000000"/>
          <w:u w:color="000000"/>
          <w:rtl w:val="0"/>
          <w:lang w:val="fr-FR"/>
          <w14:textFill>
            <w14:solidFill>
              <w14:srgbClr w14:val="000000"/>
            </w14:solidFill>
          </w14:textFill>
        </w:rPr>
        <w:t>Pr</w:t>
      </w:r>
      <w:r>
        <w:rPr>
          <w:rFonts w:ascii="Lato Regular" w:hAnsi="Lato Regular" w:hint="default"/>
          <w:i w:val="1"/>
          <w:iCs w:val="1"/>
          <w:outline w:val="0"/>
          <w:color w:val="000000"/>
          <w:u w:color="000000"/>
          <w:rtl w:val="0"/>
          <w:lang w:val="en-US"/>
          <w14:textFill>
            <w14:solidFill>
              <w14:srgbClr w14:val="000000"/>
            </w14:solidFill>
          </w14:textFill>
        </w:rPr>
        <w:t>é</w:t>
      </w:r>
      <w:r>
        <w:rPr>
          <w:rFonts w:ascii="Lato Regular" w:hAnsi="Lato Regular"/>
          <w:i w:val="1"/>
          <w:iCs w:val="1"/>
          <w:outline w:val="0"/>
          <w:color w:val="000000"/>
          <w:u w:color="000000"/>
          <w:rtl w:val="0"/>
          <w:lang w:val="en-US"/>
          <w14:textFill>
            <w14:solidFill>
              <w14:srgbClr w14:val="000000"/>
            </w14:solidFill>
          </w14:textFill>
        </w:rPr>
        <w:t>ludes</w:t>
      </w:r>
      <w:r>
        <w:rPr>
          <w:rFonts w:ascii="Lato Regular" w:hAnsi="Lato Regular"/>
          <w:outline w:val="0"/>
          <w:color w:val="000000"/>
          <w:u w:color="000000"/>
          <w:rtl w:val="0"/>
          <w:lang w:val="fr-FR"/>
          <w14:textFill>
            <w14:solidFill>
              <w14:srgbClr w14:val="000000"/>
            </w14:solidFill>
          </w14:textFill>
        </w:rPr>
        <w:t>.</w:t>
      </w:r>
    </w:p>
    <w:p>
      <w:pPr>
        <w:pStyle w:val="Body A"/>
        <w:rPr>
          <w:rFonts w:ascii="Lato Regular" w:cs="Lato Regular" w:hAnsi="Lato Regular" w:eastAsia="Lato Regular"/>
          <w:outline w:val="0"/>
          <w:color w:val="000000"/>
          <w:u w:color="000000"/>
          <w14:textFill>
            <w14:solidFill>
              <w14:srgbClr w14:val="000000"/>
            </w14:solidFill>
          </w14:textFill>
        </w:rPr>
      </w:pPr>
    </w:p>
    <w:p>
      <w:pPr>
        <w:pStyle w:val="Body A"/>
      </w:pPr>
      <w:r>
        <w:rPr>
          <w:rFonts w:ascii="Lato Regular" w:hAnsi="Lato Regular"/>
          <w:outline w:val="0"/>
          <w:color w:val="000000"/>
          <w:u w:color="000000"/>
          <w:rtl w:val="0"/>
          <w:lang w:val="en-US"/>
          <w14:textFill>
            <w14:solidFill>
              <w14:srgbClr w14:val="000000"/>
            </w14:solidFill>
          </w14:textFill>
        </w:rPr>
        <w:t>Jean-Yves Thibaudet was born in Lyon, France, where he began his piano studies at age five and made his first public appearance at age seven. He was educated at the Paris Conservatory, where he studied with Aldo Ciccolini and Lucette Descaves, a friend and collaborator of Ravel. Among his numerous commendations is the Victoire d</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Honneur, a lifetime career achievement award and the highest honor given by France</w:t>
      </w:r>
      <w:r>
        <w:rPr>
          <w:rFonts w:ascii="Lato Regular" w:hAnsi="Lato Regular" w:hint="default"/>
          <w:outline w:val="0"/>
          <w:color w:val="000000"/>
          <w:u w:color="000000"/>
          <w:rtl w:val="0"/>
          <w:lang w:val="en-US"/>
          <w14:textFill>
            <w14:solidFill>
              <w14:srgbClr w14:val="000000"/>
            </w14:solidFill>
          </w14:textFill>
        </w:rPr>
        <w:t>’</w:t>
      </w:r>
      <w:r>
        <w:rPr>
          <w:rFonts w:ascii="Lato Regular" w:hAnsi="Lato Regular"/>
          <w:outline w:val="0"/>
          <w:color w:val="000000"/>
          <w:u w:color="000000"/>
          <w:rtl w:val="0"/>
          <w:lang w:val="en-US"/>
          <w14:textFill>
            <w14:solidFill>
              <w14:srgbClr w14:val="000000"/>
            </w14:solidFill>
          </w14:textFill>
        </w:rPr>
        <w:t xml:space="preserve">s Victoires de la Musique. In 2010 the Hollywood Bowl honored Thibaudet for his musical achievements by inducting him into its Hall of Fame. Previously a Chevalier of the Ordre des Arts et des Lettres, Thibaudet was awarded the title Officier by the French Ministry of Culture in 2012. In 2020, he was named Special Representative for the promotion of French Creative and Cultural Industries in Romania, and in 2025 he </w:t>
      </w:r>
      <w:r>
        <w:rPr>
          <w:rFonts w:ascii="Lato Regular" w:hAnsi="Lato Regular"/>
          <w:rtl w:val="0"/>
          <w:lang w:val="en-US"/>
        </w:rPr>
        <w:t>was made a Chevalier of the Ordre de la L</w:t>
      </w:r>
      <w:r>
        <w:rPr>
          <w:rFonts w:ascii="Lato Regular" w:hAnsi="Lato Regular" w:hint="default"/>
          <w:rtl w:val="0"/>
          <w:lang w:val="en-US"/>
        </w:rPr>
        <w:t>é</w:t>
      </w:r>
      <w:r>
        <w:rPr>
          <w:rFonts w:ascii="Lato Regular" w:hAnsi="Lato Regular"/>
          <w:rtl w:val="0"/>
          <w:lang w:val="en-US"/>
        </w:rPr>
        <w:t>gion d</w:t>
      </w:r>
      <w:r>
        <w:rPr>
          <w:rFonts w:ascii="Lato Regular" w:hAnsi="Lato Regular" w:hint="default"/>
          <w:rtl w:val="0"/>
          <w:lang w:val="en-US"/>
        </w:rPr>
        <w:t>’</w:t>
      </w:r>
      <w:r>
        <w:rPr>
          <w:rFonts w:ascii="Lato Regular" w:hAnsi="Lato Regular"/>
          <w:rtl w:val="0"/>
          <w:lang w:val="en-US"/>
        </w:rPr>
        <w:t xml:space="preserve">honneur; President Emmanuel Macron personally presented him with the title. </w:t>
      </w:r>
      <w:r>
        <w:rPr>
          <w:rFonts w:ascii="Lato Regular" w:hAnsi="Lato Regular"/>
          <w:outline w:val="0"/>
          <w:color w:val="000000"/>
          <w:u w:color="000000"/>
          <w:rtl w:val="0"/>
          <w:lang w:val="en-US"/>
          <w14:textFill>
            <w14:solidFill>
              <w14:srgbClr w14:val="000000"/>
            </w14:solidFill>
          </w14:textFill>
        </w:rPr>
        <w:t>He is a co-artistic advisor with Gautier Capu</w:t>
      </w:r>
      <w:r>
        <w:rPr>
          <w:rFonts w:ascii="Lato Regular" w:hAnsi="Lato Regular" w:hint="default"/>
          <w:outline w:val="0"/>
          <w:color w:val="000000"/>
          <w:u w:color="000000"/>
          <w:rtl w:val="0"/>
          <w:lang w:val="en-US"/>
          <w14:textFill>
            <w14:solidFill>
              <w14:srgbClr w14:val="000000"/>
            </w14:solidFill>
          </w14:textFill>
        </w:rPr>
        <w:t>ç</w:t>
      </w:r>
      <w:r>
        <w:rPr>
          <w:rFonts w:ascii="Lato Regular" w:hAnsi="Lato Regular"/>
          <w:outline w:val="0"/>
          <w:color w:val="000000"/>
          <w:u w:color="000000"/>
          <w:rtl w:val="0"/>
          <w:lang w:val="en-US"/>
          <w14:textFill>
            <w14:solidFill>
              <w14:srgbClr w14:val="000000"/>
            </w14:solidFill>
          </w14:textFill>
        </w:rPr>
        <w:t xml:space="preserve">on of the Festival Musique &amp; Vin au Clos </w:t>
      </w:r>
      <w:r>
        <w:rPr>
          <w:rFonts w:ascii="Lato Regular" w:hAnsi="Lato Regular"/>
          <w:outline w:val="0"/>
          <w:color w:val="000000"/>
          <w:u w:color="000000"/>
          <w:rtl w:val="0"/>
          <w:lang w:val="de-DE"/>
          <w14:textFill>
            <w14:solidFill>
              <w14:srgbClr w14:val="000000"/>
            </w14:solidFill>
          </w14:textFill>
        </w:rPr>
        <w:t>Vougeot in Burgundy.</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Lato Regular">
    <w:charset w:val="00"/>
    <w:family w:val="roman"/>
    <w:pitch w:val="default"/>
  </w:font>
  <w:font w:name="Lato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fr-FR"/>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