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E198C" w14:textId="6D5B8287" w:rsidR="00D92F1A" w:rsidRDefault="00D46693">
      <w:pPr>
        <w:rPr>
          <w:rFonts w:ascii="Arial" w:eastAsia="Arial" w:hAnsi="Arial" w:cs="Arial"/>
        </w:rPr>
      </w:pPr>
      <w:bookmarkStart w:id="0" w:name="OLE_LINK1"/>
      <w:r>
        <w:rPr>
          <w:rFonts w:ascii="Arial" w:hAnsi="Arial"/>
          <w:sz w:val="40"/>
          <w:szCs w:val="40"/>
        </w:rPr>
        <w:t>Xenia Puskarz Thomas</w:t>
      </w:r>
      <w:r w:rsidR="00A70E90">
        <w:rPr>
          <w:rFonts w:ascii="Arial" w:hAnsi="Arial"/>
          <w:sz w:val="40"/>
          <w:szCs w:val="40"/>
        </w:rPr>
        <w:t xml:space="preserve"> </w:t>
      </w:r>
      <w:r w:rsidR="00A70E90">
        <w:rPr>
          <w:rFonts w:ascii="Arial Unicode MS" w:eastAsia="Arial Unicode MS" w:hAnsi="Arial Unicode MS" w:cs="Arial Unicode MS"/>
        </w:rPr>
        <w:br/>
      </w:r>
      <w:r>
        <w:rPr>
          <w:rFonts w:ascii="Arial" w:hAnsi="Arial"/>
          <w:sz w:val="34"/>
          <w:szCs w:val="34"/>
        </w:rPr>
        <w:t>Mezzo-soprano</w:t>
      </w:r>
    </w:p>
    <w:p w14:paraId="4CD6F40A" w14:textId="77777777" w:rsidR="00D92F1A" w:rsidRDefault="00D92F1A">
      <w:pPr>
        <w:ind w:right="26"/>
        <w:rPr>
          <w:rFonts w:ascii="Arial" w:eastAsia="Arial" w:hAnsi="Arial" w:cs="Arial"/>
          <w:sz w:val="34"/>
          <w:szCs w:val="34"/>
        </w:rPr>
      </w:pPr>
    </w:p>
    <w:bookmarkEnd w:id="0"/>
    <w:p w14:paraId="453828E4" w14:textId="370915AA" w:rsidR="00531C81" w:rsidRPr="002808DE" w:rsidRDefault="00531C81" w:rsidP="00531C81">
      <w:pPr>
        <w:rPr>
          <w:rFonts w:ascii="Arial" w:hAnsi="Arial"/>
          <w:sz w:val="22"/>
          <w:szCs w:val="22"/>
          <w:lang w:val="en-GB"/>
        </w:rPr>
      </w:pPr>
      <w:r w:rsidRPr="002808DE">
        <w:rPr>
          <w:rFonts w:ascii="Arial" w:hAnsi="Arial"/>
          <w:sz w:val="22"/>
          <w:szCs w:val="22"/>
          <w:lang w:val="en-GB"/>
        </w:rPr>
        <w:t>The career of Australian mezzo-soprano Xenia Puskarz Thomas was launched on the stage of Salzburg's Felsenreitschule through a remarkable debut as Aglaja in Krzysztof Warlikowski’s hit production of Weinberg’s </w:t>
      </w:r>
      <w:r w:rsidRPr="002808DE">
        <w:rPr>
          <w:rFonts w:ascii="Arial" w:hAnsi="Arial"/>
          <w:i/>
          <w:iCs/>
          <w:sz w:val="22"/>
          <w:szCs w:val="22"/>
          <w:lang w:val="en-GB"/>
        </w:rPr>
        <w:t>Der Idiot, </w:t>
      </w:r>
      <w:r w:rsidR="004519EC">
        <w:rPr>
          <w:rFonts w:ascii="Arial" w:hAnsi="Arial"/>
          <w:sz w:val="22"/>
          <w:szCs w:val="22"/>
          <w:lang w:val="en-GB"/>
        </w:rPr>
        <w:t>under</w:t>
      </w:r>
      <w:r w:rsidRPr="002808DE">
        <w:rPr>
          <w:rFonts w:ascii="Arial" w:hAnsi="Arial"/>
          <w:sz w:val="22"/>
          <w:szCs w:val="22"/>
          <w:lang w:val="en-GB"/>
        </w:rPr>
        <w:t xml:space="preserve"> Mirga Gražinytė-Tyla. </w:t>
      </w:r>
      <w:r w:rsidR="00AC0726">
        <w:rPr>
          <w:rFonts w:ascii="Arial" w:hAnsi="Arial"/>
          <w:sz w:val="22"/>
          <w:szCs w:val="22"/>
          <w:lang w:val="en-GB"/>
        </w:rPr>
        <w:t>S</w:t>
      </w:r>
      <w:r w:rsidR="00822779" w:rsidRPr="002808DE">
        <w:rPr>
          <w:rFonts w:ascii="Arial" w:hAnsi="Arial"/>
          <w:sz w:val="22"/>
          <w:szCs w:val="22"/>
          <w:lang w:val="en-GB"/>
        </w:rPr>
        <w:t>ubsequently hailed as one of “Top Five Breakout Artists of the 2024 Festival”</w:t>
      </w:r>
      <w:r w:rsidR="00AC0726">
        <w:rPr>
          <w:rFonts w:ascii="Arial" w:hAnsi="Arial"/>
          <w:sz w:val="22"/>
          <w:szCs w:val="22"/>
          <w:lang w:val="en-GB"/>
        </w:rPr>
        <w:t xml:space="preserve"> by </w:t>
      </w:r>
      <w:r w:rsidR="00AC0726" w:rsidRPr="002808DE">
        <w:rPr>
          <w:rFonts w:ascii="Arial" w:hAnsi="Arial"/>
          <w:sz w:val="22"/>
          <w:szCs w:val="22"/>
          <w:lang w:val="en-GB"/>
        </w:rPr>
        <w:t>The New York Times</w:t>
      </w:r>
      <w:r w:rsidR="00AC0726">
        <w:rPr>
          <w:rFonts w:ascii="Arial" w:hAnsi="Arial"/>
          <w:sz w:val="22"/>
          <w:szCs w:val="22"/>
          <w:lang w:val="en-GB"/>
        </w:rPr>
        <w:t>’</w:t>
      </w:r>
      <w:r w:rsidR="00822779" w:rsidRPr="002808DE">
        <w:rPr>
          <w:rFonts w:ascii="Arial" w:hAnsi="Arial"/>
          <w:sz w:val="22"/>
          <w:szCs w:val="22"/>
          <w:lang w:val="en-GB"/>
        </w:rPr>
        <w:t xml:space="preserve">, </w:t>
      </w:r>
      <w:r w:rsidR="00AC0726" w:rsidRPr="002808DE">
        <w:rPr>
          <w:rFonts w:ascii="Arial" w:hAnsi="Arial"/>
          <w:sz w:val="22"/>
          <w:szCs w:val="22"/>
          <w:lang w:val="en-GB"/>
        </w:rPr>
        <w:t xml:space="preserve">Puskarz Thomas earned unanimous critical acclaim for </w:t>
      </w:r>
      <w:r w:rsidR="00AC0726">
        <w:rPr>
          <w:rFonts w:ascii="Arial" w:hAnsi="Arial"/>
          <w:sz w:val="22"/>
          <w:szCs w:val="22"/>
          <w:lang w:val="en-GB"/>
        </w:rPr>
        <w:t>her</w:t>
      </w:r>
      <w:r w:rsidR="00AC0726" w:rsidRPr="002808DE">
        <w:rPr>
          <w:rFonts w:ascii="Arial" w:hAnsi="Arial"/>
          <w:sz w:val="22"/>
          <w:szCs w:val="22"/>
          <w:lang w:val="en-GB"/>
        </w:rPr>
        <w:t xml:space="preserve"> Salzburg Festival debut</w:t>
      </w:r>
      <w:r w:rsidR="00AC0726">
        <w:rPr>
          <w:rFonts w:ascii="Arial" w:hAnsi="Arial"/>
          <w:sz w:val="22"/>
          <w:szCs w:val="22"/>
          <w:lang w:val="en-GB"/>
        </w:rPr>
        <w:t xml:space="preserve">, </w:t>
      </w:r>
      <w:r w:rsidR="00533689">
        <w:rPr>
          <w:rFonts w:ascii="Arial" w:hAnsi="Arial"/>
          <w:sz w:val="22"/>
          <w:szCs w:val="22"/>
          <w:lang w:val="en-GB"/>
        </w:rPr>
        <w:t>placing</w:t>
      </w:r>
      <w:r w:rsidRPr="002808DE">
        <w:rPr>
          <w:rFonts w:ascii="Arial" w:hAnsi="Arial"/>
          <w:sz w:val="22"/>
          <w:szCs w:val="22"/>
          <w:lang w:val="en-GB"/>
        </w:rPr>
        <w:t xml:space="preserve"> her</w:t>
      </w:r>
      <w:r w:rsidR="00533689">
        <w:rPr>
          <w:rFonts w:ascii="Arial" w:hAnsi="Arial"/>
          <w:sz w:val="22"/>
          <w:szCs w:val="22"/>
          <w:lang w:val="en-GB"/>
        </w:rPr>
        <w:t xml:space="preserve"> </w:t>
      </w:r>
      <w:r w:rsidR="00533689" w:rsidRPr="002808DE">
        <w:rPr>
          <w:rFonts w:ascii="Arial" w:hAnsi="Arial"/>
          <w:sz w:val="22"/>
          <w:szCs w:val="22"/>
          <w:lang w:val="en-GB"/>
        </w:rPr>
        <w:t>firmly</w:t>
      </w:r>
      <w:r w:rsidRPr="002808DE">
        <w:rPr>
          <w:rFonts w:ascii="Arial" w:hAnsi="Arial"/>
          <w:sz w:val="22"/>
          <w:szCs w:val="22"/>
          <w:lang w:val="en-GB"/>
        </w:rPr>
        <w:t xml:space="preserve"> in the spotlight as one of the most exciting young artists of her generation.</w:t>
      </w:r>
    </w:p>
    <w:p w14:paraId="1685858D" w14:textId="77777777" w:rsidR="00531C81" w:rsidRPr="002808DE" w:rsidRDefault="00531C81" w:rsidP="00531C81">
      <w:pPr>
        <w:rPr>
          <w:rFonts w:ascii="Arial" w:hAnsi="Arial"/>
          <w:sz w:val="22"/>
          <w:szCs w:val="22"/>
          <w:lang w:val="en-GB"/>
        </w:rPr>
      </w:pPr>
    </w:p>
    <w:p w14:paraId="1B613A15" w14:textId="2DBE5505" w:rsidR="00531C81" w:rsidRPr="002808DE" w:rsidRDefault="00531C81" w:rsidP="00531C81">
      <w:pPr>
        <w:rPr>
          <w:rFonts w:ascii="Arial" w:hAnsi="Arial"/>
          <w:sz w:val="22"/>
          <w:szCs w:val="22"/>
          <w:lang w:val="en-GB"/>
        </w:rPr>
      </w:pPr>
      <w:r w:rsidRPr="002808DE">
        <w:rPr>
          <w:rFonts w:ascii="Arial" w:hAnsi="Arial"/>
          <w:sz w:val="22"/>
          <w:szCs w:val="22"/>
          <w:lang w:val="en-GB"/>
        </w:rPr>
        <w:t>Puskarz Thomas debute</w:t>
      </w:r>
      <w:r w:rsidR="00140AEC">
        <w:rPr>
          <w:rFonts w:ascii="Arial" w:hAnsi="Arial"/>
          <w:sz w:val="22"/>
          <w:szCs w:val="22"/>
          <w:lang w:val="en-GB"/>
        </w:rPr>
        <w:t xml:space="preserve">d </w:t>
      </w:r>
      <w:r w:rsidRPr="002808DE">
        <w:rPr>
          <w:rFonts w:ascii="Arial" w:hAnsi="Arial"/>
          <w:sz w:val="22"/>
          <w:szCs w:val="22"/>
          <w:lang w:val="en-GB"/>
        </w:rPr>
        <w:t>at Glyndebourne Festival Opera last season, where her portrayal of the dual roles of La Messaggera and La Speranza was the “standout performance” (</w:t>
      </w:r>
      <w:r w:rsidRPr="002808DE">
        <w:rPr>
          <w:rFonts w:ascii="Arial" w:hAnsi="Arial"/>
          <w:i/>
          <w:iCs/>
          <w:sz w:val="22"/>
          <w:szCs w:val="22"/>
          <w:lang w:val="en-GB"/>
        </w:rPr>
        <w:t>Opera Now</w:t>
      </w:r>
      <w:r w:rsidRPr="002808DE">
        <w:rPr>
          <w:rFonts w:ascii="Arial" w:hAnsi="Arial"/>
          <w:sz w:val="22"/>
          <w:szCs w:val="22"/>
          <w:lang w:val="en-GB"/>
        </w:rPr>
        <w:t>)</w:t>
      </w:r>
      <w:r w:rsidR="00140AEC">
        <w:rPr>
          <w:rFonts w:ascii="Arial" w:hAnsi="Arial"/>
          <w:sz w:val="22"/>
          <w:szCs w:val="22"/>
          <w:lang w:val="en-GB"/>
        </w:rPr>
        <w:t xml:space="preserve">, </w:t>
      </w:r>
      <w:r w:rsidRPr="002808DE">
        <w:rPr>
          <w:rFonts w:ascii="Arial" w:hAnsi="Arial"/>
          <w:sz w:val="22"/>
          <w:szCs w:val="22"/>
          <w:lang w:val="en-GB"/>
        </w:rPr>
        <w:t>in William Kentridge's new staging of Monteverdi’s </w:t>
      </w:r>
      <w:r w:rsidR="00B10EA6" w:rsidRPr="002808DE">
        <w:rPr>
          <w:rFonts w:ascii="Arial" w:hAnsi="Arial"/>
          <w:i/>
          <w:iCs/>
          <w:sz w:val="22"/>
          <w:szCs w:val="22"/>
          <w:lang w:val="en-GB"/>
        </w:rPr>
        <w:t>L’Orfeo</w:t>
      </w:r>
      <w:r w:rsidRPr="002808DE">
        <w:rPr>
          <w:rFonts w:ascii="Arial" w:hAnsi="Arial"/>
          <w:sz w:val="22"/>
          <w:szCs w:val="22"/>
          <w:lang w:val="en-GB"/>
        </w:rPr>
        <w:t>, conducted by Jonathan Cohen. She returned to Salzburger Festspiele as Cecilio in Mozart’s </w:t>
      </w:r>
      <w:r w:rsidRPr="002808DE">
        <w:rPr>
          <w:rFonts w:ascii="Arial" w:hAnsi="Arial"/>
          <w:i/>
          <w:iCs/>
          <w:sz w:val="22"/>
          <w:szCs w:val="22"/>
          <w:lang w:val="en-GB"/>
        </w:rPr>
        <w:t>Lucio Silla</w:t>
      </w:r>
      <w:r w:rsidRPr="002808DE">
        <w:rPr>
          <w:rFonts w:ascii="Arial" w:hAnsi="Arial"/>
          <w:sz w:val="22"/>
          <w:szCs w:val="22"/>
          <w:lang w:val="en-GB"/>
        </w:rPr>
        <w:t> under Adam Fischer and appeared as Hänsel in </w:t>
      </w:r>
      <w:r w:rsidRPr="002808DE">
        <w:rPr>
          <w:rFonts w:ascii="Arial" w:hAnsi="Arial"/>
          <w:i/>
          <w:iCs/>
          <w:sz w:val="22"/>
          <w:szCs w:val="22"/>
          <w:lang w:val="en-GB"/>
        </w:rPr>
        <w:t>Hänsel und Gretel </w:t>
      </w:r>
      <w:r w:rsidRPr="002808DE">
        <w:rPr>
          <w:rFonts w:ascii="Arial" w:hAnsi="Arial"/>
          <w:sz w:val="22"/>
          <w:szCs w:val="22"/>
          <w:lang w:val="en-GB"/>
        </w:rPr>
        <w:t>with Calgary Opera under Jonathan Brandani. Other recent debuts include as The Woman in George Benjamin’s </w:t>
      </w:r>
      <w:r w:rsidRPr="002808DE">
        <w:rPr>
          <w:rFonts w:ascii="Arial" w:hAnsi="Arial"/>
          <w:i/>
          <w:iCs/>
          <w:sz w:val="22"/>
          <w:szCs w:val="22"/>
          <w:lang w:val="en-GB"/>
        </w:rPr>
        <w:t>Picture a Day Like This </w:t>
      </w:r>
      <w:r w:rsidRPr="002808DE">
        <w:rPr>
          <w:rFonts w:ascii="Arial" w:hAnsi="Arial"/>
          <w:sz w:val="22"/>
          <w:szCs w:val="22"/>
          <w:lang w:val="en-GB"/>
        </w:rPr>
        <w:t>at Tiroler Festspiele, reprising the role at Teatro San Carlo, both under Corinna Niemeyer, and she joined Ensemble Pygmalion and Raphaël Pichon as Rossi’s </w:t>
      </w:r>
      <w:r w:rsidRPr="002808DE">
        <w:rPr>
          <w:rFonts w:ascii="Arial" w:hAnsi="Arial"/>
          <w:i/>
          <w:iCs/>
          <w:sz w:val="22"/>
          <w:szCs w:val="22"/>
          <w:lang w:val="en-GB"/>
        </w:rPr>
        <w:t>Orfeo</w:t>
      </w:r>
      <w:r w:rsidRPr="002808DE">
        <w:rPr>
          <w:rFonts w:ascii="Arial" w:hAnsi="Arial"/>
          <w:sz w:val="22"/>
          <w:szCs w:val="22"/>
          <w:lang w:val="en-GB"/>
        </w:rPr>
        <w:t> at the 2026 Adelaide Festival.</w:t>
      </w:r>
    </w:p>
    <w:p w14:paraId="7BFDF285" w14:textId="77777777" w:rsidR="00531C81" w:rsidRPr="002808DE" w:rsidRDefault="00531C81" w:rsidP="00531C81">
      <w:pPr>
        <w:rPr>
          <w:rFonts w:ascii="Arial" w:hAnsi="Arial"/>
          <w:sz w:val="22"/>
          <w:szCs w:val="22"/>
          <w:lang w:val="en-GB"/>
        </w:rPr>
      </w:pPr>
      <w:r w:rsidRPr="002808DE">
        <w:rPr>
          <w:rFonts w:ascii="Arial" w:hAnsi="Arial"/>
          <w:sz w:val="22"/>
          <w:szCs w:val="22"/>
          <w:lang w:val="en-GB"/>
        </w:rPr>
        <w:t> </w:t>
      </w:r>
    </w:p>
    <w:p w14:paraId="584DCFAD" w14:textId="27A07630" w:rsidR="00531C81" w:rsidRPr="002808DE" w:rsidRDefault="00531C81" w:rsidP="00531C81">
      <w:pPr>
        <w:rPr>
          <w:rFonts w:ascii="Arial" w:hAnsi="Arial"/>
          <w:sz w:val="22"/>
          <w:szCs w:val="22"/>
          <w:lang w:val="en-GB"/>
        </w:rPr>
      </w:pPr>
      <w:r w:rsidRPr="002808DE">
        <w:rPr>
          <w:rFonts w:ascii="Arial" w:hAnsi="Arial"/>
          <w:sz w:val="22"/>
          <w:szCs w:val="22"/>
          <w:lang w:val="en-GB"/>
        </w:rPr>
        <w:t>As part of her 2026/2027 season, Xenia Puskarz Thomas debuts with Opéra Comique in a special project entitled </w:t>
      </w:r>
      <w:r w:rsidRPr="002808DE">
        <w:rPr>
          <w:rFonts w:ascii="Arial" w:hAnsi="Arial"/>
          <w:i/>
          <w:iCs/>
          <w:sz w:val="22"/>
          <w:szCs w:val="22"/>
          <w:lang w:val="en-GB"/>
        </w:rPr>
        <w:t>Zaïde où le chemin de lumière</w:t>
      </w:r>
      <w:r w:rsidRPr="002808DE">
        <w:rPr>
          <w:rFonts w:ascii="Arial" w:hAnsi="Arial"/>
          <w:sz w:val="22"/>
          <w:szCs w:val="22"/>
          <w:lang w:val="en-GB"/>
        </w:rPr>
        <w:t> with Ensemble Pygmalion under Raphaël Pichon, sings Siegrune in the new staging of </w:t>
      </w:r>
      <w:r w:rsidRPr="002808DE">
        <w:rPr>
          <w:rFonts w:ascii="Arial" w:hAnsi="Arial"/>
          <w:i/>
          <w:iCs/>
          <w:sz w:val="22"/>
          <w:szCs w:val="22"/>
          <w:lang w:val="en-GB"/>
        </w:rPr>
        <w:t>Die Walküre </w:t>
      </w:r>
      <w:r w:rsidRPr="002808DE">
        <w:rPr>
          <w:rFonts w:ascii="Arial" w:hAnsi="Arial"/>
          <w:sz w:val="22"/>
          <w:szCs w:val="22"/>
          <w:lang w:val="en-GB"/>
        </w:rPr>
        <w:t>at</w:t>
      </w:r>
      <w:r w:rsidRPr="002808DE">
        <w:rPr>
          <w:rFonts w:ascii="Arial" w:hAnsi="Arial"/>
          <w:i/>
          <w:iCs/>
          <w:sz w:val="22"/>
          <w:szCs w:val="22"/>
          <w:lang w:val="en-GB"/>
        </w:rPr>
        <w:t> </w:t>
      </w:r>
      <w:r w:rsidRPr="002808DE">
        <w:rPr>
          <w:rFonts w:ascii="Arial" w:hAnsi="Arial"/>
          <w:sz w:val="22"/>
          <w:szCs w:val="22"/>
          <w:lang w:val="en-GB"/>
        </w:rPr>
        <w:t>Osterfestspiele Salzburg, conducted by Kirill Petrenko and returns to Salzburger Festspiele for a revival of </w:t>
      </w:r>
      <w:r w:rsidRPr="002808DE">
        <w:rPr>
          <w:rFonts w:ascii="Arial" w:hAnsi="Arial"/>
          <w:i/>
          <w:iCs/>
          <w:sz w:val="22"/>
          <w:szCs w:val="22"/>
          <w:lang w:val="en-GB"/>
        </w:rPr>
        <w:t>Der Idiot</w:t>
      </w:r>
      <w:r w:rsidRPr="002808DE">
        <w:rPr>
          <w:rFonts w:ascii="Arial" w:hAnsi="Arial"/>
          <w:sz w:val="22"/>
          <w:szCs w:val="22"/>
          <w:lang w:val="en-GB"/>
        </w:rPr>
        <w:t>.  In concert, she sings Rosanne</w:t>
      </w:r>
      <w:r w:rsidRPr="002808DE">
        <w:rPr>
          <w:rFonts w:ascii="Arial" w:hAnsi="Arial"/>
          <w:b/>
          <w:bCs/>
          <w:sz w:val="22"/>
          <w:szCs w:val="22"/>
          <w:lang w:val="en-GB"/>
        </w:rPr>
        <w:t> </w:t>
      </w:r>
      <w:r w:rsidRPr="002808DE">
        <w:rPr>
          <w:rFonts w:ascii="Arial" w:hAnsi="Arial"/>
          <w:sz w:val="22"/>
          <w:szCs w:val="22"/>
          <w:lang w:val="en-GB"/>
        </w:rPr>
        <w:t>in</w:t>
      </w:r>
      <w:r w:rsidRPr="002808DE">
        <w:rPr>
          <w:rFonts w:ascii="Arial" w:hAnsi="Arial"/>
          <w:b/>
          <w:bCs/>
          <w:sz w:val="22"/>
          <w:szCs w:val="22"/>
          <w:lang w:val="en-GB"/>
        </w:rPr>
        <w:t> </w:t>
      </w:r>
      <w:r w:rsidRPr="002808DE">
        <w:rPr>
          <w:rFonts w:ascii="Arial" w:hAnsi="Arial"/>
          <w:sz w:val="22"/>
          <w:szCs w:val="22"/>
          <w:lang w:val="en-GB"/>
        </w:rPr>
        <w:t>Handel’s </w:t>
      </w:r>
      <w:r w:rsidRPr="002808DE">
        <w:rPr>
          <w:rFonts w:ascii="Arial" w:hAnsi="Arial"/>
          <w:i/>
          <w:iCs/>
          <w:sz w:val="22"/>
          <w:szCs w:val="22"/>
          <w:lang w:val="en-GB"/>
        </w:rPr>
        <w:t>Alessandro </w:t>
      </w:r>
      <w:r w:rsidRPr="002808DE">
        <w:rPr>
          <w:rFonts w:ascii="Arial" w:hAnsi="Arial"/>
          <w:sz w:val="22"/>
          <w:szCs w:val="22"/>
          <w:lang w:val="en-GB"/>
        </w:rPr>
        <w:t>on tour with The English Concert and Harry Bicket, including at Carnegie Hall and sings Mozart</w:t>
      </w:r>
      <w:r w:rsidR="0040587B">
        <w:rPr>
          <w:rFonts w:ascii="Arial" w:hAnsi="Arial"/>
          <w:sz w:val="22"/>
          <w:szCs w:val="22"/>
          <w:lang w:val="en-GB"/>
        </w:rPr>
        <w:t>,</w:t>
      </w:r>
      <w:r w:rsidRPr="002808DE">
        <w:rPr>
          <w:rFonts w:ascii="Arial" w:hAnsi="Arial"/>
          <w:sz w:val="22"/>
          <w:szCs w:val="22"/>
          <w:lang w:val="en-GB"/>
        </w:rPr>
        <w:t> </w:t>
      </w:r>
      <w:r w:rsidRPr="0040587B">
        <w:rPr>
          <w:rFonts w:ascii="Arial" w:hAnsi="Arial"/>
          <w:sz w:val="22"/>
          <w:szCs w:val="22"/>
          <w:lang w:val="en-GB"/>
        </w:rPr>
        <w:t>Mass in c minor</w:t>
      </w:r>
      <w:r w:rsidRPr="002808DE">
        <w:rPr>
          <w:rFonts w:ascii="Arial" w:hAnsi="Arial"/>
          <w:sz w:val="22"/>
          <w:szCs w:val="22"/>
          <w:lang w:val="en-GB"/>
        </w:rPr>
        <w:t xml:space="preserve"> on tour with Ensemble Pygmalion and </w:t>
      </w:r>
      <w:r w:rsidR="00A86699" w:rsidRPr="002808DE">
        <w:rPr>
          <w:rFonts w:ascii="Arial" w:hAnsi="Arial"/>
          <w:sz w:val="22"/>
          <w:szCs w:val="22"/>
          <w:lang w:val="en-GB"/>
        </w:rPr>
        <w:t xml:space="preserve">Raphaël </w:t>
      </w:r>
      <w:r w:rsidRPr="002808DE">
        <w:rPr>
          <w:rFonts w:ascii="Arial" w:hAnsi="Arial"/>
          <w:sz w:val="22"/>
          <w:szCs w:val="22"/>
          <w:lang w:val="en-GB"/>
        </w:rPr>
        <w:t>Pichon, including at Philharmonie de Paris and Concertgebouw Amsterdam. She also joins Münchner Philharmoniker and Andrés Orozco-Estrada for Mendelssohn </w:t>
      </w:r>
      <w:r w:rsidRPr="002808DE">
        <w:rPr>
          <w:rFonts w:ascii="Arial" w:hAnsi="Arial"/>
          <w:i/>
          <w:iCs/>
          <w:sz w:val="22"/>
          <w:szCs w:val="22"/>
          <w:lang w:val="en-GB"/>
        </w:rPr>
        <w:t>Die erste Walpurgisnacht</w:t>
      </w:r>
      <w:r w:rsidRPr="002808DE">
        <w:rPr>
          <w:rFonts w:ascii="Arial" w:hAnsi="Arial"/>
          <w:sz w:val="22"/>
          <w:szCs w:val="22"/>
          <w:lang w:val="en-GB"/>
        </w:rPr>
        <w:t> at Munich's Isarphilharmonie.</w:t>
      </w:r>
    </w:p>
    <w:p w14:paraId="3C250753" w14:textId="77777777" w:rsidR="00531C81" w:rsidRPr="002808DE" w:rsidRDefault="00531C81" w:rsidP="00531C81">
      <w:pPr>
        <w:rPr>
          <w:rFonts w:ascii="Arial" w:hAnsi="Arial"/>
          <w:sz w:val="22"/>
          <w:szCs w:val="22"/>
          <w:lang w:val="en-GB"/>
        </w:rPr>
      </w:pPr>
      <w:r w:rsidRPr="002808DE">
        <w:rPr>
          <w:rFonts w:ascii="Arial" w:hAnsi="Arial"/>
          <w:sz w:val="22"/>
          <w:szCs w:val="22"/>
          <w:lang w:val="en-GB"/>
        </w:rPr>
        <w:t> </w:t>
      </w:r>
    </w:p>
    <w:p w14:paraId="7B92D029" w14:textId="325C1E97" w:rsidR="00531C81" w:rsidRPr="002808DE" w:rsidRDefault="00531C81" w:rsidP="00531C81">
      <w:pPr>
        <w:rPr>
          <w:rFonts w:ascii="Arial" w:hAnsi="Arial"/>
          <w:i/>
          <w:iCs/>
          <w:sz w:val="22"/>
          <w:szCs w:val="22"/>
          <w:lang w:val="en-GB"/>
        </w:rPr>
      </w:pPr>
      <w:r w:rsidRPr="002808DE">
        <w:rPr>
          <w:rFonts w:ascii="Arial" w:hAnsi="Arial"/>
          <w:sz w:val="22"/>
          <w:szCs w:val="22"/>
          <w:lang w:val="en-GB"/>
        </w:rPr>
        <w:t>A graduate of Bayerische Staatsoper’s Opernstudio, Puskarz Thomas’ work there included collaborations with conductors such as Vladimir Jurowski, Daniele Rustioni, and Henrik Nánási and a broad range of roles over two seasons including Lucienne (</w:t>
      </w:r>
      <w:r w:rsidRPr="002808DE">
        <w:rPr>
          <w:rFonts w:ascii="Arial" w:hAnsi="Arial"/>
          <w:i/>
          <w:iCs/>
          <w:sz w:val="22"/>
          <w:szCs w:val="22"/>
          <w:lang w:val="en-GB"/>
        </w:rPr>
        <w:t>Die tote Stadt</w:t>
      </w:r>
      <w:r w:rsidRPr="002808DE">
        <w:rPr>
          <w:rFonts w:ascii="Arial" w:hAnsi="Arial"/>
          <w:sz w:val="22"/>
          <w:szCs w:val="22"/>
          <w:lang w:val="en-GB"/>
        </w:rPr>
        <w:t>), Krystina (</w:t>
      </w:r>
      <w:r w:rsidRPr="002808DE">
        <w:rPr>
          <w:rFonts w:ascii="Arial" w:hAnsi="Arial"/>
          <w:i/>
          <w:iCs/>
          <w:sz w:val="22"/>
          <w:szCs w:val="22"/>
          <w:lang w:val="en-GB"/>
        </w:rPr>
        <w:t>Die Passagierin</w:t>
      </w:r>
      <w:r w:rsidRPr="002808DE">
        <w:rPr>
          <w:rFonts w:ascii="Arial" w:hAnsi="Arial"/>
          <w:sz w:val="22"/>
          <w:szCs w:val="22"/>
          <w:lang w:val="en-GB"/>
        </w:rPr>
        <w:t>), Dachsund/Woodpecker (</w:t>
      </w:r>
      <w:r w:rsidRPr="002808DE">
        <w:rPr>
          <w:rFonts w:ascii="Arial" w:hAnsi="Arial"/>
          <w:i/>
          <w:iCs/>
          <w:sz w:val="22"/>
          <w:szCs w:val="22"/>
          <w:lang w:val="en-GB"/>
        </w:rPr>
        <w:t>The Cunning Little Vixen</w:t>
      </w:r>
      <w:r w:rsidRPr="002808DE">
        <w:rPr>
          <w:rFonts w:ascii="Arial" w:hAnsi="Arial"/>
          <w:sz w:val="22"/>
          <w:szCs w:val="22"/>
          <w:lang w:val="en-GB"/>
        </w:rPr>
        <w:t>) in Barrie Kosky’s acclaimed staging, Flora (</w:t>
      </w:r>
      <w:r w:rsidRPr="002808DE">
        <w:rPr>
          <w:rFonts w:ascii="Arial" w:hAnsi="Arial"/>
          <w:i/>
          <w:iCs/>
          <w:sz w:val="22"/>
          <w:szCs w:val="22"/>
          <w:lang w:val="en-GB"/>
        </w:rPr>
        <w:t>La Traviata</w:t>
      </w:r>
      <w:r w:rsidRPr="002808DE">
        <w:rPr>
          <w:rFonts w:ascii="Arial" w:hAnsi="Arial"/>
          <w:sz w:val="22"/>
          <w:szCs w:val="22"/>
          <w:lang w:val="en-GB"/>
        </w:rPr>
        <w:t>) and Mercèdes (</w:t>
      </w:r>
      <w:r w:rsidRPr="002808DE">
        <w:rPr>
          <w:rFonts w:ascii="Arial" w:hAnsi="Arial"/>
          <w:i/>
          <w:iCs/>
          <w:sz w:val="22"/>
          <w:szCs w:val="22"/>
          <w:lang w:val="en-GB"/>
        </w:rPr>
        <w:t>Carmen</w:t>
      </w:r>
      <w:r w:rsidRPr="002808DE">
        <w:rPr>
          <w:rFonts w:ascii="Arial" w:hAnsi="Arial"/>
          <w:sz w:val="22"/>
          <w:szCs w:val="22"/>
          <w:lang w:val="en-GB"/>
        </w:rPr>
        <w:t>). At the Cuvilliés-Theater, she received unanimous praise for her interpretation of the challenging role of Saiko in Thomas Larcher’s </w:t>
      </w:r>
      <w:r w:rsidRPr="002808DE">
        <w:rPr>
          <w:rFonts w:ascii="Arial" w:hAnsi="Arial"/>
          <w:i/>
          <w:iCs/>
          <w:sz w:val="22"/>
          <w:szCs w:val="22"/>
          <w:lang w:val="en-GB"/>
        </w:rPr>
        <w:t>Das Jagdgewehr</w:t>
      </w:r>
      <w:r w:rsidR="00A86699" w:rsidRPr="002808DE">
        <w:rPr>
          <w:rFonts w:ascii="Arial" w:hAnsi="Arial"/>
          <w:i/>
          <w:iCs/>
          <w:sz w:val="22"/>
          <w:szCs w:val="22"/>
          <w:lang w:val="en-GB"/>
        </w:rPr>
        <w:t>.</w:t>
      </w:r>
    </w:p>
    <w:p w14:paraId="29C89C87" w14:textId="77777777" w:rsidR="00A86699" w:rsidRPr="002808DE" w:rsidRDefault="00A86699" w:rsidP="00531C81">
      <w:pPr>
        <w:rPr>
          <w:rFonts w:ascii="Arial" w:hAnsi="Arial"/>
          <w:sz w:val="22"/>
          <w:szCs w:val="22"/>
          <w:lang w:val="en-GB"/>
        </w:rPr>
      </w:pPr>
    </w:p>
    <w:p w14:paraId="4A48A104" w14:textId="0CA5356A" w:rsidR="00531C81" w:rsidRPr="002808DE" w:rsidRDefault="00531C81" w:rsidP="00531C81">
      <w:pPr>
        <w:rPr>
          <w:rFonts w:ascii="Arial" w:hAnsi="Arial"/>
          <w:sz w:val="22"/>
          <w:szCs w:val="22"/>
          <w:lang w:val="en-GB"/>
        </w:rPr>
      </w:pPr>
      <w:r w:rsidRPr="002808DE">
        <w:rPr>
          <w:rFonts w:ascii="Arial" w:hAnsi="Arial"/>
          <w:sz w:val="22"/>
          <w:szCs w:val="22"/>
          <w:lang w:val="en-GB"/>
        </w:rPr>
        <w:t>An exemplary concert singer, Puskarz Thomas made her debut with Berliner Philharmoniker in Bach, </w:t>
      </w:r>
      <w:r w:rsidRPr="00140AEC">
        <w:rPr>
          <w:rFonts w:ascii="Arial" w:hAnsi="Arial"/>
          <w:sz w:val="22"/>
          <w:szCs w:val="22"/>
          <w:lang w:val="en-GB"/>
        </w:rPr>
        <w:t>Mass in B minor</w:t>
      </w:r>
      <w:r w:rsidRPr="002808DE">
        <w:rPr>
          <w:rFonts w:ascii="Arial" w:hAnsi="Arial"/>
          <w:i/>
          <w:iCs/>
          <w:sz w:val="22"/>
          <w:szCs w:val="22"/>
          <w:lang w:val="en-GB"/>
        </w:rPr>
        <w:t>, </w:t>
      </w:r>
      <w:r w:rsidRPr="002808DE">
        <w:rPr>
          <w:rFonts w:ascii="Arial" w:hAnsi="Arial"/>
          <w:sz w:val="22"/>
          <w:szCs w:val="22"/>
          <w:lang w:val="en-GB"/>
        </w:rPr>
        <w:t>conducted by Raphaël Pichon, joined Riccardo Minasi and Münchner Philharmoniker in Michael Haydn, </w:t>
      </w:r>
      <w:r w:rsidRPr="00140AEC">
        <w:rPr>
          <w:rFonts w:ascii="Arial" w:hAnsi="Arial"/>
          <w:sz w:val="22"/>
          <w:szCs w:val="22"/>
          <w:lang w:val="en-GB"/>
        </w:rPr>
        <w:t>Requiem</w:t>
      </w:r>
      <w:r w:rsidRPr="002808DE">
        <w:rPr>
          <w:rFonts w:ascii="Arial" w:hAnsi="Arial"/>
          <w:sz w:val="22"/>
          <w:szCs w:val="22"/>
          <w:lang w:val="en-GB"/>
        </w:rPr>
        <w:t xml:space="preserve"> and sang her </w:t>
      </w:r>
      <w:r w:rsidR="00A86699" w:rsidRPr="002808DE">
        <w:rPr>
          <w:rFonts w:ascii="Arial" w:hAnsi="Arial"/>
          <w:sz w:val="22"/>
          <w:szCs w:val="22"/>
          <w:lang w:val="en-GB"/>
        </w:rPr>
        <w:t xml:space="preserve">first </w:t>
      </w:r>
      <w:r w:rsidRPr="002808DE">
        <w:rPr>
          <w:rFonts w:ascii="Arial" w:hAnsi="Arial"/>
          <w:sz w:val="22"/>
          <w:szCs w:val="22"/>
          <w:lang w:val="en-GB"/>
        </w:rPr>
        <w:t>Beethoven, </w:t>
      </w:r>
      <w:r w:rsidRPr="00140AEC">
        <w:rPr>
          <w:rFonts w:ascii="Arial" w:hAnsi="Arial"/>
          <w:sz w:val="22"/>
          <w:szCs w:val="22"/>
          <w:lang w:val="en-GB"/>
        </w:rPr>
        <w:t>Symphony No.9</w:t>
      </w:r>
      <w:r w:rsidRPr="002808DE">
        <w:rPr>
          <w:rFonts w:ascii="Arial" w:hAnsi="Arial"/>
          <w:i/>
          <w:iCs/>
          <w:sz w:val="22"/>
          <w:szCs w:val="22"/>
          <w:lang w:val="en-GB"/>
        </w:rPr>
        <w:t> </w:t>
      </w:r>
      <w:r w:rsidRPr="002808DE">
        <w:rPr>
          <w:rFonts w:ascii="Arial" w:hAnsi="Arial"/>
          <w:sz w:val="22"/>
          <w:szCs w:val="22"/>
          <w:lang w:val="en-GB"/>
        </w:rPr>
        <w:t>with</w:t>
      </w:r>
      <w:r w:rsidRPr="002808DE">
        <w:rPr>
          <w:rFonts w:ascii="Arial" w:hAnsi="Arial"/>
          <w:i/>
          <w:iCs/>
          <w:sz w:val="22"/>
          <w:szCs w:val="22"/>
          <w:lang w:val="en-GB"/>
        </w:rPr>
        <w:t> </w:t>
      </w:r>
      <w:r w:rsidRPr="002808DE">
        <w:rPr>
          <w:rFonts w:ascii="Arial" w:hAnsi="Arial"/>
          <w:sz w:val="22"/>
          <w:szCs w:val="22"/>
          <w:lang w:val="en-GB"/>
        </w:rPr>
        <w:t>Gewandhaus Orchester under Alan Gilbert.  </w:t>
      </w:r>
    </w:p>
    <w:p w14:paraId="5F55F47D" w14:textId="77777777" w:rsidR="00531C81" w:rsidRPr="002808DE" w:rsidRDefault="00531C81" w:rsidP="00531C81">
      <w:pPr>
        <w:rPr>
          <w:rFonts w:ascii="Arial" w:hAnsi="Arial"/>
          <w:sz w:val="22"/>
          <w:szCs w:val="22"/>
          <w:lang w:val="en-GB"/>
        </w:rPr>
      </w:pPr>
    </w:p>
    <w:p w14:paraId="7F9137AC" w14:textId="231D1823" w:rsidR="00531C81" w:rsidRPr="002808DE" w:rsidRDefault="00531C81" w:rsidP="00531C81">
      <w:pPr>
        <w:rPr>
          <w:rFonts w:ascii="Arial" w:hAnsi="Arial"/>
          <w:sz w:val="22"/>
          <w:szCs w:val="22"/>
          <w:lang w:val="en-GB"/>
        </w:rPr>
      </w:pPr>
      <w:r w:rsidRPr="002808DE">
        <w:rPr>
          <w:rFonts w:ascii="Arial" w:hAnsi="Arial"/>
          <w:sz w:val="22"/>
          <w:szCs w:val="22"/>
          <w:lang w:val="en-GB"/>
        </w:rPr>
        <w:lastRenderedPageBreak/>
        <w:t>A passionate advocate and performer of early music, Puskarz Thomas is a member of La Néréide together with sopranos Camille Allérat and Julie Roset, focused on music composed for female ensembles, presenting historically informed performance to champion rarely performed repertoire spanning several centuries. She is also a regular collaborator of the New York based Twelfth Night, appearing with them recently at Early Music Seattle, Arizona Early Music, and at Caramoor in Handel’s </w:t>
      </w:r>
      <w:r w:rsidRPr="002808DE">
        <w:rPr>
          <w:rFonts w:ascii="Arial" w:hAnsi="Arial"/>
          <w:i/>
          <w:iCs/>
          <w:sz w:val="22"/>
          <w:szCs w:val="22"/>
          <w:lang w:val="en-GB"/>
        </w:rPr>
        <w:t>Aminta e Fillide</w:t>
      </w:r>
      <w:r w:rsidRPr="002808DE">
        <w:rPr>
          <w:rFonts w:ascii="Arial" w:hAnsi="Arial"/>
          <w:sz w:val="22"/>
          <w:szCs w:val="22"/>
          <w:lang w:val="en-GB"/>
        </w:rPr>
        <w:t>, as well as in their programme ‘Elemental’ at Carnegie Hall.  </w:t>
      </w:r>
    </w:p>
    <w:p w14:paraId="0111C0A4" w14:textId="77777777" w:rsidR="00531C81" w:rsidRPr="002808DE" w:rsidRDefault="00531C81" w:rsidP="00531C81">
      <w:pPr>
        <w:rPr>
          <w:rFonts w:ascii="Arial" w:hAnsi="Arial"/>
          <w:sz w:val="22"/>
          <w:szCs w:val="22"/>
          <w:lang w:val="en-GB"/>
        </w:rPr>
      </w:pPr>
      <w:r w:rsidRPr="002808DE">
        <w:rPr>
          <w:rFonts w:ascii="Arial" w:hAnsi="Arial"/>
          <w:sz w:val="22"/>
          <w:szCs w:val="22"/>
          <w:lang w:val="en-GB"/>
        </w:rPr>
        <w:t> </w:t>
      </w:r>
    </w:p>
    <w:p w14:paraId="2118107F" w14:textId="4301AEC9" w:rsidR="00531C81" w:rsidRPr="002808DE" w:rsidRDefault="00531C81" w:rsidP="00531C81">
      <w:pPr>
        <w:rPr>
          <w:rFonts w:ascii="Arial" w:hAnsi="Arial"/>
          <w:sz w:val="22"/>
          <w:szCs w:val="22"/>
          <w:lang w:val="en-GB"/>
        </w:rPr>
      </w:pPr>
      <w:r w:rsidRPr="002808DE">
        <w:rPr>
          <w:rFonts w:ascii="Arial" w:hAnsi="Arial"/>
          <w:sz w:val="22"/>
          <w:szCs w:val="22"/>
          <w:lang w:val="en-GB"/>
        </w:rPr>
        <w:t xml:space="preserve">Xenia Puskarz Thomas holds degrees from the Queensland Conservatorium Griffith University and The Juilliard School, where she studied with Edith Wiens as a Kovner Fellow. Her awards include the Lady Fairfax New York Scholarship, Tinkler Encouragement Award and </w:t>
      </w:r>
      <w:r w:rsidR="002808DE" w:rsidRPr="002808DE">
        <w:rPr>
          <w:rFonts w:ascii="Arial" w:hAnsi="Arial"/>
          <w:sz w:val="22"/>
          <w:szCs w:val="22"/>
          <w:lang w:val="en-GB"/>
        </w:rPr>
        <w:t>the 2026 Dame Heather Begg Memorial Award</w:t>
      </w:r>
      <w:r w:rsidRPr="002808DE">
        <w:rPr>
          <w:rFonts w:ascii="Arial" w:hAnsi="Arial"/>
          <w:sz w:val="22"/>
          <w:szCs w:val="22"/>
          <w:lang w:val="en-GB"/>
        </w:rPr>
        <w:t>. She was a Young Artist with Opera Queensland in 2021.</w:t>
      </w:r>
    </w:p>
    <w:p w14:paraId="7B43A4D8" w14:textId="77777777" w:rsidR="00D92F1A" w:rsidRDefault="00D92F1A" w:rsidP="00531C81"/>
    <w:sectPr w:rsidR="00D92F1A">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F673" w14:textId="77777777" w:rsidR="007E583D" w:rsidRDefault="007E583D">
      <w:r>
        <w:separator/>
      </w:r>
    </w:p>
  </w:endnote>
  <w:endnote w:type="continuationSeparator" w:id="0">
    <w:p w14:paraId="3FF5F361" w14:textId="77777777" w:rsidR="007E583D" w:rsidRDefault="007E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374818A8"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985CE2">
      <w:rPr>
        <w:rFonts w:ascii="Arial" w:hAnsi="Arial"/>
        <w:sz w:val="20"/>
        <w:szCs w:val="20"/>
      </w:rPr>
      <w:t>6</w:t>
    </w:r>
    <w:r w:rsidR="00AA369D">
      <w:rPr>
        <w:rFonts w:ascii="Arial" w:hAnsi="Arial"/>
        <w:sz w:val="20"/>
        <w:szCs w:val="20"/>
      </w:rPr>
      <w:t>/2</w:t>
    </w:r>
    <w:r w:rsidR="00985CE2">
      <w:rPr>
        <w:rFonts w:ascii="Arial" w:hAnsi="Arial"/>
        <w:sz w:val="20"/>
        <w:szCs w:val="20"/>
      </w:rPr>
      <w:t>7</w:t>
    </w:r>
    <w:r>
      <w:rPr>
        <w:rFonts w:ascii="Arial" w:hAnsi="Arial"/>
        <w:sz w:val="20"/>
        <w:szCs w:val="20"/>
      </w:rPr>
      <w:t xml:space="preserve"> 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0B413" w14:textId="77777777" w:rsidR="007E583D" w:rsidRDefault="007E583D">
      <w:r>
        <w:separator/>
      </w:r>
    </w:p>
  </w:footnote>
  <w:footnote w:type="continuationSeparator" w:id="0">
    <w:p w14:paraId="58EEB8A8" w14:textId="77777777" w:rsidR="007E583D" w:rsidRDefault="007E5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D6E98"/>
    <w:multiLevelType w:val="multilevel"/>
    <w:tmpl w:val="FFA2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394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40AEC"/>
    <w:rsid w:val="00162E97"/>
    <w:rsid w:val="00195DB5"/>
    <w:rsid w:val="002808DE"/>
    <w:rsid w:val="002926CE"/>
    <w:rsid w:val="0038489B"/>
    <w:rsid w:val="00387EAA"/>
    <w:rsid w:val="003959F3"/>
    <w:rsid w:val="003C70A6"/>
    <w:rsid w:val="003E6EA3"/>
    <w:rsid w:val="00402547"/>
    <w:rsid w:val="0040587B"/>
    <w:rsid w:val="00411615"/>
    <w:rsid w:val="004365CB"/>
    <w:rsid w:val="00436A00"/>
    <w:rsid w:val="004519EC"/>
    <w:rsid w:val="00531C81"/>
    <w:rsid w:val="00533689"/>
    <w:rsid w:val="005E7EDF"/>
    <w:rsid w:val="00666638"/>
    <w:rsid w:val="006E5957"/>
    <w:rsid w:val="007705FE"/>
    <w:rsid w:val="007D56A6"/>
    <w:rsid w:val="007E583D"/>
    <w:rsid w:val="00822779"/>
    <w:rsid w:val="008B7940"/>
    <w:rsid w:val="00985CE2"/>
    <w:rsid w:val="009D334D"/>
    <w:rsid w:val="009F5087"/>
    <w:rsid w:val="00A70E90"/>
    <w:rsid w:val="00A72A6B"/>
    <w:rsid w:val="00A86699"/>
    <w:rsid w:val="00AA0BF9"/>
    <w:rsid w:val="00AA369D"/>
    <w:rsid w:val="00AC0726"/>
    <w:rsid w:val="00AF7A1B"/>
    <w:rsid w:val="00B10EA6"/>
    <w:rsid w:val="00B95902"/>
    <w:rsid w:val="00BB6243"/>
    <w:rsid w:val="00BB6C7F"/>
    <w:rsid w:val="00C12675"/>
    <w:rsid w:val="00C45407"/>
    <w:rsid w:val="00CE77C7"/>
    <w:rsid w:val="00D46693"/>
    <w:rsid w:val="00D92F1A"/>
    <w:rsid w:val="00DA6AB9"/>
    <w:rsid w:val="00EC09EE"/>
    <w:rsid w:val="00FC7F70"/>
    <w:rsid w:val="00FD635D"/>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paragraph" w:styleId="Heading4">
    <w:name w:val="heading 4"/>
    <w:basedOn w:val="Normal"/>
    <w:next w:val="Normal"/>
    <w:link w:val="Heading4Char"/>
    <w:uiPriority w:val="9"/>
    <w:semiHidden/>
    <w:unhideWhenUsed/>
    <w:qFormat/>
    <w:rsid w:val="0066663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705F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3848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 w:type="character" w:styleId="Emphasis">
    <w:name w:val="Emphasis"/>
    <w:basedOn w:val="DefaultParagraphFont"/>
    <w:uiPriority w:val="20"/>
    <w:qFormat/>
    <w:rsid w:val="0038489B"/>
    <w:rPr>
      <w:i/>
      <w:iCs/>
    </w:rPr>
  </w:style>
  <w:style w:type="character" w:customStyle="1" w:styleId="Heading4Char">
    <w:name w:val="Heading 4 Char"/>
    <w:basedOn w:val="DefaultParagraphFont"/>
    <w:link w:val="Heading4"/>
    <w:uiPriority w:val="9"/>
    <w:semiHidden/>
    <w:rsid w:val="00666638"/>
    <w:rPr>
      <w:rFonts w:asciiTheme="majorHAnsi" w:eastAsiaTheme="majorEastAsia" w:hAnsiTheme="majorHAnsi" w:cstheme="majorBidi"/>
      <w:i/>
      <w:iCs/>
      <w:color w:val="365F91" w:themeColor="accent1" w:themeShade="BF"/>
      <w:sz w:val="24"/>
      <w:szCs w:val="24"/>
      <w:u w:color="000000"/>
      <w:lang w:val="en-US"/>
    </w:rPr>
  </w:style>
  <w:style w:type="character" w:customStyle="1" w:styleId="Heading5Char">
    <w:name w:val="Heading 5 Char"/>
    <w:basedOn w:val="DefaultParagraphFont"/>
    <w:link w:val="Heading5"/>
    <w:uiPriority w:val="9"/>
    <w:semiHidden/>
    <w:rsid w:val="007705FE"/>
    <w:rPr>
      <w:rFonts w:asciiTheme="majorHAnsi" w:eastAsiaTheme="majorEastAsia" w:hAnsiTheme="majorHAnsi" w:cstheme="majorBidi"/>
      <w:color w:val="365F91" w:themeColor="accent1" w:themeShade="BF"/>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363387">
      <w:bodyDiv w:val="1"/>
      <w:marLeft w:val="0"/>
      <w:marRight w:val="0"/>
      <w:marTop w:val="0"/>
      <w:marBottom w:val="0"/>
      <w:divBdr>
        <w:top w:val="none" w:sz="0" w:space="0" w:color="auto"/>
        <w:left w:val="none" w:sz="0" w:space="0" w:color="auto"/>
        <w:bottom w:val="none" w:sz="0" w:space="0" w:color="auto"/>
        <w:right w:val="none" w:sz="0" w:space="0" w:color="auto"/>
      </w:divBdr>
    </w:div>
    <w:div w:id="20389620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Alice Jones</cp:lastModifiedBy>
  <cp:revision>10</cp:revision>
  <dcterms:created xsi:type="dcterms:W3CDTF">2026-09-08T13:08:00Z</dcterms:created>
  <dcterms:modified xsi:type="dcterms:W3CDTF">2026-09-09T11:20:00Z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