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1DAE2C8" w14:textId="78D84B8C" w:rsidR="003F5CA4" w:rsidRPr="00356A78" w:rsidRDefault="00A22A97" w:rsidP="00356A78">
      <w:pPr>
        <w:rPr>
          <w:rFonts w:ascii="Arial" w:hAnsi="Arial"/>
          <w:sz w:val="34"/>
          <w:szCs w:val="34"/>
          <w:lang w:val="en-GB"/>
        </w:rPr>
      </w:pPr>
      <w:bookmarkStart w:id="0" w:name="OLE_LINK1"/>
      <w:r w:rsidRPr="00A22A97">
        <w:rPr>
          <w:rFonts w:ascii="Arial" w:hAnsi="Arial"/>
          <w:sz w:val="40"/>
          <w:szCs w:val="40"/>
          <w:lang w:val="en-GB"/>
        </w:rPr>
        <w:t>Lise de la Salle</w:t>
      </w:r>
      <w:r w:rsidR="00A70E90" w:rsidRPr="00A22A97">
        <w:rPr>
          <w:rFonts w:ascii="Arial Unicode MS" w:eastAsia="Arial Unicode MS" w:hAnsi="Arial Unicode MS" w:cs="Arial Unicode MS"/>
          <w:lang w:val="en-GB"/>
        </w:rPr>
        <w:br/>
      </w:r>
      <w:r w:rsidRPr="00A22A97">
        <w:rPr>
          <w:rFonts w:ascii="Arial" w:hAnsi="Arial"/>
          <w:sz w:val="34"/>
          <w:szCs w:val="34"/>
          <w:lang w:val="en-GB"/>
        </w:rPr>
        <w:t>Piano</w:t>
      </w:r>
      <w:bookmarkEnd w:id="0"/>
    </w:p>
    <w:p w14:paraId="565A8E6E" w14:textId="77777777" w:rsidR="003F5CA4" w:rsidRDefault="003F5CA4" w:rsidP="000D7B62">
      <w:pPr>
        <w:jc w:val="both"/>
        <w:rPr>
          <w:rFonts w:ascii="Arial" w:hAnsi="Arial"/>
          <w:sz w:val="19"/>
          <w:szCs w:val="19"/>
        </w:rPr>
      </w:pPr>
    </w:p>
    <w:p w14:paraId="69F6626B" w14:textId="77777777" w:rsidR="003F5CA4" w:rsidRDefault="003F5CA4" w:rsidP="000D7B62">
      <w:pPr>
        <w:jc w:val="both"/>
        <w:rPr>
          <w:rFonts w:ascii="Arial" w:hAnsi="Arial"/>
          <w:sz w:val="19"/>
          <w:szCs w:val="19"/>
        </w:rPr>
      </w:pPr>
    </w:p>
    <w:p w14:paraId="07CFC0C4" w14:textId="77777777" w:rsidR="003F5CA4" w:rsidRDefault="003F5CA4" w:rsidP="003F5CA4">
      <w:pPr>
        <w:jc w:val="both"/>
        <w:rPr>
          <w:rFonts w:ascii="Arial" w:hAnsi="Arial"/>
          <w:sz w:val="19"/>
          <w:szCs w:val="19"/>
          <w:lang w:val="en-GB"/>
        </w:rPr>
      </w:pPr>
      <w:r w:rsidRPr="003F5CA4">
        <w:rPr>
          <w:rFonts w:ascii="Arial" w:hAnsi="Arial"/>
          <w:sz w:val="19"/>
          <w:szCs w:val="19"/>
          <w:lang w:val="en-GB"/>
        </w:rPr>
        <w:t xml:space="preserve">For more than two decades, Lise de la Salle has established herself as one of the leading French pianists of her generation, performing with many of the world’s foremost orchestras and conductors. Her international career and award-winning discography have earned her widespread critical acclaim. Following one of her performances, </w:t>
      </w:r>
      <w:r w:rsidRPr="003F5CA4">
        <w:rPr>
          <w:rFonts w:ascii="Arial" w:hAnsi="Arial"/>
          <w:i/>
          <w:iCs/>
          <w:sz w:val="19"/>
          <w:szCs w:val="19"/>
          <w:lang w:val="en-GB"/>
        </w:rPr>
        <w:t>The Washington Post</w:t>
      </w:r>
      <w:r w:rsidRPr="003F5CA4">
        <w:rPr>
          <w:rFonts w:ascii="Arial" w:hAnsi="Arial"/>
          <w:sz w:val="19"/>
          <w:szCs w:val="19"/>
          <w:lang w:val="en-GB"/>
        </w:rPr>
        <w:t xml:space="preserve"> wrote: “For much of the concert, the audience had to remember to breathe... the exhilaration didn’t let up for a second until her hands came off the keyboard.”</w:t>
      </w:r>
    </w:p>
    <w:p w14:paraId="1A36C2FF" w14:textId="77777777" w:rsidR="003F5CA4" w:rsidRPr="003F5CA4" w:rsidRDefault="003F5CA4" w:rsidP="003F5CA4">
      <w:pPr>
        <w:jc w:val="both"/>
        <w:rPr>
          <w:rFonts w:ascii="Arial" w:hAnsi="Arial"/>
          <w:sz w:val="19"/>
          <w:szCs w:val="19"/>
          <w:lang w:val="en-GB"/>
        </w:rPr>
      </w:pPr>
    </w:p>
    <w:p w14:paraId="4822E5DC" w14:textId="4597A25E" w:rsidR="003F5CA4" w:rsidRDefault="003F5CA4" w:rsidP="003F5CA4">
      <w:pPr>
        <w:jc w:val="both"/>
        <w:rPr>
          <w:rFonts w:ascii="Arial" w:hAnsi="Arial"/>
          <w:sz w:val="19"/>
          <w:szCs w:val="19"/>
          <w:lang w:val="en-GB"/>
        </w:rPr>
      </w:pPr>
      <w:r w:rsidRPr="003F5CA4">
        <w:rPr>
          <w:rFonts w:ascii="Arial" w:hAnsi="Arial"/>
          <w:sz w:val="19"/>
          <w:szCs w:val="19"/>
          <w:lang w:val="en-GB"/>
        </w:rPr>
        <w:t xml:space="preserve">Highlights of the 2026/27 season include two performances at the Teatro Colón with the Orquesta </w:t>
      </w:r>
      <w:proofErr w:type="spellStart"/>
      <w:r w:rsidRPr="003F5CA4">
        <w:rPr>
          <w:rFonts w:ascii="Arial" w:hAnsi="Arial"/>
          <w:sz w:val="19"/>
          <w:szCs w:val="19"/>
          <w:lang w:val="en-GB"/>
        </w:rPr>
        <w:t>Filarmónica</w:t>
      </w:r>
      <w:proofErr w:type="spellEnd"/>
      <w:r w:rsidRPr="003F5CA4">
        <w:rPr>
          <w:rFonts w:ascii="Arial" w:hAnsi="Arial"/>
          <w:sz w:val="19"/>
          <w:szCs w:val="19"/>
          <w:lang w:val="en-GB"/>
        </w:rPr>
        <w:t xml:space="preserve"> de Buenos Aires, as well as three appearances at the Wiener </w:t>
      </w:r>
      <w:proofErr w:type="spellStart"/>
      <w:r w:rsidRPr="003F5CA4">
        <w:rPr>
          <w:rFonts w:ascii="Arial" w:hAnsi="Arial"/>
          <w:sz w:val="19"/>
          <w:szCs w:val="19"/>
          <w:lang w:val="en-GB"/>
        </w:rPr>
        <w:t>Konzerthaus</w:t>
      </w:r>
      <w:proofErr w:type="spellEnd"/>
      <w:r w:rsidRPr="003F5CA4">
        <w:rPr>
          <w:rFonts w:ascii="Arial" w:hAnsi="Arial"/>
          <w:sz w:val="19"/>
          <w:szCs w:val="19"/>
          <w:lang w:val="en-GB"/>
        </w:rPr>
        <w:t xml:space="preserve">, including concerts with the Wiener </w:t>
      </w:r>
      <w:proofErr w:type="spellStart"/>
      <w:r w:rsidRPr="003F5CA4">
        <w:rPr>
          <w:rFonts w:ascii="Arial" w:hAnsi="Arial"/>
          <w:sz w:val="19"/>
          <w:szCs w:val="19"/>
          <w:lang w:val="en-GB"/>
        </w:rPr>
        <w:t>Symphoniker</w:t>
      </w:r>
      <w:proofErr w:type="spellEnd"/>
      <w:r w:rsidRPr="003F5CA4">
        <w:rPr>
          <w:rFonts w:ascii="Arial" w:hAnsi="Arial"/>
          <w:sz w:val="19"/>
          <w:szCs w:val="19"/>
          <w:lang w:val="en-GB"/>
        </w:rPr>
        <w:t xml:space="preserve"> and Riccardo Minasi alongside recital appearances. She also performs</w:t>
      </w:r>
      <w:r>
        <w:rPr>
          <w:rFonts w:ascii="Arial" w:hAnsi="Arial"/>
          <w:sz w:val="19"/>
          <w:szCs w:val="19"/>
          <w:lang w:val="en-GB"/>
        </w:rPr>
        <w:t xml:space="preserve"> recitals</w:t>
      </w:r>
      <w:r w:rsidRPr="003F5CA4">
        <w:rPr>
          <w:rFonts w:ascii="Arial" w:hAnsi="Arial"/>
          <w:sz w:val="19"/>
          <w:szCs w:val="19"/>
          <w:lang w:val="en-GB"/>
        </w:rPr>
        <w:t xml:space="preserve"> at </w:t>
      </w:r>
      <w:proofErr w:type="spellStart"/>
      <w:r w:rsidRPr="003F5CA4">
        <w:rPr>
          <w:rFonts w:ascii="Arial" w:hAnsi="Arial"/>
          <w:sz w:val="19"/>
          <w:szCs w:val="19"/>
          <w:lang w:val="en-GB"/>
        </w:rPr>
        <w:t>Konserthuset</w:t>
      </w:r>
      <w:proofErr w:type="spellEnd"/>
      <w:r w:rsidRPr="003F5CA4">
        <w:rPr>
          <w:rFonts w:ascii="Arial" w:hAnsi="Arial"/>
          <w:sz w:val="19"/>
          <w:szCs w:val="19"/>
          <w:lang w:val="en-GB"/>
        </w:rPr>
        <w:t xml:space="preserve"> Stockholm</w:t>
      </w:r>
      <w:r>
        <w:rPr>
          <w:rFonts w:ascii="Arial" w:hAnsi="Arial"/>
          <w:sz w:val="19"/>
          <w:szCs w:val="19"/>
          <w:lang w:val="en-GB"/>
        </w:rPr>
        <w:t xml:space="preserve"> and </w:t>
      </w:r>
      <w:proofErr w:type="spellStart"/>
      <w:r>
        <w:rPr>
          <w:rFonts w:ascii="Arial" w:hAnsi="Arial"/>
          <w:sz w:val="19"/>
          <w:szCs w:val="19"/>
          <w:lang w:val="en-GB"/>
        </w:rPr>
        <w:t>Musikhuset</w:t>
      </w:r>
      <w:proofErr w:type="spellEnd"/>
      <w:r>
        <w:rPr>
          <w:rFonts w:ascii="Arial" w:hAnsi="Arial"/>
          <w:sz w:val="19"/>
          <w:szCs w:val="19"/>
          <w:lang w:val="en-GB"/>
        </w:rPr>
        <w:t xml:space="preserve"> Aarhus</w:t>
      </w:r>
      <w:r w:rsidRPr="003F5CA4">
        <w:rPr>
          <w:rFonts w:ascii="Arial" w:hAnsi="Arial"/>
          <w:sz w:val="19"/>
          <w:szCs w:val="19"/>
          <w:lang w:val="en-GB"/>
        </w:rPr>
        <w:t xml:space="preserve">, returns to the Dallas Symphony Orchestra under Fabio Luisi and to the Aspen Music Festival, and continues her collaboration with French conductor Samy Rachid in performances with the NFM </w:t>
      </w:r>
      <w:proofErr w:type="spellStart"/>
      <w:r w:rsidRPr="003F5CA4">
        <w:rPr>
          <w:rFonts w:ascii="Arial" w:hAnsi="Arial"/>
          <w:sz w:val="19"/>
          <w:szCs w:val="19"/>
          <w:lang w:val="en-GB"/>
        </w:rPr>
        <w:t>Wrocław</w:t>
      </w:r>
      <w:proofErr w:type="spellEnd"/>
      <w:r w:rsidRPr="003F5CA4">
        <w:rPr>
          <w:rFonts w:ascii="Arial" w:hAnsi="Arial"/>
          <w:sz w:val="19"/>
          <w:szCs w:val="19"/>
          <w:lang w:val="en-GB"/>
        </w:rPr>
        <w:t xml:space="preserve"> Philharmonic.</w:t>
      </w:r>
    </w:p>
    <w:p w14:paraId="4B45410D" w14:textId="77777777" w:rsidR="003F5CA4" w:rsidRPr="003F5CA4" w:rsidRDefault="003F5CA4" w:rsidP="003F5CA4">
      <w:pPr>
        <w:jc w:val="both"/>
        <w:rPr>
          <w:rFonts w:ascii="Arial" w:hAnsi="Arial"/>
          <w:sz w:val="19"/>
          <w:szCs w:val="19"/>
          <w:lang w:val="en-GB"/>
        </w:rPr>
      </w:pPr>
    </w:p>
    <w:p w14:paraId="7DD90DC6" w14:textId="77777777" w:rsidR="003F5CA4" w:rsidRDefault="003F5CA4" w:rsidP="003F5CA4">
      <w:pPr>
        <w:jc w:val="both"/>
        <w:rPr>
          <w:rFonts w:ascii="Arial" w:hAnsi="Arial"/>
          <w:sz w:val="19"/>
          <w:szCs w:val="19"/>
          <w:lang w:val="en-GB"/>
        </w:rPr>
      </w:pPr>
      <w:r w:rsidRPr="003F5CA4">
        <w:rPr>
          <w:rFonts w:ascii="Arial" w:hAnsi="Arial"/>
          <w:sz w:val="19"/>
          <w:szCs w:val="19"/>
          <w:lang w:val="en-GB"/>
        </w:rPr>
        <w:t xml:space="preserve">Lise de la Salle has appeared with many of the world’s leading orchestras, including the Chicago Symphony Orchestra, Boston Symphony Orchestra, Los Angeles Philharmonic, Philadelphia Orchestra, Dallas Symphony Orchestra, Cincinnati Symphony Orchestra, London Symphony Orchestra, Philharmonia Orchestra, BBC Symphony Orchestra, Staatskapelle Berlin, Staatskapelle Dresden, </w:t>
      </w:r>
      <w:proofErr w:type="spellStart"/>
      <w:r w:rsidRPr="003F5CA4">
        <w:rPr>
          <w:rFonts w:ascii="Arial" w:hAnsi="Arial"/>
          <w:sz w:val="19"/>
          <w:szCs w:val="19"/>
          <w:lang w:val="en-GB"/>
        </w:rPr>
        <w:t>Münchner</w:t>
      </w:r>
      <w:proofErr w:type="spellEnd"/>
      <w:r w:rsidRPr="003F5CA4">
        <w:rPr>
          <w:rFonts w:ascii="Arial" w:hAnsi="Arial"/>
          <w:sz w:val="19"/>
          <w:szCs w:val="19"/>
          <w:lang w:val="en-GB"/>
        </w:rPr>
        <w:t xml:space="preserve"> </w:t>
      </w:r>
      <w:proofErr w:type="spellStart"/>
      <w:r w:rsidRPr="003F5CA4">
        <w:rPr>
          <w:rFonts w:ascii="Arial" w:hAnsi="Arial"/>
          <w:sz w:val="19"/>
          <w:szCs w:val="19"/>
          <w:lang w:val="en-GB"/>
        </w:rPr>
        <w:t>Philharmoniker</w:t>
      </w:r>
      <w:proofErr w:type="spellEnd"/>
      <w:r w:rsidRPr="003F5CA4">
        <w:rPr>
          <w:rFonts w:ascii="Arial" w:hAnsi="Arial"/>
          <w:sz w:val="19"/>
          <w:szCs w:val="19"/>
          <w:lang w:val="en-GB"/>
        </w:rPr>
        <w:t xml:space="preserve">, </w:t>
      </w:r>
      <w:proofErr w:type="spellStart"/>
      <w:r w:rsidRPr="003F5CA4">
        <w:rPr>
          <w:rFonts w:ascii="Arial" w:hAnsi="Arial"/>
          <w:sz w:val="19"/>
          <w:szCs w:val="19"/>
          <w:lang w:val="en-GB"/>
        </w:rPr>
        <w:t>Deutsches</w:t>
      </w:r>
      <w:proofErr w:type="spellEnd"/>
      <w:r w:rsidRPr="003F5CA4">
        <w:rPr>
          <w:rFonts w:ascii="Arial" w:hAnsi="Arial"/>
          <w:sz w:val="19"/>
          <w:szCs w:val="19"/>
          <w:lang w:val="en-GB"/>
        </w:rPr>
        <w:t xml:space="preserve"> Symphonie-</w:t>
      </w:r>
      <w:proofErr w:type="spellStart"/>
      <w:r w:rsidRPr="003F5CA4">
        <w:rPr>
          <w:rFonts w:ascii="Arial" w:hAnsi="Arial"/>
          <w:sz w:val="19"/>
          <w:szCs w:val="19"/>
          <w:lang w:val="en-GB"/>
        </w:rPr>
        <w:t>Orchester</w:t>
      </w:r>
      <w:proofErr w:type="spellEnd"/>
      <w:r w:rsidRPr="003F5CA4">
        <w:rPr>
          <w:rFonts w:ascii="Arial" w:hAnsi="Arial"/>
          <w:sz w:val="19"/>
          <w:szCs w:val="19"/>
          <w:lang w:val="en-GB"/>
        </w:rPr>
        <w:t xml:space="preserve"> Berlin, Wiener </w:t>
      </w:r>
      <w:proofErr w:type="spellStart"/>
      <w:r w:rsidRPr="003F5CA4">
        <w:rPr>
          <w:rFonts w:ascii="Arial" w:hAnsi="Arial"/>
          <w:sz w:val="19"/>
          <w:szCs w:val="19"/>
          <w:lang w:val="en-GB"/>
        </w:rPr>
        <w:t>Symphoniker</w:t>
      </w:r>
      <w:proofErr w:type="spellEnd"/>
      <w:r w:rsidRPr="003F5CA4">
        <w:rPr>
          <w:rFonts w:ascii="Arial" w:hAnsi="Arial"/>
          <w:sz w:val="19"/>
          <w:szCs w:val="19"/>
          <w:lang w:val="en-GB"/>
        </w:rPr>
        <w:t xml:space="preserve">, Orchestre de Paris, Orchestre National de France, Orchestra </w:t>
      </w:r>
      <w:proofErr w:type="spellStart"/>
      <w:r w:rsidRPr="003F5CA4">
        <w:rPr>
          <w:rFonts w:ascii="Arial" w:hAnsi="Arial"/>
          <w:sz w:val="19"/>
          <w:szCs w:val="19"/>
          <w:lang w:val="en-GB"/>
        </w:rPr>
        <w:t>dell’Accademia</w:t>
      </w:r>
      <w:proofErr w:type="spellEnd"/>
      <w:r w:rsidRPr="003F5CA4">
        <w:rPr>
          <w:rFonts w:ascii="Arial" w:hAnsi="Arial"/>
          <w:sz w:val="19"/>
          <w:szCs w:val="19"/>
          <w:lang w:val="en-GB"/>
        </w:rPr>
        <w:t xml:space="preserve"> Nazionale di Santa Cecilia, </w:t>
      </w:r>
      <w:proofErr w:type="spellStart"/>
      <w:r w:rsidRPr="003F5CA4">
        <w:rPr>
          <w:rFonts w:ascii="Arial" w:hAnsi="Arial"/>
          <w:sz w:val="19"/>
          <w:szCs w:val="19"/>
          <w:lang w:val="en-GB"/>
        </w:rPr>
        <w:t>Filarmonica</w:t>
      </w:r>
      <w:proofErr w:type="spellEnd"/>
      <w:r w:rsidRPr="003F5CA4">
        <w:rPr>
          <w:rFonts w:ascii="Arial" w:hAnsi="Arial"/>
          <w:sz w:val="19"/>
          <w:szCs w:val="19"/>
          <w:lang w:val="en-GB"/>
        </w:rPr>
        <w:t xml:space="preserve"> della Scala, Orchestra </w:t>
      </w:r>
      <w:proofErr w:type="spellStart"/>
      <w:r w:rsidRPr="003F5CA4">
        <w:rPr>
          <w:rFonts w:ascii="Arial" w:hAnsi="Arial"/>
          <w:sz w:val="19"/>
          <w:szCs w:val="19"/>
          <w:lang w:val="en-GB"/>
        </w:rPr>
        <w:t>Sinfonica</w:t>
      </w:r>
      <w:proofErr w:type="spellEnd"/>
      <w:r w:rsidRPr="003F5CA4">
        <w:rPr>
          <w:rFonts w:ascii="Arial" w:hAnsi="Arial"/>
          <w:sz w:val="19"/>
          <w:szCs w:val="19"/>
          <w:lang w:val="en-GB"/>
        </w:rPr>
        <w:t xml:space="preserve"> Nazionale della RAI, Rotterdam Philharmonic Orchestra, Royal Stockholm Philharmonic Orchestra, NHK Symphony Orchestra and Singapore Symphony Orchestra. More recent collaborations have also taken her to the Antwerp Symphony Orchestra, Polish National Radio Symphony Orchestra, Orchestre symphonique de Québec, Gulbenkian Orchestra, Shanghai Philharmonic Orchestra and George Enescu Philharmonic.</w:t>
      </w:r>
    </w:p>
    <w:p w14:paraId="5D2CF3B4" w14:textId="77777777" w:rsidR="003F5CA4" w:rsidRPr="003F5CA4" w:rsidRDefault="003F5CA4" w:rsidP="003F5CA4">
      <w:pPr>
        <w:jc w:val="both"/>
        <w:rPr>
          <w:rFonts w:ascii="Arial" w:hAnsi="Arial"/>
          <w:sz w:val="19"/>
          <w:szCs w:val="19"/>
          <w:lang w:val="en-GB"/>
        </w:rPr>
      </w:pPr>
    </w:p>
    <w:p w14:paraId="0AF25181" w14:textId="77777777" w:rsidR="003F5CA4" w:rsidRDefault="003F5CA4" w:rsidP="003F5CA4">
      <w:pPr>
        <w:jc w:val="both"/>
        <w:rPr>
          <w:rFonts w:ascii="Arial" w:hAnsi="Arial"/>
          <w:sz w:val="19"/>
          <w:szCs w:val="19"/>
          <w:lang w:val="en-GB"/>
        </w:rPr>
      </w:pPr>
      <w:r w:rsidRPr="003F5CA4">
        <w:rPr>
          <w:rFonts w:ascii="Arial" w:hAnsi="Arial"/>
          <w:sz w:val="19"/>
          <w:szCs w:val="19"/>
          <w:lang w:val="en-GB"/>
        </w:rPr>
        <w:t xml:space="preserve">She has worked with conductors including Herbert Blomstedt, Semyon Bychkov, Karina Canellakis, James Conlon, James Gaffigan, Fabio Luisi, Gianandrea Noseda, Antonio Pappano, Rafael </w:t>
      </w:r>
      <w:proofErr w:type="spellStart"/>
      <w:r w:rsidRPr="003F5CA4">
        <w:rPr>
          <w:rFonts w:ascii="Arial" w:hAnsi="Arial"/>
          <w:sz w:val="19"/>
          <w:szCs w:val="19"/>
          <w:lang w:val="en-GB"/>
        </w:rPr>
        <w:t>Payare</w:t>
      </w:r>
      <w:proofErr w:type="spellEnd"/>
      <w:r w:rsidRPr="003F5CA4">
        <w:rPr>
          <w:rFonts w:ascii="Arial" w:hAnsi="Arial"/>
          <w:sz w:val="19"/>
          <w:szCs w:val="19"/>
          <w:lang w:val="en-GB"/>
        </w:rPr>
        <w:t>, Nathalie Stutzmann, Robin Ticciati, Krzysztof Urbański and Osmo Vänskä, among many others.</w:t>
      </w:r>
    </w:p>
    <w:p w14:paraId="0A512FEA" w14:textId="77777777" w:rsidR="003F5CA4" w:rsidRPr="003F5CA4" w:rsidRDefault="003F5CA4" w:rsidP="003F5CA4">
      <w:pPr>
        <w:jc w:val="both"/>
        <w:rPr>
          <w:rFonts w:ascii="Arial" w:hAnsi="Arial"/>
          <w:sz w:val="19"/>
          <w:szCs w:val="19"/>
          <w:lang w:val="en-GB"/>
        </w:rPr>
      </w:pPr>
    </w:p>
    <w:p w14:paraId="0D2D7CFC" w14:textId="77777777" w:rsidR="003F5CA4" w:rsidRPr="003F5CA4" w:rsidRDefault="003F5CA4" w:rsidP="003F5CA4">
      <w:pPr>
        <w:jc w:val="both"/>
        <w:rPr>
          <w:rFonts w:ascii="Arial" w:hAnsi="Arial"/>
          <w:sz w:val="19"/>
          <w:szCs w:val="19"/>
          <w:lang w:val="en-GB"/>
        </w:rPr>
      </w:pPr>
      <w:r w:rsidRPr="003F5CA4">
        <w:rPr>
          <w:rFonts w:ascii="Arial" w:hAnsi="Arial"/>
          <w:sz w:val="19"/>
          <w:szCs w:val="19"/>
          <w:lang w:val="en-GB"/>
        </w:rPr>
        <w:t xml:space="preserve">Her recital and festival appearances have taken her to some of the world’s most prestigious stages, including the Wiener Musikverein, Concertgebouw Amsterdam, Berliner </w:t>
      </w:r>
      <w:proofErr w:type="spellStart"/>
      <w:r w:rsidRPr="003F5CA4">
        <w:rPr>
          <w:rFonts w:ascii="Arial" w:hAnsi="Arial"/>
          <w:sz w:val="19"/>
          <w:szCs w:val="19"/>
          <w:lang w:val="en-GB"/>
        </w:rPr>
        <w:t>Philharmonie</w:t>
      </w:r>
      <w:proofErr w:type="spellEnd"/>
      <w:r w:rsidRPr="003F5CA4">
        <w:rPr>
          <w:rFonts w:ascii="Arial" w:hAnsi="Arial"/>
          <w:sz w:val="19"/>
          <w:szCs w:val="19"/>
          <w:lang w:val="en-GB"/>
        </w:rPr>
        <w:t xml:space="preserve">, </w:t>
      </w:r>
      <w:proofErr w:type="spellStart"/>
      <w:r w:rsidRPr="003F5CA4">
        <w:rPr>
          <w:rFonts w:ascii="Arial" w:hAnsi="Arial"/>
          <w:sz w:val="19"/>
          <w:szCs w:val="19"/>
          <w:lang w:val="en-GB"/>
        </w:rPr>
        <w:t>Tonhalle</w:t>
      </w:r>
      <w:proofErr w:type="spellEnd"/>
      <w:r w:rsidRPr="003F5CA4">
        <w:rPr>
          <w:rFonts w:ascii="Arial" w:hAnsi="Arial"/>
          <w:sz w:val="19"/>
          <w:szCs w:val="19"/>
          <w:lang w:val="en-GB"/>
        </w:rPr>
        <w:t xml:space="preserve"> Zürich, KKL Luzern, BOZAR Brussels, Wigmore Hall and Royal Festival Hall in London, Théâtre des Champs-Élysées in Paris and the Hollywood Bowl. She has been invited to festivals including the Verbier Festival, Klavier-Festival Ruhr, Kissinger Sommer, Festival International de Piano de La Roque </w:t>
      </w:r>
      <w:proofErr w:type="spellStart"/>
      <w:r w:rsidRPr="003F5CA4">
        <w:rPr>
          <w:rFonts w:ascii="Arial" w:hAnsi="Arial"/>
          <w:sz w:val="19"/>
          <w:szCs w:val="19"/>
          <w:lang w:val="en-GB"/>
        </w:rPr>
        <w:t>d’Anthéron</w:t>
      </w:r>
      <w:proofErr w:type="spellEnd"/>
      <w:r w:rsidRPr="003F5CA4">
        <w:rPr>
          <w:rFonts w:ascii="Arial" w:hAnsi="Arial"/>
          <w:sz w:val="19"/>
          <w:szCs w:val="19"/>
          <w:lang w:val="en-GB"/>
        </w:rPr>
        <w:t>, George Enescu Festival, Aspen Music Festival and Ravinia Festival, as well as the Chicago Symphony Orchestra recital series and San Francisco Performances.</w:t>
      </w:r>
    </w:p>
    <w:p w14:paraId="25208F17" w14:textId="77777777" w:rsidR="003F5CA4" w:rsidRPr="003F5CA4" w:rsidRDefault="003F5CA4" w:rsidP="003F5CA4">
      <w:pPr>
        <w:jc w:val="both"/>
        <w:rPr>
          <w:rFonts w:ascii="Arial" w:hAnsi="Arial"/>
          <w:sz w:val="19"/>
          <w:szCs w:val="19"/>
          <w:lang w:val="en-GB"/>
        </w:rPr>
      </w:pPr>
      <w:r w:rsidRPr="003F5CA4">
        <w:rPr>
          <w:rFonts w:ascii="Arial" w:hAnsi="Arial"/>
          <w:sz w:val="19"/>
          <w:szCs w:val="19"/>
          <w:lang w:val="en-GB"/>
        </w:rPr>
        <w:t xml:space="preserve">Her extensive discography for Naïve has been met with international critical acclaim. Among her recordings are albums devoted to Chopin and Liszt, the latter awarded a Diapason d’Or, while more recent projects reveal the breadth of her musical curiosity: </w:t>
      </w:r>
      <w:r w:rsidRPr="003F5CA4">
        <w:rPr>
          <w:rFonts w:ascii="Arial" w:hAnsi="Arial"/>
          <w:i/>
          <w:iCs/>
          <w:sz w:val="19"/>
          <w:szCs w:val="19"/>
          <w:lang w:val="en-GB"/>
        </w:rPr>
        <w:t>When Do We Dance?</w:t>
      </w:r>
      <w:r w:rsidRPr="003F5CA4">
        <w:rPr>
          <w:rFonts w:ascii="Arial" w:hAnsi="Arial"/>
          <w:sz w:val="19"/>
          <w:szCs w:val="19"/>
          <w:lang w:val="en-GB"/>
        </w:rPr>
        <w:t xml:space="preserve"> explores a century of dance-inspired music, and </w:t>
      </w:r>
      <w:r w:rsidRPr="003F5CA4">
        <w:rPr>
          <w:rFonts w:ascii="Arial" w:hAnsi="Arial"/>
          <w:i/>
          <w:iCs/>
          <w:sz w:val="19"/>
          <w:szCs w:val="19"/>
          <w:lang w:val="en-GB"/>
        </w:rPr>
        <w:t>Phantasmagoria</w:t>
      </w:r>
      <w:r w:rsidRPr="003F5CA4">
        <w:rPr>
          <w:rFonts w:ascii="Arial" w:hAnsi="Arial"/>
          <w:sz w:val="19"/>
          <w:szCs w:val="19"/>
          <w:lang w:val="en-GB"/>
        </w:rPr>
        <w:t xml:space="preserve"> returns to Liszt, centred around his monumental Piano Sonata in B minor.</w:t>
      </w:r>
    </w:p>
    <w:p w14:paraId="6D1E1A07" w14:textId="77777777" w:rsidR="003F5CA4" w:rsidRDefault="003F5CA4" w:rsidP="003F5CA4">
      <w:pPr>
        <w:jc w:val="both"/>
        <w:rPr>
          <w:rFonts w:ascii="Arial" w:hAnsi="Arial"/>
          <w:sz w:val="19"/>
          <w:szCs w:val="19"/>
          <w:lang w:val="en-GB"/>
        </w:rPr>
      </w:pPr>
      <w:r w:rsidRPr="003F5CA4">
        <w:rPr>
          <w:rFonts w:ascii="Arial" w:hAnsi="Arial"/>
          <w:sz w:val="19"/>
          <w:szCs w:val="19"/>
          <w:lang w:val="en-GB"/>
        </w:rPr>
        <w:t>Alongside her performing career, Lise de la Salle is deeply committed to musical transmission and regularly gives masterclasses in cities where she performs.</w:t>
      </w:r>
    </w:p>
    <w:p w14:paraId="2DA37A7A" w14:textId="77777777" w:rsidR="003F5CA4" w:rsidRPr="003F5CA4" w:rsidRDefault="003F5CA4" w:rsidP="003F5CA4">
      <w:pPr>
        <w:jc w:val="both"/>
        <w:rPr>
          <w:rFonts w:ascii="Arial" w:hAnsi="Arial"/>
          <w:sz w:val="19"/>
          <w:szCs w:val="19"/>
          <w:lang w:val="en-GB"/>
        </w:rPr>
      </w:pPr>
    </w:p>
    <w:p w14:paraId="36D972FC" w14:textId="77777777" w:rsidR="003F5CA4" w:rsidRPr="003F5CA4" w:rsidRDefault="003F5CA4" w:rsidP="003F5CA4">
      <w:pPr>
        <w:jc w:val="both"/>
        <w:rPr>
          <w:rFonts w:ascii="Arial" w:hAnsi="Arial"/>
          <w:sz w:val="19"/>
          <w:szCs w:val="19"/>
          <w:lang w:val="en-GB"/>
        </w:rPr>
      </w:pPr>
      <w:r w:rsidRPr="003F5CA4">
        <w:rPr>
          <w:rFonts w:ascii="Arial" w:hAnsi="Arial"/>
          <w:sz w:val="19"/>
          <w:szCs w:val="19"/>
          <w:lang w:val="en-GB"/>
        </w:rPr>
        <w:t>Lise de la Salle began playing the piano at the age of four and gave her first concert at nine, broadcast live on Radio France. She studied at the Conservatoire de Paris, worked closely with Pascal Nemirovski and was mentored by Geneviève Joy-Dutilleux. In 2004, she won the Young Concert Artists International Auditions in New York, launching a career that has since taken her to the major musical centres of Europe, North America and Asia.</w:t>
      </w:r>
    </w:p>
    <w:p w14:paraId="775508E3" w14:textId="77777777" w:rsidR="003F5CA4" w:rsidRPr="00DE17C8" w:rsidRDefault="003F5CA4" w:rsidP="000D7B62">
      <w:pPr>
        <w:jc w:val="both"/>
        <w:rPr>
          <w:rFonts w:ascii="Arial" w:hAnsi="Arial"/>
          <w:sz w:val="19"/>
          <w:szCs w:val="19"/>
        </w:rPr>
      </w:pPr>
    </w:p>
    <w:sectPr w:rsidR="003F5CA4" w:rsidRPr="00DE17C8">
      <w:headerReference w:type="default" r:id="rId9"/>
      <w:footerReference w:type="default" r:id="rId10"/>
      <w:pgSz w:w="11900" w:h="16840"/>
      <w:pgMar w:top="2668" w:right="1800" w:bottom="1440" w:left="1800" w:header="1413"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9ADFE85" w14:textId="77777777" w:rsidR="000C67E0" w:rsidRDefault="000C67E0">
      <w:r>
        <w:separator/>
      </w:r>
    </w:p>
  </w:endnote>
  <w:endnote w:type="continuationSeparator" w:id="0">
    <w:p w14:paraId="5BB28393" w14:textId="77777777" w:rsidR="000C67E0" w:rsidRDefault="000C6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775414" w14:textId="3854EFDE" w:rsidR="00D92F1A" w:rsidRDefault="00A70E90">
    <w:pPr>
      <w:ind w:right="26"/>
      <w:rPr>
        <w:rFonts w:ascii="Arial" w:eastAsia="Arial" w:hAnsi="Arial" w:cs="Arial"/>
        <w:sz w:val="20"/>
        <w:szCs w:val="20"/>
      </w:rPr>
    </w:pPr>
    <w:r>
      <w:rPr>
        <w:rFonts w:ascii="Arial" w:hAnsi="Arial"/>
        <w:sz w:val="20"/>
        <w:szCs w:val="20"/>
      </w:rPr>
      <w:t>20</w:t>
    </w:r>
    <w:r w:rsidR="00AA369D">
      <w:rPr>
        <w:rFonts w:ascii="Arial" w:hAnsi="Arial"/>
        <w:sz w:val="20"/>
        <w:szCs w:val="20"/>
      </w:rPr>
      <w:t>2</w:t>
    </w:r>
    <w:r w:rsidR="007112C4">
      <w:rPr>
        <w:rFonts w:ascii="Arial" w:hAnsi="Arial"/>
        <w:sz w:val="20"/>
        <w:szCs w:val="20"/>
      </w:rPr>
      <w:t>6</w:t>
    </w:r>
    <w:r w:rsidR="00AA369D">
      <w:rPr>
        <w:rFonts w:ascii="Arial" w:hAnsi="Arial"/>
        <w:sz w:val="20"/>
        <w:szCs w:val="20"/>
      </w:rPr>
      <w:t>/2</w:t>
    </w:r>
    <w:r w:rsidR="007112C4">
      <w:rPr>
        <w:rFonts w:ascii="Arial" w:hAnsi="Arial"/>
        <w:sz w:val="20"/>
        <w:szCs w:val="20"/>
      </w:rPr>
      <w:t>7</w:t>
    </w:r>
    <w:r>
      <w:rPr>
        <w:rFonts w:ascii="Arial" w:hAnsi="Arial"/>
        <w:sz w:val="20"/>
        <w:szCs w:val="20"/>
      </w:rPr>
      <w:t xml:space="preserve"> season only. Please contact </w:t>
    </w:r>
    <w:proofErr w:type="spellStart"/>
    <w:r>
      <w:rPr>
        <w:rFonts w:ascii="Arial" w:hAnsi="Arial"/>
        <w:sz w:val="20"/>
        <w:szCs w:val="20"/>
      </w:rPr>
      <w:t>HarrisonParrott</w:t>
    </w:r>
    <w:proofErr w:type="spellEnd"/>
    <w:r>
      <w:rPr>
        <w:rFonts w:ascii="Arial" w:hAnsi="Arial"/>
        <w:sz w:val="20"/>
        <w:szCs w:val="20"/>
      </w:rPr>
      <w:t xml:space="preserve"> if you wish to edit this biography.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4E9114" w14:textId="77777777" w:rsidR="000C67E0" w:rsidRDefault="000C67E0">
      <w:r>
        <w:separator/>
      </w:r>
    </w:p>
  </w:footnote>
  <w:footnote w:type="continuationSeparator" w:id="0">
    <w:p w14:paraId="3FCE821D" w14:textId="77777777" w:rsidR="000C67E0" w:rsidRDefault="000C6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CF07FD" w14:textId="77777777" w:rsidR="00D92F1A" w:rsidRDefault="00A70E90">
    <w:pPr>
      <w:pStyle w:val="En-tte"/>
      <w:tabs>
        <w:tab w:val="clear" w:pos="8640"/>
        <w:tab w:val="right" w:pos="8280"/>
      </w:tabs>
    </w:pPr>
    <w:r>
      <w:rPr>
        <w:noProof/>
      </w:rPr>
      <w:drawing>
        <wp:anchor distT="152400" distB="152400" distL="152400" distR="152400" simplePos="0" relativeHeight="251658240" behindDoc="1" locked="0" layoutInCell="1" allowOverlap="1" wp14:anchorId="267ABDC6" wp14:editId="4DCF167E">
          <wp:simplePos x="0" y="0"/>
          <wp:positionH relativeFrom="page">
            <wp:posOffset>2878137</wp:posOffset>
          </wp:positionH>
          <wp:positionV relativeFrom="page">
            <wp:posOffset>535940</wp:posOffset>
          </wp:positionV>
          <wp:extent cx="1800225" cy="674370"/>
          <wp:effectExtent l="0" t="0" r="0" b="0"/>
          <wp:wrapNone/>
          <wp:docPr id="1073741825" name="officeArt object" descr="MasterLogo"/>
          <wp:cNvGraphicFramePr/>
          <a:graphic xmlns:a="http://schemas.openxmlformats.org/drawingml/2006/main">
            <a:graphicData uri="http://schemas.openxmlformats.org/drawingml/2006/picture">
              <pic:pic xmlns:pic="http://schemas.openxmlformats.org/drawingml/2006/picture">
                <pic:nvPicPr>
                  <pic:cNvPr id="1073741825" name="MasterLogo.pdf" descr="MasterLogo"/>
                  <pic:cNvPicPr>
                    <a:picLocks noChangeAspect="1"/>
                  </pic:cNvPicPr>
                </pic:nvPicPr>
                <pic:blipFill>
                  <a:blip r:embed="rId1"/>
                  <a:stretch>
                    <a:fillRect/>
                  </a:stretch>
                </pic:blipFill>
                <pic:spPr>
                  <a:xfrm>
                    <a:off x="0" y="0"/>
                    <a:ext cx="1800225" cy="674370"/>
                  </a:xfrm>
                  <a:prstGeom prst="rect">
                    <a:avLst/>
                  </a:prstGeom>
                  <a:ln w="12700" cap="flat">
                    <a:noFill/>
                    <a:miter lim="400000"/>
                  </a:ln>
                  <a:effectLst/>
                </pic:spPr>
              </pic:pic>
            </a:graphicData>
          </a:graphic>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F1A"/>
    <w:rsid w:val="000B4A66"/>
    <w:rsid w:val="000C67E0"/>
    <w:rsid w:val="000D7B62"/>
    <w:rsid w:val="00195DB5"/>
    <w:rsid w:val="00220BDE"/>
    <w:rsid w:val="00227F9B"/>
    <w:rsid w:val="00256D84"/>
    <w:rsid w:val="002926CE"/>
    <w:rsid w:val="002A3EBC"/>
    <w:rsid w:val="00342641"/>
    <w:rsid w:val="00356A78"/>
    <w:rsid w:val="003627BE"/>
    <w:rsid w:val="003871AF"/>
    <w:rsid w:val="003959F3"/>
    <w:rsid w:val="003F5CA4"/>
    <w:rsid w:val="00520D64"/>
    <w:rsid w:val="00522EF2"/>
    <w:rsid w:val="005915CF"/>
    <w:rsid w:val="005D7AF8"/>
    <w:rsid w:val="00613F06"/>
    <w:rsid w:val="00616FF6"/>
    <w:rsid w:val="0064419E"/>
    <w:rsid w:val="00666C4A"/>
    <w:rsid w:val="007112C4"/>
    <w:rsid w:val="007B2CDF"/>
    <w:rsid w:val="00801848"/>
    <w:rsid w:val="008B42FC"/>
    <w:rsid w:val="008D592C"/>
    <w:rsid w:val="008F6B85"/>
    <w:rsid w:val="00930254"/>
    <w:rsid w:val="00946908"/>
    <w:rsid w:val="009E2BAC"/>
    <w:rsid w:val="00A17798"/>
    <w:rsid w:val="00A22A97"/>
    <w:rsid w:val="00A70E90"/>
    <w:rsid w:val="00AA369D"/>
    <w:rsid w:val="00BF1F26"/>
    <w:rsid w:val="00CB4C12"/>
    <w:rsid w:val="00CE77C7"/>
    <w:rsid w:val="00CF04C0"/>
    <w:rsid w:val="00D127ED"/>
    <w:rsid w:val="00D92F1A"/>
    <w:rsid w:val="00DA6AB9"/>
    <w:rsid w:val="00DE17C8"/>
    <w:rsid w:val="00EA0134"/>
    <w:rsid w:val="00EA6214"/>
    <w:rsid w:val="00EA6E3E"/>
    <w:rsid w:val="00EC09EE"/>
    <w:rsid w:val="4FC2C561"/>
    <w:rsid w:val="61154D34"/>
    <w:rsid w:val="68521EFF"/>
    <w:rsid w:val="6F3EDE09"/>
    <w:rsid w:val="79C25D46"/>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4B1FA"/>
  <w15:docId w15:val="{B82A5B3C-E575-5841-8611-442E7208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color w:val="000000"/>
      <w:sz w:val="24"/>
      <w:szCs w:val="24"/>
      <w:u w:color="000000"/>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paragraph" w:styleId="En-tte">
    <w:name w:val="header"/>
    <w:pPr>
      <w:tabs>
        <w:tab w:val="center" w:pos="4320"/>
        <w:tab w:val="right" w:pos="8640"/>
      </w:tabs>
    </w:pPr>
    <w:rPr>
      <w:rFonts w:ascii="Cambria" w:eastAsia="Cambria" w:hAnsi="Cambria" w:cs="Cambria"/>
      <w:color w:val="000000"/>
      <w:sz w:val="24"/>
      <w:szCs w:val="24"/>
      <w:u w:color="000000"/>
      <w:lang w:val="en-US"/>
    </w:rPr>
  </w:style>
  <w:style w:type="paragraph" w:styleId="Pieddepage">
    <w:name w:val="footer"/>
    <w:basedOn w:val="Normal"/>
    <w:link w:val="PieddepageCar"/>
    <w:uiPriority w:val="99"/>
    <w:unhideWhenUsed/>
    <w:rsid w:val="00AA369D"/>
    <w:pPr>
      <w:tabs>
        <w:tab w:val="center" w:pos="4513"/>
        <w:tab w:val="right" w:pos="9026"/>
      </w:tabs>
    </w:pPr>
  </w:style>
  <w:style w:type="character" w:customStyle="1" w:styleId="PieddepageCar">
    <w:name w:val="Pied de page Car"/>
    <w:basedOn w:val="Policepardfaut"/>
    <w:link w:val="Pieddepage"/>
    <w:uiPriority w:val="99"/>
    <w:rsid w:val="00AA369D"/>
    <w:rPr>
      <w:rFonts w:ascii="Cambria" w:eastAsia="Cambria" w:hAnsi="Cambria" w:cs="Cambria"/>
      <w:color w:val="000000"/>
      <w:sz w:val="24"/>
      <w:szCs w:val="24"/>
      <w:u w:color="000000"/>
      <w:lang w:val="en-US"/>
    </w:rPr>
  </w:style>
  <w:style w:type="paragraph" w:customStyle="1" w:styleId="ms-outlook-mobile-reference-message">
    <w:name w:val="ms-outlook-mobile-reference-message"/>
    <w:basedOn w:val="Normal"/>
    <w:rsid w:val="00616F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lang w:val="fr-FR" w:eastAsia="fr-FR"/>
    </w:rPr>
  </w:style>
  <w:style w:type="character" w:customStyle="1" w:styleId="apple-converted-space">
    <w:name w:val="apple-converted-space"/>
    <w:basedOn w:val="Policepardfaut"/>
    <w:rsid w:val="00616FF6"/>
  </w:style>
  <w:style w:type="paragraph" w:styleId="NormalWeb">
    <w:name w:val="Normal (Web)"/>
    <w:basedOn w:val="Normal"/>
    <w:uiPriority w:val="99"/>
    <w:semiHidden/>
    <w:unhideWhenUsed/>
    <w:rsid w:val="00616F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lang w:val="fr-FR" w:eastAsia="fr-FR"/>
    </w:rPr>
  </w:style>
  <w:style w:type="character" w:styleId="Accentuation">
    <w:name w:val="Emphasis"/>
    <w:basedOn w:val="Policepardfaut"/>
    <w:uiPriority w:val="20"/>
    <w:qFormat/>
    <w:rsid w:val="00616F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BD9C3C7C787541963C4ECF7A4531AD" ma:contentTypeVersion="5" ma:contentTypeDescription="Create a new document." ma:contentTypeScope="" ma:versionID="be6c193360ee411328f60610317fb32c">
  <xsd:schema xmlns:xsd="http://www.w3.org/2001/XMLSchema" xmlns:xs="http://www.w3.org/2001/XMLSchema" xmlns:p="http://schemas.microsoft.com/office/2006/metadata/properties" xmlns:ns2="2e897a12-8cda-4d2e-9ac1-f2e643f042f5" targetNamespace="http://schemas.microsoft.com/office/2006/metadata/properties" ma:root="true" ma:fieldsID="c3c9eaaf70ede94e6b00d0e2a158cc1b" ns2:_="">
    <xsd:import namespace="2e897a12-8cda-4d2e-9ac1-f2e643f042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7a12-8cda-4d2e-9ac1-f2e643f042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C6BCEF-43F1-4044-B39A-9CC9DC07A967}">
  <ds:schemaRefs>
    <ds:schemaRef ds:uri="http://schemas.microsoft.com/sharepoint/v3/contenttype/forms"/>
  </ds:schemaRefs>
</ds:datastoreItem>
</file>

<file path=customXml/itemProps2.xml><?xml version="1.0" encoding="utf-8"?>
<ds:datastoreItem xmlns:ds="http://schemas.openxmlformats.org/officeDocument/2006/customXml" ds:itemID="{63CE61A0-C096-4AED-A846-676BD728A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7a12-8cda-4d2e-9ac1-f2e643f042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FD1F17-9F75-446D-9772-B52ABBDD3D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562</Words>
  <Characters>3486</Characters>
  <Application>Microsoft Office Word</Application>
  <DocSecurity>0</DocSecurity>
  <Lines>58</Lines>
  <Paragraphs>10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Francois Guyard</dc:creator>
  <cp:lastModifiedBy>Margaux Roubichou</cp:lastModifiedBy>
  <cp:revision>3</cp:revision>
  <dcterms:created xsi:type="dcterms:W3CDTF">2026-08-24T13:59:00Z</dcterms:created>
  <dcterms:modified xsi:type="dcterms:W3CDTF">2026-08-24T14:00:00Z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0x010100FBBD9C3C7C787541963C4ECF7A4531AD</vt:lpwstr>
  </property>
</Properties>
</file>