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3FD8" w14:textId="0F9B9043" w:rsidR="00005774" w:rsidRPr="005144E0" w:rsidRDefault="008626D0" w:rsidP="005C7104">
      <w:pPr>
        <w:ind w:right="26"/>
        <w:jc w:val="both"/>
        <w:rPr>
          <w:rFonts w:ascii="Arial" w:hAnsi="Arial" w:cs="Arial"/>
          <w:sz w:val="40"/>
          <w:szCs w:val="40"/>
          <w:lang w:val="en-GB"/>
        </w:rPr>
      </w:pPr>
      <w:r w:rsidRPr="005144E0">
        <w:rPr>
          <w:rFonts w:ascii="Arial" w:hAnsi="Arial" w:cs="Arial"/>
          <w:sz w:val="40"/>
          <w:szCs w:val="40"/>
          <w:lang w:val="en-GB"/>
        </w:rPr>
        <w:t>Jonathan Ware</w:t>
      </w:r>
    </w:p>
    <w:p w14:paraId="50FD3395" w14:textId="5DBB47A5" w:rsidR="00005774" w:rsidRPr="005144E0" w:rsidRDefault="00C7626D" w:rsidP="005C7104">
      <w:pPr>
        <w:ind w:right="26"/>
        <w:jc w:val="both"/>
        <w:rPr>
          <w:rFonts w:ascii="Arial" w:hAnsi="Arial" w:cs="Arial"/>
          <w:sz w:val="34"/>
          <w:szCs w:val="34"/>
          <w:lang w:val="en-GB"/>
        </w:rPr>
      </w:pPr>
      <w:bookmarkStart w:id="0" w:name="OLE_LINK1"/>
      <w:bookmarkStart w:id="1" w:name="OLE_LINK2"/>
      <w:r w:rsidRPr="005144E0">
        <w:rPr>
          <w:rFonts w:ascii="Arial" w:hAnsi="Arial" w:cs="Arial"/>
          <w:sz w:val="34"/>
          <w:szCs w:val="34"/>
          <w:lang w:val="en-GB"/>
        </w:rPr>
        <w:t>Accompanist</w:t>
      </w:r>
    </w:p>
    <w:p w14:paraId="1CB0CD8C" w14:textId="77777777" w:rsidR="00C1259F" w:rsidRPr="005144E0" w:rsidRDefault="00C1259F" w:rsidP="005C7104">
      <w:pPr>
        <w:pStyle w:val="NoSpacing"/>
        <w:jc w:val="both"/>
        <w:rPr>
          <w:rFonts w:ascii="Arial" w:hAnsi="Arial" w:cs="Arial"/>
          <w:sz w:val="20"/>
          <w:lang w:val="en-GB"/>
        </w:rPr>
      </w:pPr>
    </w:p>
    <w:bookmarkEnd w:id="0"/>
    <w:bookmarkEnd w:id="1"/>
    <w:p w14:paraId="7ADE8820" w14:textId="77777777" w:rsidR="0013455B" w:rsidRDefault="0013455B" w:rsidP="005C7104">
      <w:pPr>
        <w:pStyle w:val="NoSpacing"/>
        <w:jc w:val="both"/>
        <w:rPr>
          <w:rFonts w:ascii="Arial" w:hAnsi="Arial" w:cs="Arial"/>
          <w:sz w:val="20"/>
          <w:szCs w:val="20"/>
          <w:lang w:val="en-GB"/>
        </w:rPr>
      </w:pPr>
      <w:r w:rsidRPr="005144E0">
        <w:rPr>
          <w:rFonts w:ascii="Arial" w:hAnsi="Arial" w:cs="Arial"/>
          <w:sz w:val="20"/>
          <w:szCs w:val="20"/>
          <w:lang w:val="en-GB"/>
        </w:rPr>
        <w:t>Acclaimed for his exemplary and spirited playing, chamber musician and accompanist Jonathan Ware is a regular guest at the world’s leading recital venues, and recent appearances include Wigmore Hall, Carnegie Hall, the John F. Kennedy Center, Elbphilharmonie, Philharmonie Luxembourg, L’Auditori, the Concertgebouw, Théâtre des Champs-Élysées and the Pierre Boulez Saal. </w:t>
      </w:r>
    </w:p>
    <w:p w14:paraId="12344ED7" w14:textId="77777777" w:rsidR="009F568E" w:rsidRDefault="009F568E" w:rsidP="005C7104">
      <w:pPr>
        <w:pStyle w:val="NoSpacing"/>
        <w:jc w:val="both"/>
        <w:rPr>
          <w:rFonts w:ascii="Arial" w:hAnsi="Arial" w:cs="Arial"/>
          <w:sz w:val="20"/>
          <w:szCs w:val="20"/>
          <w:lang w:val="en-GB"/>
        </w:rPr>
      </w:pPr>
    </w:p>
    <w:p w14:paraId="4F4F6911" w14:textId="6FF30310" w:rsidR="00727BA6" w:rsidRPr="009F5494" w:rsidRDefault="009F568E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sz w:val="20"/>
          <w:szCs w:val="20"/>
          <w:lang w:val="en-DE"/>
        </w:rPr>
        <w:t xml:space="preserve">Highlights of the 2026/27 season include Jonathan Ware's debut tour of Australia with soprano Siobhan Stagg, </w:t>
      </w:r>
      <w:r w:rsidR="00EF587A">
        <w:rPr>
          <w:rFonts w:ascii="Arial" w:hAnsi="Arial" w:cs="Arial"/>
          <w:sz w:val="20"/>
          <w:szCs w:val="20"/>
          <w:lang w:val="en-DE"/>
        </w:rPr>
        <w:t>which include</w:t>
      </w:r>
      <w:r w:rsidR="00203515">
        <w:rPr>
          <w:rFonts w:ascii="Arial" w:hAnsi="Arial" w:cs="Arial"/>
          <w:sz w:val="20"/>
          <w:szCs w:val="20"/>
          <w:lang w:val="en-DE"/>
        </w:rPr>
        <w:t xml:space="preserve">s a residency at Ukaria as well as </w:t>
      </w:r>
      <w:r w:rsidRPr="009F5494">
        <w:rPr>
          <w:rFonts w:ascii="Arial" w:hAnsi="Arial" w:cs="Arial"/>
          <w:sz w:val="20"/>
          <w:szCs w:val="20"/>
          <w:lang w:val="en-DE"/>
        </w:rPr>
        <w:t>appearances in Sydney</w:t>
      </w:r>
      <w:r w:rsidR="000049F4" w:rsidRPr="009F5494">
        <w:rPr>
          <w:rFonts w:ascii="Arial" w:hAnsi="Arial" w:cs="Arial"/>
          <w:sz w:val="20"/>
          <w:szCs w:val="20"/>
          <w:lang w:val="en-DE"/>
        </w:rPr>
        <w:t>,</w:t>
      </w:r>
      <w:r w:rsidR="00BD3612">
        <w:rPr>
          <w:rFonts w:ascii="Arial" w:hAnsi="Arial" w:cs="Arial"/>
          <w:sz w:val="20"/>
          <w:szCs w:val="20"/>
          <w:lang w:val="en-DE"/>
        </w:rPr>
        <w:t xml:space="preserve"> Brisbane and</w:t>
      </w:r>
      <w:r w:rsidR="000049F4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Melbourne. Later in the season, he joins </w:t>
      </w:r>
      <w:r w:rsidR="00597E46">
        <w:rPr>
          <w:rFonts w:ascii="Arial" w:hAnsi="Arial" w:cs="Arial"/>
          <w:sz w:val="20"/>
          <w:szCs w:val="20"/>
          <w:lang w:val="en-DE"/>
        </w:rPr>
        <w:t>violinist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Nathan Amaral for a tour of Colombia. A frequent guest at Wigmore Hall, Jonathan returns throughout the season </w:t>
      </w:r>
      <w:r w:rsidR="00423660" w:rsidRPr="009F5494">
        <w:rPr>
          <w:rFonts w:ascii="Arial" w:hAnsi="Arial" w:cs="Arial"/>
          <w:sz w:val="20"/>
          <w:szCs w:val="20"/>
          <w:lang w:val="en-DE"/>
        </w:rPr>
        <w:t>for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recital</w:t>
      </w:r>
      <w:r w:rsidR="0082632A" w:rsidRPr="009F5494">
        <w:rPr>
          <w:rFonts w:ascii="Arial" w:hAnsi="Arial" w:cs="Arial"/>
          <w:sz w:val="20"/>
          <w:szCs w:val="20"/>
          <w:lang w:val="en-DE"/>
        </w:rPr>
        <w:t>s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with Timothy Ridout, Rowan Hellier and Nathan Amaral, while further engagements take him </w:t>
      </w:r>
      <w:r w:rsidR="006473AE" w:rsidRPr="009F5494">
        <w:rPr>
          <w:rFonts w:ascii="Arial" w:hAnsi="Arial" w:cs="Arial"/>
          <w:sz w:val="20"/>
          <w:szCs w:val="20"/>
          <w:lang w:val="en-DE"/>
        </w:rPr>
        <w:t xml:space="preserve">and Jeeyoung Lim </w:t>
      </w:r>
      <w:r w:rsidRPr="009F5494">
        <w:rPr>
          <w:rFonts w:ascii="Arial" w:hAnsi="Arial" w:cs="Arial"/>
          <w:sz w:val="20"/>
          <w:szCs w:val="20"/>
          <w:lang w:val="en-DE"/>
        </w:rPr>
        <w:t>to the Pierre Boulez Saal. In the United States, h</w:t>
      </w:r>
      <w:r w:rsidR="00406299" w:rsidRPr="009F5494">
        <w:rPr>
          <w:rFonts w:ascii="Arial" w:hAnsi="Arial" w:cs="Arial"/>
          <w:sz w:val="20"/>
          <w:szCs w:val="20"/>
          <w:lang w:val="en-DE"/>
        </w:rPr>
        <w:t>is appearances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includ</w:t>
      </w:r>
      <w:r w:rsidR="00406299" w:rsidRPr="009F5494">
        <w:rPr>
          <w:rFonts w:ascii="Arial" w:hAnsi="Arial" w:cs="Arial"/>
          <w:sz w:val="20"/>
          <w:szCs w:val="20"/>
          <w:lang w:val="en-DE"/>
        </w:rPr>
        <w:t>e</w:t>
      </w:r>
      <w:r w:rsidR="00155169" w:rsidRPr="009F5494">
        <w:rPr>
          <w:rFonts w:ascii="Arial" w:hAnsi="Arial" w:cs="Arial"/>
          <w:sz w:val="20"/>
          <w:szCs w:val="20"/>
          <w:lang w:val="en-DE"/>
        </w:rPr>
        <w:t xml:space="preserve"> a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performance with Deepa Johnny at New York's Park Avenue Armory. Jonathan Ware also continues his acclaimed collaboration with soprano Golda Schultz, joining her at the Aldeburgh Festiva</w:t>
      </w:r>
      <w:r w:rsidR="00D96F15" w:rsidRPr="009F5494">
        <w:rPr>
          <w:rFonts w:ascii="Arial" w:hAnsi="Arial" w:cs="Arial"/>
          <w:sz w:val="20"/>
          <w:szCs w:val="20"/>
          <w:lang w:val="en-DE"/>
        </w:rPr>
        <w:t xml:space="preserve">l. </w:t>
      </w:r>
    </w:p>
    <w:p w14:paraId="59021D76" w14:textId="77777777" w:rsidR="00F418A5" w:rsidRPr="009F5494" w:rsidRDefault="00F418A5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p w14:paraId="264175C7" w14:textId="4B84D419" w:rsidR="00D96F15" w:rsidRPr="009F5494" w:rsidRDefault="00D96F15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sz w:val="20"/>
          <w:szCs w:val="20"/>
          <w:lang w:val="en-DE"/>
        </w:rPr>
        <w:t xml:space="preserve">Alongside his </w:t>
      </w:r>
      <w:r w:rsidR="00091F07" w:rsidRPr="009F5494">
        <w:rPr>
          <w:rFonts w:ascii="Arial" w:hAnsi="Arial" w:cs="Arial"/>
          <w:sz w:val="20"/>
          <w:szCs w:val="20"/>
          <w:lang w:val="en-DE"/>
        </w:rPr>
        <w:t>international recital activity, Jonathan Ware continues to develop distinctive arti</w:t>
      </w:r>
      <w:r w:rsidR="006A1268" w:rsidRPr="009F5494">
        <w:rPr>
          <w:rFonts w:ascii="Arial" w:hAnsi="Arial" w:cs="Arial"/>
          <w:sz w:val="20"/>
          <w:szCs w:val="20"/>
          <w:lang w:val="en-DE"/>
        </w:rPr>
        <w:t xml:space="preserve">stic projects. A particularly important initiative is </w:t>
      </w:r>
      <w:r w:rsidR="006A1268" w:rsidRPr="009F5494">
        <w:rPr>
          <w:rFonts w:ascii="Arial" w:hAnsi="Arial" w:cs="Arial"/>
          <w:i/>
          <w:iCs/>
          <w:sz w:val="20"/>
          <w:szCs w:val="20"/>
          <w:lang w:val="en-DE"/>
        </w:rPr>
        <w:t>Kinderlieder</w:t>
      </w:r>
      <w:r w:rsidR="006A1268" w:rsidRPr="009F5494">
        <w:rPr>
          <w:rFonts w:ascii="Arial" w:hAnsi="Arial" w:cs="Arial"/>
          <w:sz w:val="20"/>
          <w:szCs w:val="20"/>
          <w:lang w:val="en-DE"/>
        </w:rPr>
        <w:t>, a concert series for young children c</w:t>
      </w:r>
      <w:r w:rsidR="001E2FC3" w:rsidRPr="009F5494">
        <w:rPr>
          <w:rFonts w:ascii="Arial" w:hAnsi="Arial" w:cs="Arial"/>
          <w:sz w:val="20"/>
          <w:szCs w:val="20"/>
          <w:lang w:val="en-DE"/>
        </w:rPr>
        <w:t>urated</w:t>
      </w:r>
      <w:r w:rsidR="006A1268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DF5BD3">
        <w:rPr>
          <w:rFonts w:ascii="Arial" w:hAnsi="Arial" w:cs="Arial"/>
          <w:sz w:val="20"/>
          <w:szCs w:val="20"/>
          <w:lang w:val="en-DE"/>
        </w:rPr>
        <w:t xml:space="preserve">by </w:t>
      </w:r>
      <w:r w:rsidR="00DF5BD3" w:rsidRPr="009F5494">
        <w:rPr>
          <w:rFonts w:ascii="Arial" w:hAnsi="Arial" w:cs="Arial"/>
          <w:sz w:val="20"/>
          <w:szCs w:val="20"/>
          <w:lang w:val="en-DE"/>
        </w:rPr>
        <w:t xml:space="preserve">Lullula Music </w:t>
      </w:r>
      <w:r w:rsidR="00DF5BD3">
        <w:rPr>
          <w:rFonts w:ascii="Arial" w:hAnsi="Arial" w:cs="Arial"/>
          <w:sz w:val="20"/>
          <w:szCs w:val="20"/>
          <w:lang w:val="en-DE"/>
        </w:rPr>
        <w:t xml:space="preserve">with its founder </w:t>
      </w:r>
      <w:r w:rsidR="006A1268" w:rsidRPr="009F5494">
        <w:rPr>
          <w:rFonts w:ascii="Arial" w:hAnsi="Arial" w:cs="Arial"/>
          <w:sz w:val="20"/>
          <w:szCs w:val="20"/>
          <w:lang w:val="en-DE"/>
        </w:rPr>
        <w:t xml:space="preserve">Lydia Mahnkopf and Simone Easthope. Following its successful debut at the Pierre </w:t>
      </w:r>
      <w:r w:rsidR="00841405" w:rsidRPr="009F5494">
        <w:rPr>
          <w:rFonts w:ascii="Arial" w:hAnsi="Arial" w:cs="Arial"/>
          <w:sz w:val="20"/>
          <w:szCs w:val="20"/>
          <w:lang w:val="en-DE"/>
        </w:rPr>
        <w:t>Boulez Saal, the project</w:t>
      </w:r>
      <w:r w:rsidR="003B0BAF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F418A5" w:rsidRPr="009F5494">
        <w:rPr>
          <w:rFonts w:ascii="Arial" w:hAnsi="Arial" w:cs="Arial"/>
          <w:sz w:val="20"/>
          <w:szCs w:val="20"/>
          <w:lang w:val="en-DE"/>
        </w:rPr>
        <w:t>evolves further</w:t>
      </w:r>
      <w:r w:rsidR="00841405" w:rsidRPr="009F5494">
        <w:rPr>
          <w:rFonts w:ascii="Arial" w:hAnsi="Arial" w:cs="Arial"/>
          <w:sz w:val="20"/>
          <w:szCs w:val="20"/>
          <w:lang w:val="en-DE"/>
        </w:rPr>
        <w:t xml:space="preserve"> through performances and educational activities </w:t>
      </w:r>
      <w:r w:rsidR="00EC1F0E" w:rsidRPr="009F5494">
        <w:rPr>
          <w:rFonts w:ascii="Arial" w:hAnsi="Arial" w:cs="Arial"/>
          <w:sz w:val="20"/>
          <w:szCs w:val="20"/>
          <w:lang w:val="en-DE"/>
        </w:rPr>
        <w:t xml:space="preserve">in the 2026/27 season. </w:t>
      </w:r>
    </w:p>
    <w:p w14:paraId="0B3B8677" w14:textId="77777777" w:rsidR="00E14B30" w:rsidRPr="009F5494" w:rsidRDefault="00E14B30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p w14:paraId="3B5E8C53" w14:textId="26B907AE" w:rsidR="00E14B30" w:rsidRPr="009F5494" w:rsidRDefault="00E14B30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sz w:val="20"/>
          <w:szCs w:val="20"/>
          <w:lang w:val="en-DE"/>
        </w:rPr>
        <w:t>With Golda Schultz, Jonathan</w:t>
      </w:r>
      <w:r w:rsidR="00747388" w:rsidRPr="009F5494">
        <w:rPr>
          <w:rFonts w:ascii="Arial" w:hAnsi="Arial" w:cs="Arial"/>
          <w:sz w:val="20"/>
          <w:szCs w:val="20"/>
          <w:lang w:val="en-DE"/>
        </w:rPr>
        <w:t xml:space="preserve"> Ware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has developed several distinctive recital projects.</w:t>
      </w:r>
      <w:r w:rsidR="00F76C3E" w:rsidRPr="009F5494">
        <w:rPr>
          <w:rFonts w:ascii="Arial" w:hAnsi="Arial" w:cs="Arial"/>
          <w:sz w:val="20"/>
          <w:szCs w:val="20"/>
          <w:lang w:val="en-DE"/>
        </w:rPr>
        <w:t xml:space="preserve"> These include </w:t>
      </w:r>
      <w:r w:rsidR="00F76C3E" w:rsidRPr="009F5494">
        <w:rPr>
          <w:rFonts w:ascii="Arial" w:hAnsi="Arial" w:cs="Arial"/>
          <w:i/>
          <w:iCs/>
          <w:sz w:val="20"/>
          <w:szCs w:val="20"/>
          <w:lang w:val="en-DE"/>
        </w:rPr>
        <w:t>Dark Matter(s)</w:t>
      </w:r>
      <w:r w:rsidR="00F76C3E" w:rsidRPr="009F5494">
        <w:rPr>
          <w:rFonts w:ascii="Arial" w:hAnsi="Arial" w:cs="Arial"/>
          <w:sz w:val="20"/>
          <w:szCs w:val="20"/>
          <w:lang w:val="en-DE"/>
        </w:rPr>
        <w:t xml:space="preserve">, </w:t>
      </w:r>
      <w:r w:rsidR="00191820" w:rsidRPr="009F5494">
        <w:rPr>
          <w:rFonts w:ascii="Arial" w:hAnsi="Arial" w:cs="Arial"/>
          <w:sz w:val="20"/>
          <w:szCs w:val="20"/>
          <w:lang w:val="en-DE"/>
        </w:rPr>
        <w:t>presented</w:t>
      </w:r>
      <w:r w:rsidR="00F76C3E" w:rsidRPr="009F5494">
        <w:rPr>
          <w:rFonts w:ascii="Arial" w:hAnsi="Arial" w:cs="Arial"/>
          <w:sz w:val="20"/>
          <w:szCs w:val="20"/>
          <w:lang w:val="en-DE"/>
        </w:rPr>
        <w:t xml:space="preserve"> at venues including Concertgebouw Amsterdam, Pierre Boulez Saal, Hugo Wolf Akademie Stuttgart, Philadelphia Chamber Music Society, Shriver Hall and New Orleans Oper</w:t>
      </w:r>
      <w:r w:rsidR="00191820" w:rsidRPr="009F5494">
        <w:rPr>
          <w:rFonts w:ascii="Arial" w:hAnsi="Arial" w:cs="Arial"/>
          <w:sz w:val="20"/>
          <w:szCs w:val="20"/>
          <w:lang w:val="en-DE"/>
        </w:rPr>
        <w:t>a, and t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heir acclaimed programme </w:t>
      </w:r>
      <w:r w:rsidRPr="009F5494">
        <w:rPr>
          <w:rFonts w:ascii="Arial" w:hAnsi="Arial" w:cs="Arial"/>
          <w:i/>
          <w:iCs/>
          <w:sz w:val="20"/>
          <w:szCs w:val="20"/>
          <w:lang w:val="en-DE"/>
        </w:rPr>
        <w:t>This Be Her Verse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, dedicated to female composers, </w:t>
      </w:r>
      <w:r w:rsidR="004105CA" w:rsidRPr="009F5494">
        <w:rPr>
          <w:rFonts w:ascii="Arial" w:hAnsi="Arial" w:cs="Arial"/>
          <w:sz w:val="20"/>
          <w:szCs w:val="20"/>
          <w:lang w:val="en-DE"/>
        </w:rPr>
        <w:t>brought to stage</w:t>
      </w:r>
      <w:r w:rsidR="00750052" w:rsidRPr="009F5494">
        <w:rPr>
          <w:rFonts w:ascii="Arial" w:hAnsi="Arial" w:cs="Arial"/>
          <w:sz w:val="20"/>
          <w:szCs w:val="20"/>
          <w:lang w:val="en-DE"/>
        </w:rPr>
        <w:t>s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across Europe and North America</w:t>
      </w:r>
      <w:r w:rsidR="00750052" w:rsidRPr="009F5494">
        <w:rPr>
          <w:rFonts w:ascii="Arial" w:hAnsi="Arial" w:cs="Arial"/>
          <w:sz w:val="20"/>
          <w:szCs w:val="20"/>
          <w:lang w:val="en-DE"/>
        </w:rPr>
        <w:t xml:space="preserve">. </w:t>
      </w:r>
    </w:p>
    <w:p w14:paraId="1F43BE23" w14:textId="77777777" w:rsidR="00750052" w:rsidRPr="009F5494" w:rsidRDefault="00750052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p w14:paraId="4A3DA5FE" w14:textId="443920BF" w:rsidR="009D0C7D" w:rsidRPr="009F5494" w:rsidRDefault="00750052" w:rsidP="009D0C7D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i/>
          <w:iCs/>
          <w:sz w:val="20"/>
          <w:szCs w:val="20"/>
          <w:lang w:val="en-DE"/>
        </w:rPr>
        <w:t>This Be Her Verse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CD4371" w:rsidRPr="009F5494">
        <w:rPr>
          <w:rFonts w:ascii="Arial" w:hAnsi="Arial" w:cs="Arial"/>
          <w:sz w:val="20"/>
          <w:szCs w:val="20"/>
          <w:lang w:val="en-DE"/>
        </w:rPr>
        <w:t xml:space="preserve">was also </w:t>
      </w:r>
      <w:r w:rsidR="002A6455" w:rsidRPr="009F5494">
        <w:rPr>
          <w:rFonts w:ascii="Arial" w:hAnsi="Arial" w:cs="Arial"/>
          <w:sz w:val="20"/>
          <w:szCs w:val="20"/>
          <w:lang w:val="en-DE"/>
        </w:rPr>
        <w:t>reco</w:t>
      </w:r>
      <w:r w:rsidR="00745EBE" w:rsidRPr="009F5494">
        <w:rPr>
          <w:rFonts w:ascii="Arial" w:hAnsi="Arial" w:cs="Arial"/>
          <w:sz w:val="20"/>
          <w:szCs w:val="20"/>
          <w:lang w:val="en-DE"/>
        </w:rPr>
        <w:t>r</w:t>
      </w:r>
      <w:r w:rsidR="002A6455" w:rsidRPr="009F5494">
        <w:rPr>
          <w:rFonts w:ascii="Arial" w:hAnsi="Arial" w:cs="Arial"/>
          <w:sz w:val="20"/>
          <w:szCs w:val="20"/>
          <w:lang w:val="en-DE"/>
        </w:rPr>
        <w:t>ded for Alpha Classics and praised for</w:t>
      </w:r>
      <w:r w:rsidR="00745EBE" w:rsidRPr="009F5494">
        <w:rPr>
          <w:rFonts w:ascii="Arial" w:hAnsi="Arial" w:cs="Arial"/>
          <w:sz w:val="20"/>
          <w:szCs w:val="20"/>
          <w:lang w:val="en-DE"/>
        </w:rPr>
        <w:t xml:space="preserve"> Jonathan</w:t>
      </w:r>
      <w:r w:rsidR="00466336" w:rsidRPr="009F5494">
        <w:rPr>
          <w:rFonts w:ascii="Arial" w:hAnsi="Arial" w:cs="Arial"/>
          <w:sz w:val="20"/>
          <w:szCs w:val="20"/>
          <w:lang w:val="en-DE"/>
        </w:rPr>
        <w:t xml:space="preserve"> Ware’s</w:t>
      </w:r>
      <w:r w:rsidR="00745EBE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9D0C7D" w:rsidRPr="009F5494">
        <w:rPr>
          <w:rFonts w:ascii="Arial" w:hAnsi="Arial" w:cs="Arial"/>
          <w:sz w:val="20"/>
          <w:szCs w:val="20"/>
          <w:lang w:val="en-DE"/>
        </w:rPr>
        <w:t>“especially fine form” (</w:t>
      </w:r>
      <w:r w:rsidR="009D0C7D" w:rsidRPr="009F5494">
        <w:rPr>
          <w:rFonts w:ascii="Arial" w:hAnsi="Arial" w:cs="Arial"/>
          <w:i/>
          <w:iCs/>
          <w:sz w:val="20"/>
          <w:szCs w:val="20"/>
          <w:lang w:val="en-DE"/>
        </w:rPr>
        <w:t>BBC Music Magazine</w:t>
      </w:r>
      <w:r w:rsidR="009D0C7D" w:rsidRPr="009F5494">
        <w:rPr>
          <w:rFonts w:ascii="Arial" w:hAnsi="Arial" w:cs="Arial"/>
          <w:sz w:val="20"/>
          <w:szCs w:val="20"/>
          <w:lang w:val="en-DE"/>
        </w:rPr>
        <w:t>) and “theatrical sensibility” (</w:t>
      </w:r>
      <w:r w:rsidR="009D0C7D" w:rsidRPr="009F5494">
        <w:rPr>
          <w:rFonts w:ascii="Arial" w:hAnsi="Arial" w:cs="Arial"/>
          <w:i/>
          <w:iCs/>
          <w:sz w:val="20"/>
          <w:szCs w:val="20"/>
          <w:lang w:val="en-DE"/>
        </w:rPr>
        <w:t>The New York Times</w:t>
      </w:r>
      <w:r w:rsidR="009D0C7D" w:rsidRPr="009F5494">
        <w:rPr>
          <w:rFonts w:ascii="Arial" w:hAnsi="Arial" w:cs="Arial"/>
          <w:sz w:val="20"/>
          <w:szCs w:val="20"/>
          <w:lang w:val="en-DE"/>
        </w:rPr>
        <w:t>).</w:t>
      </w:r>
      <w:r w:rsidR="00B2501A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466336" w:rsidRPr="009F5494">
        <w:rPr>
          <w:rFonts w:ascii="Arial" w:hAnsi="Arial" w:cs="Arial"/>
          <w:sz w:val="20"/>
          <w:szCs w:val="20"/>
          <w:lang w:val="en-DE"/>
        </w:rPr>
        <w:t xml:space="preserve">Among </w:t>
      </w:r>
      <w:r w:rsidR="00747388" w:rsidRPr="009F5494">
        <w:rPr>
          <w:rFonts w:ascii="Arial" w:hAnsi="Arial" w:cs="Arial"/>
          <w:sz w:val="20"/>
          <w:szCs w:val="20"/>
          <w:lang w:val="en-DE"/>
        </w:rPr>
        <w:t xml:space="preserve">his most recent releases is </w:t>
      </w:r>
      <w:r w:rsidR="00747388" w:rsidRPr="009F5494">
        <w:rPr>
          <w:rFonts w:ascii="Arial" w:hAnsi="Arial" w:cs="Arial"/>
          <w:i/>
          <w:iCs/>
          <w:sz w:val="20"/>
          <w:szCs w:val="20"/>
          <w:lang w:val="en-DE"/>
        </w:rPr>
        <w:t xml:space="preserve">Alto </w:t>
      </w:r>
      <w:r w:rsidR="00E65363" w:rsidRPr="009F5494">
        <w:rPr>
          <w:rFonts w:ascii="Arial" w:hAnsi="Arial" w:cs="Arial"/>
          <w:i/>
          <w:iCs/>
          <w:sz w:val="20"/>
          <w:szCs w:val="20"/>
          <w:lang w:val="en-DE"/>
        </w:rPr>
        <w:t>appassionato</w:t>
      </w:r>
      <w:r w:rsidR="00E65363" w:rsidRPr="009F5494">
        <w:rPr>
          <w:rFonts w:ascii="Arial" w:hAnsi="Arial" w:cs="Arial"/>
          <w:sz w:val="20"/>
          <w:szCs w:val="20"/>
          <w:lang w:val="en-DE"/>
        </w:rPr>
        <w:t xml:space="preserve"> with violist Timothy Ridout, exploring </w:t>
      </w:r>
      <w:r w:rsidR="00B052DC" w:rsidRPr="009F5494">
        <w:rPr>
          <w:rFonts w:ascii="Arial" w:hAnsi="Arial" w:cs="Arial"/>
          <w:sz w:val="20"/>
          <w:szCs w:val="20"/>
          <w:lang w:val="en-DE"/>
        </w:rPr>
        <w:t xml:space="preserve">the rich Romantic repertoire for viola and piano. Recordings with </w:t>
      </w:r>
      <w:r w:rsidR="008C1FB8" w:rsidRPr="009F5494">
        <w:rPr>
          <w:rFonts w:ascii="Arial" w:hAnsi="Arial" w:cs="Arial"/>
          <w:sz w:val="20"/>
          <w:szCs w:val="20"/>
          <w:lang w:val="en-DE"/>
        </w:rPr>
        <w:t xml:space="preserve">Ludwig Mittelhammer, Elsa Dreisig, Sharon Carty and Olivier Stankiewicz further </w:t>
      </w:r>
      <w:r w:rsidR="009A1923" w:rsidRPr="009F5494">
        <w:rPr>
          <w:rFonts w:ascii="Arial" w:hAnsi="Arial" w:cs="Arial"/>
          <w:sz w:val="20"/>
          <w:szCs w:val="20"/>
          <w:lang w:val="en-DE"/>
        </w:rPr>
        <w:t>reflect the brea</w:t>
      </w:r>
      <w:r w:rsidR="00965CC8" w:rsidRPr="009F5494">
        <w:rPr>
          <w:rFonts w:ascii="Arial" w:hAnsi="Arial" w:cs="Arial"/>
          <w:sz w:val="20"/>
          <w:szCs w:val="20"/>
          <w:lang w:val="en-DE"/>
        </w:rPr>
        <w:t>d</w:t>
      </w:r>
      <w:r w:rsidR="009A1923" w:rsidRPr="009F5494">
        <w:rPr>
          <w:rFonts w:ascii="Arial" w:hAnsi="Arial" w:cs="Arial"/>
          <w:sz w:val="20"/>
          <w:szCs w:val="20"/>
          <w:lang w:val="en-DE"/>
        </w:rPr>
        <w:t>th of his artistic collaborations</w:t>
      </w:r>
      <w:r w:rsidR="00965CC8" w:rsidRPr="009F5494">
        <w:rPr>
          <w:rFonts w:ascii="Arial" w:hAnsi="Arial" w:cs="Arial"/>
          <w:sz w:val="20"/>
          <w:szCs w:val="20"/>
          <w:lang w:val="en-DE"/>
        </w:rPr>
        <w:t xml:space="preserve">. </w:t>
      </w:r>
    </w:p>
    <w:p w14:paraId="1AECD4A2" w14:textId="1D100C48" w:rsidR="004B03C2" w:rsidRPr="004B03C2" w:rsidRDefault="002A6455" w:rsidP="004B03C2">
      <w:pPr>
        <w:pStyle w:val="NoSpacing"/>
        <w:jc w:val="both"/>
        <w:rPr>
          <w:rFonts w:ascii="Arial" w:hAnsi="Arial" w:cs="Arial"/>
          <w:sz w:val="20"/>
          <w:szCs w:val="20"/>
          <w:highlight w:val="yellow"/>
          <w:lang w:val="en-DE"/>
        </w:rPr>
      </w:pPr>
      <w:r>
        <w:rPr>
          <w:rFonts w:ascii="Arial" w:hAnsi="Arial" w:cs="Arial"/>
          <w:sz w:val="20"/>
          <w:szCs w:val="20"/>
          <w:highlight w:val="yellow"/>
          <w:lang w:val="en-DE"/>
        </w:rPr>
        <w:t xml:space="preserve"> </w:t>
      </w:r>
    </w:p>
    <w:p w14:paraId="20762785" w14:textId="17913511" w:rsidR="004B03C2" w:rsidRPr="00150CE4" w:rsidRDefault="004B03C2" w:rsidP="004B03C2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5144E0">
        <w:rPr>
          <w:rFonts w:ascii="Arial" w:hAnsi="Arial" w:cs="Arial"/>
          <w:sz w:val="20"/>
          <w:szCs w:val="20"/>
          <w:lang w:val="en-GB"/>
        </w:rPr>
        <w:t>A</w:t>
      </w:r>
      <w:r w:rsidR="001B40FC">
        <w:rPr>
          <w:rFonts w:ascii="Arial" w:hAnsi="Arial" w:cs="Arial"/>
          <w:sz w:val="20"/>
          <w:szCs w:val="20"/>
          <w:lang w:val="en-GB"/>
        </w:rPr>
        <w:t>n alumnus of Young Classical Artists Trust (YCAT)</w:t>
      </w:r>
      <w:r w:rsidR="00F77B14">
        <w:rPr>
          <w:rFonts w:ascii="Arial" w:hAnsi="Arial" w:cs="Arial"/>
          <w:sz w:val="20"/>
          <w:szCs w:val="20"/>
          <w:lang w:val="en-GB"/>
        </w:rPr>
        <w:t xml:space="preserve">, Jonathan Ware </w:t>
      </w:r>
      <w:r w:rsidR="00DD2515">
        <w:rPr>
          <w:rFonts w:ascii="Arial" w:hAnsi="Arial" w:cs="Arial"/>
          <w:sz w:val="20"/>
          <w:szCs w:val="20"/>
          <w:lang w:val="en-GB"/>
        </w:rPr>
        <w:t>has received numerous awards, including</w:t>
      </w:r>
      <w:r w:rsidR="00F77B14">
        <w:rPr>
          <w:rFonts w:ascii="Arial" w:hAnsi="Arial" w:cs="Arial"/>
          <w:sz w:val="20"/>
          <w:szCs w:val="20"/>
          <w:lang w:val="en-GB"/>
        </w:rPr>
        <w:t xml:space="preserve"> </w:t>
      </w:r>
      <w:r w:rsidRPr="005144E0">
        <w:rPr>
          <w:rFonts w:ascii="Arial" w:hAnsi="Arial" w:cs="Arial"/>
          <w:sz w:val="20"/>
          <w:szCs w:val="20"/>
          <w:lang w:val="en-GB"/>
        </w:rPr>
        <w:t>the Pianist’s Prize at both Das Lied and Wigmore Hall/Kohn Foundation International Song competitions, as well as First Prize with Ludwig Mittelhammer in the International Hugo Wolf Competition.</w:t>
      </w:r>
      <w:r w:rsidR="0019634F">
        <w:rPr>
          <w:rFonts w:ascii="Arial" w:hAnsi="Arial" w:cs="Arial"/>
          <w:sz w:val="20"/>
          <w:szCs w:val="20"/>
          <w:lang w:val="en-GB"/>
        </w:rPr>
        <w:t xml:space="preserve"> </w:t>
      </w:r>
      <w:r w:rsidRPr="005144E0">
        <w:rPr>
          <w:rFonts w:ascii="Arial" w:hAnsi="Arial" w:cs="Arial"/>
          <w:sz w:val="20"/>
          <w:szCs w:val="20"/>
          <w:lang w:val="en-GB"/>
        </w:rPr>
        <w:t>Born in Texas, Jonathan now resides in Berlin where he teaches at Hochschule Hanns Eisler and Barenboim-Said Academy.</w:t>
      </w:r>
      <w:r w:rsidR="001D4F6B">
        <w:rPr>
          <w:rFonts w:ascii="Arial" w:hAnsi="Arial" w:cs="Arial"/>
          <w:sz w:val="20"/>
          <w:szCs w:val="20"/>
          <w:lang w:val="en-GB"/>
        </w:rPr>
        <w:t xml:space="preserve"> </w:t>
      </w:r>
      <w:r w:rsidR="00150CE4" w:rsidRPr="00150CE4">
        <w:rPr>
          <w:rFonts w:ascii="Arial" w:hAnsi="Arial" w:cs="Arial"/>
          <w:sz w:val="20"/>
          <w:szCs w:val="20"/>
          <w:lang w:val="en-DE"/>
        </w:rPr>
        <w:t xml:space="preserve">Beginning in the winter semester of 2026/27, </w:t>
      </w:r>
      <w:r w:rsidR="00150CE4">
        <w:rPr>
          <w:rFonts w:ascii="Arial" w:hAnsi="Arial" w:cs="Arial"/>
          <w:sz w:val="20"/>
          <w:szCs w:val="20"/>
          <w:lang w:val="en-DE"/>
        </w:rPr>
        <w:t>Jonathan Ware</w:t>
      </w:r>
      <w:r w:rsidR="00150CE4" w:rsidRPr="00150CE4">
        <w:rPr>
          <w:rFonts w:ascii="Arial" w:hAnsi="Arial" w:cs="Arial"/>
          <w:sz w:val="20"/>
          <w:szCs w:val="20"/>
          <w:lang w:val="en-DE"/>
        </w:rPr>
        <w:t xml:space="preserve"> will take up a professorship in Lied at the Hochschule für Musik Mannheim.</w:t>
      </w:r>
      <w:r w:rsidR="00150CE4">
        <w:rPr>
          <w:rFonts w:ascii="Arial" w:hAnsi="Arial" w:cs="Arial"/>
          <w:sz w:val="20"/>
          <w:szCs w:val="20"/>
          <w:lang w:val="en-DE"/>
        </w:rPr>
        <w:t xml:space="preserve"> </w:t>
      </w:r>
      <w:r w:rsidRPr="005144E0">
        <w:rPr>
          <w:rFonts w:ascii="Arial" w:hAnsi="Arial" w:cs="Arial"/>
          <w:sz w:val="20"/>
          <w:szCs w:val="20"/>
          <w:lang w:val="en-GB"/>
        </w:rPr>
        <w:t>In addition, he frequently attends Samling Institute, Academia Vocalis and Verbier Festival as a mentor. </w:t>
      </w:r>
    </w:p>
    <w:p w14:paraId="633DDAEF" w14:textId="77777777" w:rsidR="00063557" w:rsidRPr="004B03C2" w:rsidRDefault="00063557" w:rsidP="005C7104">
      <w:pPr>
        <w:pStyle w:val="NoSpacing"/>
        <w:jc w:val="both"/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29C781A1" w14:textId="131BCB46" w:rsidR="005C7104" w:rsidRPr="00E14B30" w:rsidRDefault="00965679" w:rsidP="005C7104">
      <w:pPr>
        <w:pStyle w:val="NoSpacing"/>
        <w:jc w:val="both"/>
        <w:rPr>
          <w:rFonts w:ascii="Arial" w:hAnsi="Arial" w:cs="Arial"/>
          <w:sz w:val="20"/>
          <w:szCs w:val="20"/>
          <w:highlight w:val="yellow"/>
          <w:lang w:val="en-DE"/>
        </w:rPr>
      </w:pPr>
      <w:r>
        <w:rPr>
          <w:rFonts w:ascii="Arial" w:hAnsi="Arial" w:cs="Arial"/>
          <w:sz w:val="20"/>
          <w:szCs w:val="20"/>
          <w:highlight w:val="yellow"/>
          <w:lang w:val="en-DE"/>
        </w:rPr>
        <w:t xml:space="preserve"> </w:t>
      </w:r>
    </w:p>
    <w:p w14:paraId="4619255E" w14:textId="77777777" w:rsidR="0013455B" w:rsidRPr="005144E0" w:rsidRDefault="0013455B" w:rsidP="005C7104">
      <w:pPr>
        <w:pStyle w:val="NoSpacing"/>
        <w:jc w:val="both"/>
        <w:rPr>
          <w:rFonts w:ascii="Arial" w:hAnsi="Arial" w:cs="Arial"/>
          <w:sz w:val="20"/>
          <w:szCs w:val="20"/>
          <w:lang w:val="en-GB"/>
        </w:rPr>
      </w:pPr>
      <w:r w:rsidRPr="005144E0">
        <w:rPr>
          <w:rFonts w:ascii="Arial" w:hAnsi="Arial" w:cs="Arial"/>
          <w:sz w:val="20"/>
          <w:szCs w:val="20"/>
          <w:lang w:val="en-GB"/>
        </w:rPr>
        <w:t> </w:t>
      </w:r>
    </w:p>
    <w:p w14:paraId="14B5FDA8" w14:textId="77777777" w:rsidR="00AE0A7C" w:rsidRPr="00AE0A7C" w:rsidRDefault="00AE0A7C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sectPr w:rsidR="00AE0A7C" w:rsidRPr="00AE0A7C" w:rsidSect="00005774">
      <w:headerReference w:type="default" r:id="rId7"/>
      <w:footerReference w:type="default" r:id="rId8"/>
      <w:pgSz w:w="11900" w:h="16840"/>
      <w:pgMar w:top="2668" w:right="1800" w:bottom="1440" w:left="1800" w:header="14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E0FA9" w14:textId="77777777" w:rsidR="001E43D9" w:rsidRDefault="001E43D9" w:rsidP="00005774">
      <w:r>
        <w:separator/>
      </w:r>
    </w:p>
  </w:endnote>
  <w:endnote w:type="continuationSeparator" w:id="0">
    <w:p w14:paraId="5457ABF0" w14:textId="77777777" w:rsidR="001E43D9" w:rsidRDefault="001E43D9" w:rsidP="00005774">
      <w:r>
        <w:continuationSeparator/>
      </w:r>
    </w:p>
  </w:endnote>
  <w:endnote w:type="continuationNotice" w:id="1">
    <w:p w14:paraId="40B63BCB" w14:textId="77777777" w:rsidR="001E43D9" w:rsidRDefault="001E43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80C3" w14:textId="6D043BAF" w:rsidR="00C00162" w:rsidRPr="004512EC" w:rsidRDefault="00C00162" w:rsidP="009C2271">
    <w:pPr>
      <w:ind w:right="26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20</w:t>
    </w:r>
    <w:r w:rsidR="009B1B1E">
      <w:rPr>
        <w:rFonts w:ascii="Arial" w:hAnsi="Arial" w:cs="Arial"/>
        <w:sz w:val="20"/>
        <w:szCs w:val="20"/>
      </w:rPr>
      <w:t>2</w:t>
    </w:r>
    <w:r w:rsidR="0019634F">
      <w:rPr>
        <w:rFonts w:ascii="Arial" w:hAnsi="Arial" w:cs="Arial"/>
        <w:sz w:val="20"/>
        <w:szCs w:val="20"/>
      </w:rPr>
      <w:t>6</w:t>
    </w:r>
    <w:r w:rsidR="00FC68BD">
      <w:rPr>
        <w:rFonts w:ascii="Arial" w:hAnsi="Arial" w:cs="Arial"/>
        <w:sz w:val="20"/>
        <w:szCs w:val="20"/>
      </w:rPr>
      <w:t>/2</w:t>
    </w:r>
    <w:r w:rsidR="0019634F">
      <w:rPr>
        <w:rFonts w:ascii="Arial" w:hAnsi="Arial" w:cs="Arial"/>
        <w:sz w:val="20"/>
        <w:szCs w:val="20"/>
      </w:rPr>
      <w:t>7</w:t>
    </w:r>
    <w:r w:rsidRPr="004512EC">
      <w:rPr>
        <w:rFonts w:ascii="Arial" w:hAnsi="Arial" w:cs="Arial"/>
        <w:sz w:val="20"/>
        <w:szCs w:val="20"/>
      </w:rPr>
      <w:t xml:space="preserve"> season only. Please contact HarrisonParrott if you wish to edit this biography.</w:t>
    </w:r>
  </w:p>
  <w:p w14:paraId="55D3AB54" w14:textId="77777777" w:rsidR="00C00162" w:rsidRDefault="00C00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26673" w14:textId="77777777" w:rsidR="001E43D9" w:rsidRDefault="001E43D9" w:rsidP="00005774">
      <w:r>
        <w:separator/>
      </w:r>
    </w:p>
  </w:footnote>
  <w:footnote w:type="continuationSeparator" w:id="0">
    <w:p w14:paraId="05E36CF7" w14:textId="77777777" w:rsidR="001E43D9" w:rsidRDefault="001E43D9" w:rsidP="00005774">
      <w:r>
        <w:continuationSeparator/>
      </w:r>
    </w:p>
  </w:footnote>
  <w:footnote w:type="continuationNotice" w:id="1">
    <w:p w14:paraId="779FC9AA" w14:textId="77777777" w:rsidR="001E43D9" w:rsidRDefault="001E43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FDD6" w14:textId="3CC7A20F" w:rsidR="00C00162" w:rsidRPr="00005774" w:rsidRDefault="00C66D32" w:rsidP="00005774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8641BB6" wp14:editId="0BCC6EE9">
          <wp:simplePos x="0" y="0"/>
          <wp:positionH relativeFrom="margin">
            <wp:align>center</wp:align>
          </wp:positionH>
          <wp:positionV relativeFrom="paragraph">
            <wp:posOffset>-361315</wp:posOffset>
          </wp:positionV>
          <wp:extent cx="1800225" cy="674370"/>
          <wp:effectExtent l="0" t="0" r="0" b="0"/>
          <wp:wrapSquare wrapText="bothSides"/>
          <wp:docPr id="4" name="Picture 4" descr="Mast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ste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74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9B605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C838B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784059">
    <w:abstractNumId w:val="0"/>
  </w:num>
  <w:num w:numId="2" w16cid:durableId="72282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DE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BD"/>
    <w:rsid w:val="000049F4"/>
    <w:rsid w:val="00005774"/>
    <w:rsid w:val="000179CA"/>
    <w:rsid w:val="00020CDD"/>
    <w:rsid w:val="00020D7F"/>
    <w:rsid w:val="00024719"/>
    <w:rsid w:val="00025253"/>
    <w:rsid w:val="00042452"/>
    <w:rsid w:val="000432FA"/>
    <w:rsid w:val="00043598"/>
    <w:rsid w:val="00046EEC"/>
    <w:rsid w:val="00057B9C"/>
    <w:rsid w:val="00063557"/>
    <w:rsid w:val="00064B9A"/>
    <w:rsid w:val="00066B9A"/>
    <w:rsid w:val="00067FC2"/>
    <w:rsid w:val="00070F9D"/>
    <w:rsid w:val="00075069"/>
    <w:rsid w:val="0007688D"/>
    <w:rsid w:val="000829A7"/>
    <w:rsid w:val="000870B2"/>
    <w:rsid w:val="00091F07"/>
    <w:rsid w:val="00092313"/>
    <w:rsid w:val="000A4601"/>
    <w:rsid w:val="000A60EA"/>
    <w:rsid w:val="000A75A3"/>
    <w:rsid w:val="000A7F4B"/>
    <w:rsid w:val="000D01D6"/>
    <w:rsid w:val="000D378E"/>
    <w:rsid w:val="001067B1"/>
    <w:rsid w:val="00110730"/>
    <w:rsid w:val="0011177E"/>
    <w:rsid w:val="00111C10"/>
    <w:rsid w:val="001131E8"/>
    <w:rsid w:val="00117CAB"/>
    <w:rsid w:val="00117D3F"/>
    <w:rsid w:val="0013455B"/>
    <w:rsid w:val="001356AF"/>
    <w:rsid w:val="00141988"/>
    <w:rsid w:val="00142814"/>
    <w:rsid w:val="00142A5D"/>
    <w:rsid w:val="00142A9E"/>
    <w:rsid w:val="00150CE4"/>
    <w:rsid w:val="00155169"/>
    <w:rsid w:val="001704AE"/>
    <w:rsid w:val="001747E2"/>
    <w:rsid w:val="00180150"/>
    <w:rsid w:val="00191820"/>
    <w:rsid w:val="0019634F"/>
    <w:rsid w:val="00196F65"/>
    <w:rsid w:val="00197C61"/>
    <w:rsid w:val="001A2884"/>
    <w:rsid w:val="001A7B0B"/>
    <w:rsid w:val="001B2699"/>
    <w:rsid w:val="001B40FC"/>
    <w:rsid w:val="001B4459"/>
    <w:rsid w:val="001C1B99"/>
    <w:rsid w:val="001C29A0"/>
    <w:rsid w:val="001C2F7A"/>
    <w:rsid w:val="001C4EF5"/>
    <w:rsid w:val="001C7A2D"/>
    <w:rsid w:val="001D4F6B"/>
    <w:rsid w:val="001D712B"/>
    <w:rsid w:val="001E2FC3"/>
    <w:rsid w:val="001E30C4"/>
    <w:rsid w:val="001E43D9"/>
    <w:rsid w:val="001F03D3"/>
    <w:rsid w:val="001F7537"/>
    <w:rsid w:val="0020112F"/>
    <w:rsid w:val="00201919"/>
    <w:rsid w:val="00203515"/>
    <w:rsid w:val="00203B0D"/>
    <w:rsid w:val="002076D1"/>
    <w:rsid w:val="00215043"/>
    <w:rsid w:val="00217AA9"/>
    <w:rsid w:val="0022689F"/>
    <w:rsid w:val="00231828"/>
    <w:rsid w:val="002335BA"/>
    <w:rsid w:val="0023681B"/>
    <w:rsid w:val="00240359"/>
    <w:rsid w:val="0024388F"/>
    <w:rsid w:val="00251542"/>
    <w:rsid w:val="00286BFB"/>
    <w:rsid w:val="0029407C"/>
    <w:rsid w:val="002945F9"/>
    <w:rsid w:val="002A6455"/>
    <w:rsid w:val="002B0016"/>
    <w:rsid w:val="002B4D61"/>
    <w:rsid w:val="002B5580"/>
    <w:rsid w:val="002B6E63"/>
    <w:rsid w:val="002C51C4"/>
    <w:rsid w:val="002C604F"/>
    <w:rsid w:val="002D67B3"/>
    <w:rsid w:val="002D6943"/>
    <w:rsid w:val="002D73C5"/>
    <w:rsid w:val="002E4806"/>
    <w:rsid w:val="002F27BD"/>
    <w:rsid w:val="00312426"/>
    <w:rsid w:val="003142C5"/>
    <w:rsid w:val="00317278"/>
    <w:rsid w:val="00332294"/>
    <w:rsid w:val="00337254"/>
    <w:rsid w:val="0035035E"/>
    <w:rsid w:val="0035614A"/>
    <w:rsid w:val="00356591"/>
    <w:rsid w:val="003711AE"/>
    <w:rsid w:val="00376B6D"/>
    <w:rsid w:val="00383736"/>
    <w:rsid w:val="003871E5"/>
    <w:rsid w:val="00396710"/>
    <w:rsid w:val="00397B68"/>
    <w:rsid w:val="003A3EF6"/>
    <w:rsid w:val="003B0BAF"/>
    <w:rsid w:val="003B2278"/>
    <w:rsid w:val="003B4E84"/>
    <w:rsid w:val="003B54A9"/>
    <w:rsid w:val="003C0464"/>
    <w:rsid w:val="003C3150"/>
    <w:rsid w:val="003C31CF"/>
    <w:rsid w:val="003C6768"/>
    <w:rsid w:val="003D0903"/>
    <w:rsid w:val="003D0D30"/>
    <w:rsid w:val="003F6CD6"/>
    <w:rsid w:val="004031C5"/>
    <w:rsid w:val="00406299"/>
    <w:rsid w:val="004105CA"/>
    <w:rsid w:val="0041448D"/>
    <w:rsid w:val="00415429"/>
    <w:rsid w:val="0042247B"/>
    <w:rsid w:val="00423660"/>
    <w:rsid w:val="0042615E"/>
    <w:rsid w:val="004321E8"/>
    <w:rsid w:val="004432FD"/>
    <w:rsid w:val="004512EC"/>
    <w:rsid w:val="0045202A"/>
    <w:rsid w:val="00457DE1"/>
    <w:rsid w:val="0046266D"/>
    <w:rsid w:val="00464A80"/>
    <w:rsid w:val="00465B45"/>
    <w:rsid w:val="00466336"/>
    <w:rsid w:val="00472859"/>
    <w:rsid w:val="00487A61"/>
    <w:rsid w:val="00491DBF"/>
    <w:rsid w:val="004A1E2E"/>
    <w:rsid w:val="004A5AD7"/>
    <w:rsid w:val="004A6AC2"/>
    <w:rsid w:val="004B03C2"/>
    <w:rsid w:val="004B23B2"/>
    <w:rsid w:val="004D0DAD"/>
    <w:rsid w:val="004D0EC9"/>
    <w:rsid w:val="004D6C20"/>
    <w:rsid w:val="004D7F73"/>
    <w:rsid w:val="004E0E58"/>
    <w:rsid w:val="004F01BC"/>
    <w:rsid w:val="005035E9"/>
    <w:rsid w:val="005056EB"/>
    <w:rsid w:val="00511C9B"/>
    <w:rsid w:val="005144E0"/>
    <w:rsid w:val="00523985"/>
    <w:rsid w:val="005307A4"/>
    <w:rsid w:val="00530B24"/>
    <w:rsid w:val="0053479A"/>
    <w:rsid w:val="005501A9"/>
    <w:rsid w:val="00550BE0"/>
    <w:rsid w:val="00550FD0"/>
    <w:rsid w:val="00555CD9"/>
    <w:rsid w:val="00566E27"/>
    <w:rsid w:val="00573CCC"/>
    <w:rsid w:val="0058158D"/>
    <w:rsid w:val="005841A7"/>
    <w:rsid w:val="00586265"/>
    <w:rsid w:val="00592135"/>
    <w:rsid w:val="00597E46"/>
    <w:rsid w:val="005A0824"/>
    <w:rsid w:val="005A4257"/>
    <w:rsid w:val="005B02E6"/>
    <w:rsid w:val="005B7BE9"/>
    <w:rsid w:val="005C29E0"/>
    <w:rsid w:val="005C3912"/>
    <w:rsid w:val="005C509F"/>
    <w:rsid w:val="005C7104"/>
    <w:rsid w:val="005D4E0D"/>
    <w:rsid w:val="005E10A3"/>
    <w:rsid w:val="005E1484"/>
    <w:rsid w:val="005E2CF9"/>
    <w:rsid w:val="005E46BF"/>
    <w:rsid w:val="005E5A10"/>
    <w:rsid w:val="005F0F3C"/>
    <w:rsid w:val="005F30E1"/>
    <w:rsid w:val="005F65C9"/>
    <w:rsid w:val="00610DF0"/>
    <w:rsid w:val="00615A91"/>
    <w:rsid w:val="00616614"/>
    <w:rsid w:val="00617088"/>
    <w:rsid w:val="00632CF9"/>
    <w:rsid w:val="00644F30"/>
    <w:rsid w:val="006473AE"/>
    <w:rsid w:val="00660DE5"/>
    <w:rsid w:val="00664287"/>
    <w:rsid w:val="006700E7"/>
    <w:rsid w:val="0067060A"/>
    <w:rsid w:val="00673AC0"/>
    <w:rsid w:val="006750A7"/>
    <w:rsid w:val="00676CDB"/>
    <w:rsid w:val="00686E6A"/>
    <w:rsid w:val="006956F5"/>
    <w:rsid w:val="00695C30"/>
    <w:rsid w:val="00696CB7"/>
    <w:rsid w:val="00697237"/>
    <w:rsid w:val="006A102E"/>
    <w:rsid w:val="006A1268"/>
    <w:rsid w:val="006A2020"/>
    <w:rsid w:val="006A2B8F"/>
    <w:rsid w:val="006A3C0D"/>
    <w:rsid w:val="006A4CDB"/>
    <w:rsid w:val="006B0181"/>
    <w:rsid w:val="006B0B3D"/>
    <w:rsid w:val="006B6466"/>
    <w:rsid w:val="006C0782"/>
    <w:rsid w:val="006C76B1"/>
    <w:rsid w:val="006C7EEE"/>
    <w:rsid w:val="006D397E"/>
    <w:rsid w:val="006F252D"/>
    <w:rsid w:val="007045F1"/>
    <w:rsid w:val="00706E73"/>
    <w:rsid w:val="00716544"/>
    <w:rsid w:val="00724426"/>
    <w:rsid w:val="00727BA6"/>
    <w:rsid w:val="0074108C"/>
    <w:rsid w:val="007416C3"/>
    <w:rsid w:val="00745EBE"/>
    <w:rsid w:val="00747388"/>
    <w:rsid w:val="00750052"/>
    <w:rsid w:val="00752DE0"/>
    <w:rsid w:val="00760FC0"/>
    <w:rsid w:val="00761261"/>
    <w:rsid w:val="00765B5D"/>
    <w:rsid w:val="00766D8C"/>
    <w:rsid w:val="00774330"/>
    <w:rsid w:val="007773BF"/>
    <w:rsid w:val="007826FA"/>
    <w:rsid w:val="00786A0B"/>
    <w:rsid w:val="00794AEE"/>
    <w:rsid w:val="007A3E3A"/>
    <w:rsid w:val="007A44A8"/>
    <w:rsid w:val="007A7499"/>
    <w:rsid w:val="007C2B8F"/>
    <w:rsid w:val="007D281F"/>
    <w:rsid w:val="007D3148"/>
    <w:rsid w:val="007D6026"/>
    <w:rsid w:val="007E3D28"/>
    <w:rsid w:val="007F42E3"/>
    <w:rsid w:val="008019E6"/>
    <w:rsid w:val="008137D1"/>
    <w:rsid w:val="00815103"/>
    <w:rsid w:val="008172ED"/>
    <w:rsid w:val="008176F9"/>
    <w:rsid w:val="00821A42"/>
    <w:rsid w:val="0082632A"/>
    <w:rsid w:val="00831D1D"/>
    <w:rsid w:val="0083285F"/>
    <w:rsid w:val="008359A1"/>
    <w:rsid w:val="00836E76"/>
    <w:rsid w:val="00841405"/>
    <w:rsid w:val="00857C68"/>
    <w:rsid w:val="0086266C"/>
    <w:rsid w:val="008626D0"/>
    <w:rsid w:val="00867D03"/>
    <w:rsid w:val="00874ECE"/>
    <w:rsid w:val="00875D73"/>
    <w:rsid w:val="00880B8B"/>
    <w:rsid w:val="008873A5"/>
    <w:rsid w:val="00891573"/>
    <w:rsid w:val="00891758"/>
    <w:rsid w:val="008A1193"/>
    <w:rsid w:val="008A6F23"/>
    <w:rsid w:val="008B35A1"/>
    <w:rsid w:val="008B582B"/>
    <w:rsid w:val="008B6265"/>
    <w:rsid w:val="008C009C"/>
    <w:rsid w:val="008C1FB8"/>
    <w:rsid w:val="008C4A29"/>
    <w:rsid w:val="008C4C47"/>
    <w:rsid w:val="008D0413"/>
    <w:rsid w:val="008D460E"/>
    <w:rsid w:val="008D6BEA"/>
    <w:rsid w:val="008E2A64"/>
    <w:rsid w:val="008E465E"/>
    <w:rsid w:val="008E6003"/>
    <w:rsid w:val="009011D4"/>
    <w:rsid w:val="00906286"/>
    <w:rsid w:val="00906EB2"/>
    <w:rsid w:val="00912DFC"/>
    <w:rsid w:val="0091634A"/>
    <w:rsid w:val="00920EBE"/>
    <w:rsid w:val="00923BB9"/>
    <w:rsid w:val="00934D88"/>
    <w:rsid w:val="00937C04"/>
    <w:rsid w:val="00941FD1"/>
    <w:rsid w:val="009452F8"/>
    <w:rsid w:val="00965679"/>
    <w:rsid w:val="00965CC8"/>
    <w:rsid w:val="0098453F"/>
    <w:rsid w:val="009938E1"/>
    <w:rsid w:val="009942D9"/>
    <w:rsid w:val="009954C8"/>
    <w:rsid w:val="009A1923"/>
    <w:rsid w:val="009A491E"/>
    <w:rsid w:val="009A54BD"/>
    <w:rsid w:val="009B1B1E"/>
    <w:rsid w:val="009C2271"/>
    <w:rsid w:val="009C4D51"/>
    <w:rsid w:val="009D0C7D"/>
    <w:rsid w:val="009D18DD"/>
    <w:rsid w:val="009E472B"/>
    <w:rsid w:val="009E56B2"/>
    <w:rsid w:val="009E7930"/>
    <w:rsid w:val="009F5494"/>
    <w:rsid w:val="009F568E"/>
    <w:rsid w:val="00A05AC4"/>
    <w:rsid w:val="00A1757E"/>
    <w:rsid w:val="00A207F5"/>
    <w:rsid w:val="00A27DFE"/>
    <w:rsid w:val="00A319BD"/>
    <w:rsid w:val="00A5150A"/>
    <w:rsid w:val="00A63BA8"/>
    <w:rsid w:val="00A65225"/>
    <w:rsid w:val="00A653E4"/>
    <w:rsid w:val="00A71080"/>
    <w:rsid w:val="00A8534C"/>
    <w:rsid w:val="00A91EDB"/>
    <w:rsid w:val="00A94AAC"/>
    <w:rsid w:val="00A97E5D"/>
    <w:rsid w:val="00AB4F9D"/>
    <w:rsid w:val="00AC29E1"/>
    <w:rsid w:val="00AD2F38"/>
    <w:rsid w:val="00AD3847"/>
    <w:rsid w:val="00AD4DA1"/>
    <w:rsid w:val="00AE0A7C"/>
    <w:rsid w:val="00AE339A"/>
    <w:rsid w:val="00AF18AC"/>
    <w:rsid w:val="00AF27D9"/>
    <w:rsid w:val="00AF34C1"/>
    <w:rsid w:val="00AF3A4C"/>
    <w:rsid w:val="00B014EE"/>
    <w:rsid w:val="00B016D6"/>
    <w:rsid w:val="00B03F57"/>
    <w:rsid w:val="00B0512D"/>
    <w:rsid w:val="00B052DC"/>
    <w:rsid w:val="00B07C39"/>
    <w:rsid w:val="00B2501A"/>
    <w:rsid w:val="00B46FC0"/>
    <w:rsid w:val="00B56D6B"/>
    <w:rsid w:val="00B7407A"/>
    <w:rsid w:val="00B76F09"/>
    <w:rsid w:val="00B77919"/>
    <w:rsid w:val="00B77F75"/>
    <w:rsid w:val="00B92940"/>
    <w:rsid w:val="00BA49A6"/>
    <w:rsid w:val="00BB345F"/>
    <w:rsid w:val="00BB4F8A"/>
    <w:rsid w:val="00BB7C3E"/>
    <w:rsid w:val="00BC13B2"/>
    <w:rsid w:val="00BD2F97"/>
    <w:rsid w:val="00BD3612"/>
    <w:rsid w:val="00BF09D8"/>
    <w:rsid w:val="00BF6447"/>
    <w:rsid w:val="00C00162"/>
    <w:rsid w:val="00C00645"/>
    <w:rsid w:val="00C07BBD"/>
    <w:rsid w:val="00C1259F"/>
    <w:rsid w:val="00C16080"/>
    <w:rsid w:val="00C20D26"/>
    <w:rsid w:val="00C35730"/>
    <w:rsid w:val="00C36E68"/>
    <w:rsid w:val="00C37A1A"/>
    <w:rsid w:val="00C445DE"/>
    <w:rsid w:val="00C5324C"/>
    <w:rsid w:val="00C54FBE"/>
    <w:rsid w:val="00C555E6"/>
    <w:rsid w:val="00C6596F"/>
    <w:rsid w:val="00C6601A"/>
    <w:rsid w:val="00C66D32"/>
    <w:rsid w:val="00C7626D"/>
    <w:rsid w:val="00CA20A4"/>
    <w:rsid w:val="00CA48BE"/>
    <w:rsid w:val="00CA5BE4"/>
    <w:rsid w:val="00CB738D"/>
    <w:rsid w:val="00CB73FC"/>
    <w:rsid w:val="00CC4966"/>
    <w:rsid w:val="00CD4371"/>
    <w:rsid w:val="00CE2F77"/>
    <w:rsid w:val="00CE4FA5"/>
    <w:rsid w:val="00CE56F5"/>
    <w:rsid w:val="00CF45B0"/>
    <w:rsid w:val="00D01ABE"/>
    <w:rsid w:val="00D15561"/>
    <w:rsid w:val="00D23C55"/>
    <w:rsid w:val="00D27D86"/>
    <w:rsid w:val="00D375D4"/>
    <w:rsid w:val="00D44C25"/>
    <w:rsid w:val="00D45BF8"/>
    <w:rsid w:val="00D50FC2"/>
    <w:rsid w:val="00D52A66"/>
    <w:rsid w:val="00D52AA8"/>
    <w:rsid w:val="00D62A3B"/>
    <w:rsid w:val="00D6711F"/>
    <w:rsid w:val="00D77476"/>
    <w:rsid w:val="00D82926"/>
    <w:rsid w:val="00D87CAA"/>
    <w:rsid w:val="00D90F97"/>
    <w:rsid w:val="00D918D3"/>
    <w:rsid w:val="00D96F15"/>
    <w:rsid w:val="00DA453F"/>
    <w:rsid w:val="00DB08A9"/>
    <w:rsid w:val="00DD2515"/>
    <w:rsid w:val="00DD3053"/>
    <w:rsid w:val="00DE0F3D"/>
    <w:rsid w:val="00DE1A95"/>
    <w:rsid w:val="00DE686E"/>
    <w:rsid w:val="00DF2DE2"/>
    <w:rsid w:val="00DF5BD3"/>
    <w:rsid w:val="00E0375D"/>
    <w:rsid w:val="00E03B3C"/>
    <w:rsid w:val="00E062D5"/>
    <w:rsid w:val="00E06B57"/>
    <w:rsid w:val="00E14B30"/>
    <w:rsid w:val="00E15F35"/>
    <w:rsid w:val="00E16AA5"/>
    <w:rsid w:val="00E1756E"/>
    <w:rsid w:val="00E21E4A"/>
    <w:rsid w:val="00E21FA7"/>
    <w:rsid w:val="00E25701"/>
    <w:rsid w:val="00E270DE"/>
    <w:rsid w:val="00E35B12"/>
    <w:rsid w:val="00E44AF7"/>
    <w:rsid w:val="00E476A1"/>
    <w:rsid w:val="00E505C0"/>
    <w:rsid w:val="00E53F28"/>
    <w:rsid w:val="00E54B95"/>
    <w:rsid w:val="00E64F1A"/>
    <w:rsid w:val="00E65363"/>
    <w:rsid w:val="00E66DB9"/>
    <w:rsid w:val="00E833FD"/>
    <w:rsid w:val="00E857B0"/>
    <w:rsid w:val="00E871B7"/>
    <w:rsid w:val="00E902FF"/>
    <w:rsid w:val="00E9129B"/>
    <w:rsid w:val="00EA025B"/>
    <w:rsid w:val="00EB565F"/>
    <w:rsid w:val="00EB7DA6"/>
    <w:rsid w:val="00EC1F0E"/>
    <w:rsid w:val="00EC4764"/>
    <w:rsid w:val="00EC6CDB"/>
    <w:rsid w:val="00ED2F86"/>
    <w:rsid w:val="00ED5CBC"/>
    <w:rsid w:val="00EF409F"/>
    <w:rsid w:val="00EF587A"/>
    <w:rsid w:val="00F047FC"/>
    <w:rsid w:val="00F061C5"/>
    <w:rsid w:val="00F14D45"/>
    <w:rsid w:val="00F23EAF"/>
    <w:rsid w:val="00F3321B"/>
    <w:rsid w:val="00F418A5"/>
    <w:rsid w:val="00F50F0A"/>
    <w:rsid w:val="00F518B8"/>
    <w:rsid w:val="00F52213"/>
    <w:rsid w:val="00F56BF3"/>
    <w:rsid w:val="00F60F16"/>
    <w:rsid w:val="00F65968"/>
    <w:rsid w:val="00F73542"/>
    <w:rsid w:val="00F7369B"/>
    <w:rsid w:val="00F73719"/>
    <w:rsid w:val="00F76C3E"/>
    <w:rsid w:val="00F77B14"/>
    <w:rsid w:val="00F92872"/>
    <w:rsid w:val="00FA624D"/>
    <w:rsid w:val="00FB20E9"/>
    <w:rsid w:val="00FC36A7"/>
    <w:rsid w:val="00FC3942"/>
    <w:rsid w:val="00FC68BD"/>
    <w:rsid w:val="00FD2E04"/>
    <w:rsid w:val="00FE0022"/>
    <w:rsid w:val="00FE1F21"/>
    <w:rsid w:val="00FE3B77"/>
    <w:rsid w:val="00FE4C42"/>
    <w:rsid w:val="00FF4FB2"/>
    <w:rsid w:val="00FF7AC2"/>
    <w:rsid w:val="044C6BEA"/>
    <w:rsid w:val="05B43C89"/>
    <w:rsid w:val="0E88C7F4"/>
    <w:rsid w:val="108C02A7"/>
    <w:rsid w:val="119D8083"/>
    <w:rsid w:val="14D08EB9"/>
    <w:rsid w:val="1681F5C9"/>
    <w:rsid w:val="1AABE6B4"/>
    <w:rsid w:val="20455E32"/>
    <w:rsid w:val="25DD97CE"/>
    <w:rsid w:val="31052EB0"/>
    <w:rsid w:val="3E4BF336"/>
    <w:rsid w:val="41A2E278"/>
    <w:rsid w:val="46682F76"/>
    <w:rsid w:val="48A7C7A3"/>
    <w:rsid w:val="4AA31E48"/>
    <w:rsid w:val="4D3BE63F"/>
    <w:rsid w:val="4ED47018"/>
    <w:rsid w:val="5135F841"/>
    <w:rsid w:val="52308A59"/>
    <w:rsid w:val="538EB8DE"/>
    <w:rsid w:val="57E0CF55"/>
    <w:rsid w:val="59ACE903"/>
    <w:rsid w:val="5CF891BB"/>
    <w:rsid w:val="5E1BE69B"/>
    <w:rsid w:val="5ED16B85"/>
    <w:rsid w:val="5EE7C58F"/>
    <w:rsid w:val="642927D8"/>
    <w:rsid w:val="64989F9B"/>
    <w:rsid w:val="6A731A5B"/>
    <w:rsid w:val="6B07E11F"/>
    <w:rsid w:val="6D0D34BD"/>
    <w:rsid w:val="7003FBF7"/>
    <w:rsid w:val="70CB77A5"/>
    <w:rsid w:val="7381AD42"/>
    <w:rsid w:val="759D4864"/>
    <w:rsid w:val="781F9412"/>
    <w:rsid w:val="7A3D809E"/>
    <w:rsid w:val="7E032F63"/>
    <w:rsid w:val="7E5D9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DA5642F"/>
  <w15:chartTrackingRefBased/>
  <w15:docId w15:val="{B083256B-F24D-46A2-BB82-24B517BD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7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774"/>
  </w:style>
  <w:style w:type="paragraph" w:styleId="Footer">
    <w:name w:val="footer"/>
    <w:basedOn w:val="Normal"/>
    <w:link w:val="FooterChar"/>
    <w:uiPriority w:val="99"/>
    <w:unhideWhenUsed/>
    <w:rsid w:val="000057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5774"/>
  </w:style>
  <w:style w:type="paragraph" w:styleId="NormalWeb">
    <w:name w:val="Normal (Web)"/>
    <w:basedOn w:val="Normal"/>
    <w:uiPriority w:val="99"/>
    <w:unhideWhenUsed/>
    <w:rsid w:val="0098453F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apple-converted-space">
    <w:name w:val="apple-converted-space"/>
    <w:rsid w:val="0098453F"/>
  </w:style>
  <w:style w:type="character" w:styleId="Hyperlink">
    <w:name w:val="Hyperlink"/>
    <w:uiPriority w:val="99"/>
    <w:unhideWhenUsed/>
    <w:rsid w:val="00DE1A95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AD2F38"/>
    <w:rPr>
      <w:color w:val="800080"/>
      <w:u w:val="single"/>
    </w:rPr>
  </w:style>
  <w:style w:type="character" w:styleId="Emphasis">
    <w:name w:val="Emphasis"/>
    <w:uiPriority w:val="20"/>
    <w:qFormat/>
    <w:rsid w:val="00BF09D8"/>
    <w:rPr>
      <w:i/>
      <w:iCs/>
    </w:rPr>
  </w:style>
  <w:style w:type="paragraph" w:styleId="NoSpacing">
    <w:name w:val="No Spacing"/>
    <w:uiPriority w:val="1"/>
    <w:qFormat/>
    <w:rsid w:val="00BF09D8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59F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1259F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uiPriority w:val="99"/>
    <w:semiHidden/>
    <w:unhideWhenUsed/>
    <w:rsid w:val="006D397E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D73C5"/>
    <w:pPr>
      <w:numPr>
        <w:numId w:val="2"/>
      </w:numPr>
      <w:contextualSpacing/>
    </w:pPr>
  </w:style>
  <w:style w:type="paragraph" w:styleId="Revision">
    <w:name w:val="Revision"/>
    <w:hidden/>
    <w:uiPriority w:val="99"/>
    <w:semiHidden/>
    <w:rsid w:val="001A7B0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2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1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2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18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663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62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56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324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117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034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52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96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2454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650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904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332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045609">
                                              <w:marLeft w:val="-15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839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665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710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5327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396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2207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725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91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9309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141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7870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805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51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878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7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0574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32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552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029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689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0778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866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482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89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571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988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18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29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8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73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6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83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AAAAA"/>
                            <w:left w:val="none" w:sz="0" w:space="0" w:color="AAAAAA"/>
                            <w:bottom w:val="none" w:sz="0" w:space="0" w:color="AAAAAA"/>
                            <w:right w:val="none" w:sz="0" w:space="0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9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5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03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106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4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815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89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2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268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39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476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335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1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503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971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9364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8375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747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86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15094">
                                              <w:marLeft w:val="-15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82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967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857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750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262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882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328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464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348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676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1505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942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010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715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167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191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637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09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4919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4610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878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034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6091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00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2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1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378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62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78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4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54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03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1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6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AAAAA"/>
                            <w:left w:val="none" w:sz="0" w:space="0" w:color="AAAAAA"/>
                            <w:bottom w:val="none" w:sz="0" w:space="0" w:color="AAAAAA"/>
                            <w:right w:val="none" w:sz="0" w:space="0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Anna Gillingham</vt:lpstr>
    </vt:vector>
  </TitlesOfParts>
  <Company>Harrison Parrott Ltd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 Gillingham</dc:title>
  <dc:subject/>
  <dc:creator>Liz Menzies</dc:creator>
  <cp:keywords/>
  <cp:lastModifiedBy>Sibylle Zakel</cp:lastModifiedBy>
  <cp:revision>74</cp:revision>
  <cp:lastPrinted>2026-08-27T14:07:00Z</cp:lastPrinted>
  <dcterms:created xsi:type="dcterms:W3CDTF">2026-08-26T16:25:00Z</dcterms:created>
  <dcterms:modified xsi:type="dcterms:W3CDTF">2026-09-29T14:08:00Z</dcterms:modified>
</cp:coreProperties>
</file>