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D490C2" w14:textId="77777777" w:rsidR="006E0711" w:rsidRPr="000C2912" w:rsidRDefault="006E0711" w:rsidP="006E0711">
      <w:pPr>
        <w:rPr>
          <w:rFonts w:ascii="Arial" w:hAnsi="Arial"/>
          <w:sz w:val="26"/>
          <w:szCs w:val="26"/>
        </w:rPr>
      </w:pPr>
      <w:bookmarkStart w:id="0" w:name="OLE_LINK1"/>
      <w:r w:rsidRPr="006E0711">
        <w:rPr>
          <w:rFonts w:ascii="Arial" w:hAnsi="Arial"/>
          <w:sz w:val="40"/>
          <w:szCs w:val="40"/>
        </w:rPr>
        <w:t>Nathanaël Iseli</w:t>
      </w:r>
      <w:r>
        <w:rPr>
          <w:rFonts w:ascii="Arial" w:hAnsi="Arial"/>
          <w:sz w:val="40"/>
          <w:szCs w:val="40"/>
        </w:rPr>
        <w:t>n</w:t>
      </w:r>
      <w:r w:rsidR="00A70E90">
        <w:rPr>
          <w:rFonts w:ascii="Arial Unicode MS" w:eastAsia="Arial Unicode MS" w:hAnsi="Arial Unicode MS" w:cs="Arial Unicode MS"/>
        </w:rPr>
        <w:br/>
      </w:r>
      <w:r w:rsidRPr="000C2912">
        <w:rPr>
          <w:rFonts w:ascii="Arial" w:hAnsi="Arial"/>
          <w:sz w:val="26"/>
          <w:szCs w:val="26"/>
        </w:rPr>
        <w:t>Artistic Partner, Kymi Sinfonietta</w:t>
      </w:r>
    </w:p>
    <w:p w14:paraId="5A6E198C" w14:textId="64009C7C" w:rsidR="00D92F1A" w:rsidRPr="000C2912" w:rsidRDefault="006E0711" w:rsidP="006E0711">
      <w:pPr>
        <w:rPr>
          <w:rFonts w:ascii="Arial" w:eastAsia="Arial" w:hAnsi="Arial" w:cs="Arial"/>
          <w:sz w:val="26"/>
          <w:szCs w:val="26"/>
        </w:rPr>
      </w:pPr>
      <w:r w:rsidRPr="000C2912">
        <w:rPr>
          <w:rFonts w:ascii="Arial" w:hAnsi="Arial"/>
          <w:sz w:val="26"/>
          <w:szCs w:val="26"/>
        </w:rPr>
        <w:t>Associate Conductor, Singapore Symphony Orchestra</w:t>
      </w:r>
    </w:p>
    <w:p w14:paraId="4CD6F40A" w14:textId="77777777" w:rsidR="00D92F1A" w:rsidRPr="009B7003" w:rsidRDefault="00D92F1A" w:rsidP="00742FC4">
      <w:pPr>
        <w:ind w:right="26"/>
        <w:rPr>
          <w:rFonts w:ascii="Arial" w:eastAsia="Arial" w:hAnsi="Arial" w:cs="Arial"/>
          <w:sz w:val="20"/>
          <w:szCs w:val="20"/>
        </w:rPr>
      </w:pPr>
    </w:p>
    <w:p w14:paraId="34DFCA13" w14:textId="473A8EA4" w:rsidR="00466CC2" w:rsidRDefault="006E0711" w:rsidP="00466CC2">
      <w:pPr>
        <w:pStyle w:val="Normal0"/>
      </w:pPr>
      <w:bookmarkStart w:id="1" w:name="OLE_LINK3"/>
      <w:bookmarkEnd w:id="0"/>
      <w:r w:rsidRPr="009B7003">
        <w:t>In 2026/27, French conductor Nathanaël Iselin will make his debuts with</w:t>
      </w:r>
      <w:r w:rsidR="00D140FE" w:rsidRPr="009B7003">
        <w:t xml:space="preserve"> </w:t>
      </w:r>
      <w:r w:rsidRPr="009B7003">
        <w:t>Hong Kong Philharmonic, Danish National Symphony</w:t>
      </w:r>
      <w:r w:rsidR="00466CC2">
        <w:t xml:space="preserve"> Orchestra </w:t>
      </w:r>
      <w:r w:rsidRPr="009B7003">
        <w:t xml:space="preserve">and </w:t>
      </w:r>
      <w:r w:rsidR="00466CC2">
        <w:t xml:space="preserve">Trondheim </w:t>
      </w:r>
      <w:proofErr w:type="spellStart"/>
      <w:r w:rsidR="00466CC2">
        <w:t>Symfoniorkester</w:t>
      </w:r>
      <w:proofErr w:type="spellEnd"/>
    </w:p>
    <w:p w14:paraId="63C7AE3A" w14:textId="0857FE1E" w:rsidR="006E0711" w:rsidRPr="009B7003" w:rsidRDefault="006E0711" w:rsidP="00742FC4">
      <w:pPr>
        <w:rPr>
          <w:rFonts w:ascii="Arial" w:hAnsi="Arial"/>
          <w:sz w:val="20"/>
          <w:szCs w:val="20"/>
        </w:rPr>
      </w:pPr>
      <w:r w:rsidRPr="009B7003">
        <w:rPr>
          <w:rFonts w:ascii="Arial" w:hAnsi="Arial"/>
          <w:sz w:val="20"/>
          <w:szCs w:val="20"/>
        </w:rPr>
        <w:t xml:space="preserve">alongside returns to orchestras including Norwegian Radio Orchestra (KORK) </w:t>
      </w:r>
      <w:r w:rsidR="00D140FE" w:rsidRPr="009B7003">
        <w:rPr>
          <w:rFonts w:ascii="Arial" w:hAnsi="Arial"/>
          <w:sz w:val="20"/>
          <w:szCs w:val="20"/>
        </w:rPr>
        <w:t>and</w:t>
      </w:r>
      <w:r w:rsidR="00CB7790">
        <w:rPr>
          <w:rFonts w:ascii="Arial" w:hAnsi="Arial"/>
          <w:sz w:val="20"/>
          <w:szCs w:val="20"/>
        </w:rPr>
        <w:t xml:space="preserve"> </w:t>
      </w:r>
      <w:r w:rsidR="00D140FE" w:rsidRPr="009B7003">
        <w:rPr>
          <w:rFonts w:ascii="Arial" w:hAnsi="Arial"/>
          <w:sz w:val="20"/>
          <w:szCs w:val="20"/>
        </w:rPr>
        <w:t xml:space="preserve">Copenhagen Philharmonic. </w:t>
      </w:r>
    </w:p>
    <w:p w14:paraId="7E73D7C2" w14:textId="77777777" w:rsidR="006E0711" w:rsidRPr="009B7003" w:rsidRDefault="006E0711" w:rsidP="00742FC4">
      <w:pPr>
        <w:rPr>
          <w:rFonts w:ascii="Arial" w:hAnsi="Arial"/>
          <w:sz w:val="20"/>
          <w:szCs w:val="20"/>
        </w:rPr>
      </w:pPr>
    </w:p>
    <w:p w14:paraId="42DCF3F6" w14:textId="2CAD660B" w:rsidR="006E0711" w:rsidRPr="00053CF5" w:rsidRDefault="006E0711" w:rsidP="00742FC4">
      <w:pPr>
        <w:rPr>
          <w:rFonts w:ascii="Arial" w:hAnsi="Arial"/>
          <w:sz w:val="20"/>
          <w:szCs w:val="20"/>
        </w:rPr>
      </w:pPr>
      <w:r w:rsidRPr="009B7003">
        <w:rPr>
          <w:rFonts w:ascii="Arial" w:hAnsi="Arial"/>
          <w:sz w:val="20"/>
          <w:szCs w:val="20"/>
        </w:rPr>
        <w:t xml:space="preserve">Artistic Partner at Kymi Sinfonietta in Finland and Associate Conductor at Singapore Symphony Orchestra, Iselin’s recent highlights include Finnish Radio Symphony Orchestra (Musica nova Helsinki), KORK, </w:t>
      </w:r>
      <w:r w:rsidR="00D140FE" w:rsidRPr="009B7003">
        <w:rPr>
          <w:rFonts w:ascii="Arial" w:hAnsi="Arial"/>
          <w:sz w:val="20"/>
          <w:szCs w:val="20"/>
        </w:rPr>
        <w:t xml:space="preserve">Aalborg Symphony, </w:t>
      </w:r>
      <w:r w:rsidRPr="009B7003">
        <w:rPr>
          <w:rFonts w:ascii="Arial" w:hAnsi="Arial"/>
          <w:sz w:val="20"/>
          <w:szCs w:val="20"/>
        </w:rPr>
        <w:t xml:space="preserve">Iceland Symphony and Oulu Symphony, conducting repertoire ranging from Berlioz’s </w:t>
      </w:r>
      <w:r w:rsidRPr="00466CC2">
        <w:rPr>
          <w:rFonts w:ascii="Arial" w:hAnsi="Arial"/>
          <w:i/>
          <w:iCs/>
          <w:sz w:val="20"/>
          <w:szCs w:val="20"/>
        </w:rPr>
        <w:t>Symphonie fantastique</w:t>
      </w:r>
      <w:r w:rsidRPr="009B7003">
        <w:rPr>
          <w:rFonts w:ascii="Arial" w:hAnsi="Arial"/>
          <w:sz w:val="20"/>
          <w:szCs w:val="20"/>
        </w:rPr>
        <w:t xml:space="preserve"> to Bruckner’s Symphony No.3 and Debussy’s </w:t>
      </w:r>
      <w:r w:rsidRPr="00742FC4">
        <w:rPr>
          <w:rFonts w:ascii="Arial" w:hAnsi="Arial"/>
          <w:i/>
          <w:iCs/>
          <w:sz w:val="20"/>
          <w:szCs w:val="20"/>
        </w:rPr>
        <w:t xml:space="preserve">La </w:t>
      </w:r>
      <w:r w:rsidR="00DE2BF3">
        <w:rPr>
          <w:rFonts w:ascii="Arial" w:hAnsi="Arial"/>
          <w:i/>
          <w:iCs/>
          <w:sz w:val="20"/>
          <w:szCs w:val="20"/>
        </w:rPr>
        <w:t>m</w:t>
      </w:r>
      <w:r w:rsidRPr="00742FC4">
        <w:rPr>
          <w:rFonts w:ascii="Arial" w:hAnsi="Arial"/>
          <w:i/>
          <w:iCs/>
          <w:sz w:val="20"/>
          <w:szCs w:val="20"/>
        </w:rPr>
        <w:t>er</w:t>
      </w:r>
      <w:r w:rsidRPr="009B7003">
        <w:rPr>
          <w:rFonts w:ascii="Arial" w:hAnsi="Arial"/>
          <w:sz w:val="20"/>
          <w:szCs w:val="20"/>
        </w:rPr>
        <w:t xml:space="preserve">. He has worked with orchestras across Europe, including Copenhagen Philharmonic, Orchestre National de Montpellier, </w:t>
      </w:r>
      <w:proofErr w:type="spellStart"/>
      <w:r w:rsidRPr="009B7003">
        <w:rPr>
          <w:rFonts w:ascii="Arial" w:hAnsi="Arial"/>
          <w:sz w:val="20"/>
          <w:szCs w:val="20"/>
        </w:rPr>
        <w:t>Phion</w:t>
      </w:r>
      <w:proofErr w:type="spellEnd"/>
      <w:r w:rsidRPr="009B7003">
        <w:rPr>
          <w:rFonts w:ascii="Arial" w:hAnsi="Arial"/>
          <w:sz w:val="20"/>
          <w:szCs w:val="20"/>
        </w:rPr>
        <w:t xml:space="preserve"> Orkest and Odense Symphony Orchestra.</w:t>
      </w:r>
      <w:r w:rsidRPr="009B7003">
        <w:rPr>
          <w:rFonts w:ascii="Arial" w:hAnsi="Arial"/>
          <w:sz w:val="20"/>
          <w:szCs w:val="20"/>
        </w:rPr>
        <w:br/>
      </w:r>
      <w:r w:rsidRPr="009B7003">
        <w:rPr>
          <w:rFonts w:ascii="Arial" w:hAnsi="Arial"/>
          <w:sz w:val="20"/>
          <w:szCs w:val="20"/>
        </w:rPr>
        <w:br/>
      </w:r>
      <w:r w:rsidRPr="009B7003">
        <w:rPr>
          <w:rFonts w:ascii="Arial" w:eastAsia="Arial" w:hAnsi="Arial" w:cs="Arial"/>
          <w:sz w:val="20"/>
          <w:szCs w:val="20"/>
          <w:lang w:val="en-GB"/>
        </w:rPr>
        <w:t>Recognised for his nuanced orchestral colours and rhythmic precision, Iselin</w:t>
      </w:r>
      <w:r w:rsidR="00466CC2">
        <w:rPr>
          <w:rFonts w:ascii="Arial" w:eastAsia="Arial" w:hAnsi="Arial" w:cs="Arial"/>
          <w:sz w:val="20"/>
          <w:szCs w:val="20"/>
          <w:lang w:val="en-GB"/>
        </w:rPr>
        <w:t xml:space="preserve"> has </w:t>
      </w:r>
      <w:r w:rsidRPr="009B7003">
        <w:rPr>
          <w:rFonts w:ascii="Arial" w:eastAsia="Arial" w:hAnsi="Arial" w:cs="Arial"/>
          <w:sz w:val="20"/>
          <w:szCs w:val="20"/>
          <w:lang w:val="en-GB"/>
        </w:rPr>
        <w:t>repertoire strengths rang</w:t>
      </w:r>
      <w:r w:rsidR="00466CC2">
        <w:rPr>
          <w:rFonts w:ascii="Arial" w:eastAsia="Arial" w:hAnsi="Arial" w:cs="Arial"/>
          <w:sz w:val="20"/>
          <w:szCs w:val="20"/>
          <w:lang w:val="en-GB"/>
        </w:rPr>
        <w:t>ing</w:t>
      </w:r>
      <w:r w:rsidRPr="009B7003">
        <w:rPr>
          <w:rFonts w:ascii="Arial" w:eastAsia="Arial" w:hAnsi="Arial" w:cs="Arial"/>
          <w:sz w:val="20"/>
          <w:szCs w:val="20"/>
          <w:lang w:val="en-GB"/>
        </w:rPr>
        <w:t xml:space="preserve"> from the French and Nordic repertoire through to late Romantic and contemporary, with a particular affinity for the works of Debussy, Ravel, Sibelius, Prokofiev and Stravinsky.</w:t>
      </w:r>
    </w:p>
    <w:p w14:paraId="3187FCA2" w14:textId="77777777" w:rsidR="006E0711" w:rsidRPr="009B7003" w:rsidRDefault="006E0711" w:rsidP="00742FC4">
      <w:pPr>
        <w:rPr>
          <w:rFonts w:ascii="Arial" w:eastAsia="Arial" w:hAnsi="Arial" w:cs="Arial"/>
          <w:sz w:val="20"/>
          <w:szCs w:val="20"/>
          <w:lang w:val="en-GB"/>
        </w:rPr>
      </w:pPr>
    </w:p>
    <w:p w14:paraId="48F3ABA4" w14:textId="19058786" w:rsidR="006E0711" w:rsidRPr="00693A07" w:rsidRDefault="006E4BAA" w:rsidP="00742FC4">
      <w:pPr>
        <w:rPr>
          <w:rFonts w:ascii="Arial" w:eastAsia="Arial" w:hAnsi="Arial" w:cs="Arial"/>
          <w:sz w:val="20"/>
          <w:szCs w:val="20"/>
          <w:lang w:val="en-GB"/>
        </w:rPr>
      </w:pPr>
      <w:r w:rsidRPr="00693A07">
        <w:rPr>
          <w:rFonts w:ascii="Arial" w:hAnsi="Arial" w:cs="Arial"/>
          <w:sz w:val="20"/>
          <w:szCs w:val="20"/>
        </w:rPr>
        <w:t>Iselin is also developing a growing presence in the field of opera. A regular guest at Opera Hedeland, Denmark’s largest outdoor opera venue, he has conducted</w:t>
      </w:r>
      <w:r w:rsidRPr="00693A07">
        <w:rPr>
          <w:rStyle w:val="apple-converted-space"/>
          <w:rFonts w:ascii="Arial" w:hAnsi="Arial" w:cs="Arial"/>
          <w:sz w:val="20"/>
          <w:szCs w:val="20"/>
        </w:rPr>
        <w:t> </w:t>
      </w:r>
      <w:r w:rsidRPr="00693A07">
        <w:rPr>
          <w:rFonts w:ascii="Arial" w:hAnsi="Arial" w:cs="Arial"/>
          <w:i/>
          <w:iCs/>
          <w:sz w:val="20"/>
          <w:szCs w:val="20"/>
        </w:rPr>
        <w:t xml:space="preserve">Le </w:t>
      </w:r>
      <w:proofErr w:type="spellStart"/>
      <w:r w:rsidRPr="00693A07">
        <w:rPr>
          <w:rFonts w:ascii="Arial" w:hAnsi="Arial" w:cs="Arial"/>
          <w:i/>
          <w:iCs/>
          <w:sz w:val="20"/>
          <w:szCs w:val="20"/>
        </w:rPr>
        <w:t>nozze</w:t>
      </w:r>
      <w:proofErr w:type="spellEnd"/>
      <w:r w:rsidRPr="00693A07">
        <w:rPr>
          <w:rFonts w:ascii="Arial" w:hAnsi="Arial" w:cs="Arial"/>
          <w:i/>
          <w:iCs/>
          <w:sz w:val="20"/>
          <w:szCs w:val="20"/>
        </w:rPr>
        <w:t xml:space="preserve"> di Figaro</w:t>
      </w:r>
      <w:r w:rsidRPr="00693A07">
        <w:rPr>
          <w:rFonts w:ascii="Arial" w:hAnsi="Arial" w:cs="Arial"/>
          <w:sz w:val="20"/>
          <w:szCs w:val="20"/>
        </w:rPr>
        <w:t>, </w:t>
      </w:r>
      <w:r w:rsidRPr="00693A07">
        <w:rPr>
          <w:rFonts w:ascii="Arial" w:hAnsi="Arial" w:cs="Arial"/>
          <w:i/>
          <w:iCs/>
          <w:sz w:val="20"/>
          <w:szCs w:val="20"/>
        </w:rPr>
        <w:t>La Cenerentola</w:t>
      </w:r>
      <w:r w:rsidRPr="00693A07">
        <w:rPr>
          <w:rFonts w:ascii="Arial" w:hAnsi="Arial" w:cs="Arial"/>
          <w:sz w:val="20"/>
          <w:szCs w:val="20"/>
        </w:rPr>
        <w:t>, </w:t>
      </w:r>
      <w:r w:rsidRPr="00693A07">
        <w:rPr>
          <w:rFonts w:ascii="Arial" w:hAnsi="Arial" w:cs="Arial"/>
          <w:i/>
          <w:iCs/>
          <w:sz w:val="20"/>
          <w:szCs w:val="20"/>
        </w:rPr>
        <w:t>Carmen </w:t>
      </w:r>
      <w:r w:rsidRPr="00693A07">
        <w:rPr>
          <w:rFonts w:ascii="Arial" w:hAnsi="Arial" w:cs="Arial"/>
          <w:sz w:val="20"/>
          <w:szCs w:val="20"/>
        </w:rPr>
        <w:t>and </w:t>
      </w:r>
      <w:r w:rsidRPr="00693A07">
        <w:rPr>
          <w:rFonts w:ascii="Arial" w:hAnsi="Arial" w:cs="Arial"/>
          <w:i/>
          <w:iCs/>
          <w:sz w:val="20"/>
          <w:szCs w:val="20"/>
        </w:rPr>
        <w:t>Rigoletto</w:t>
      </w:r>
      <w:r w:rsidRPr="00693A07">
        <w:rPr>
          <w:rFonts w:ascii="Arial" w:hAnsi="Arial" w:cs="Arial"/>
          <w:sz w:val="20"/>
          <w:szCs w:val="20"/>
        </w:rPr>
        <w:t>. In 2025, he conducted performances of </w:t>
      </w:r>
      <w:r w:rsidRPr="00693A07">
        <w:rPr>
          <w:rFonts w:ascii="Arial" w:hAnsi="Arial" w:cs="Arial"/>
          <w:i/>
          <w:iCs/>
          <w:sz w:val="20"/>
          <w:szCs w:val="20"/>
        </w:rPr>
        <w:t>Die Zauberflöte</w:t>
      </w:r>
      <w:r w:rsidRPr="00693A07">
        <w:rPr>
          <w:rFonts w:ascii="Arial" w:hAnsi="Arial" w:cs="Arial"/>
          <w:sz w:val="20"/>
          <w:szCs w:val="20"/>
        </w:rPr>
        <w:t xml:space="preserve"> at Stockholm’s </w:t>
      </w:r>
      <w:proofErr w:type="spellStart"/>
      <w:r w:rsidRPr="00693A07">
        <w:rPr>
          <w:rFonts w:ascii="Arial" w:hAnsi="Arial" w:cs="Arial"/>
          <w:sz w:val="20"/>
          <w:szCs w:val="20"/>
        </w:rPr>
        <w:t>Folkoperan</w:t>
      </w:r>
      <w:proofErr w:type="spellEnd"/>
      <w:r w:rsidRPr="00693A07">
        <w:rPr>
          <w:rFonts w:ascii="Arial" w:hAnsi="Arial" w:cs="Arial"/>
          <w:sz w:val="20"/>
          <w:szCs w:val="20"/>
        </w:rPr>
        <w:t>. He has been second conductor and assistant on productions includin</w:t>
      </w:r>
      <w:r w:rsidR="003A34DD" w:rsidRPr="00693A07">
        <w:rPr>
          <w:rFonts w:ascii="Arial" w:hAnsi="Arial" w:cs="Arial"/>
          <w:sz w:val="20"/>
          <w:szCs w:val="20"/>
        </w:rPr>
        <w:t xml:space="preserve">g </w:t>
      </w:r>
      <w:r w:rsidR="003A34DD" w:rsidRPr="00693A07">
        <w:rPr>
          <w:rFonts w:ascii="Arial" w:hAnsi="Arial" w:cs="Arial"/>
          <w:sz w:val="20"/>
          <w:szCs w:val="20"/>
        </w:rPr>
        <w:t xml:space="preserve">Smetana’s </w:t>
      </w:r>
      <w:r w:rsidR="003A34DD" w:rsidRPr="00693A07">
        <w:rPr>
          <w:rFonts w:ascii="Arial" w:hAnsi="Arial" w:cs="Arial"/>
          <w:i/>
          <w:iCs/>
          <w:sz w:val="20"/>
          <w:szCs w:val="20"/>
        </w:rPr>
        <w:t>The Bartered Bride</w:t>
      </w:r>
      <w:r w:rsidR="003A34DD" w:rsidRPr="00693A07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3A34DD" w:rsidRPr="00693A07">
        <w:rPr>
          <w:rFonts w:ascii="Arial" w:hAnsi="Arial" w:cs="Arial"/>
          <w:sz w:val="20"/>
          <w:szCs w:val="20"/>
        </w:rPr>
        <w:t>Stadttheater</w:t>
      </w:r>
      <w:proofErr w:type="spellEnd"/>
      <w:r w:rsidR="003A34DD" w:rsidRPr="00693A07">
        <w:rPr>
          <w:rFonts w:ascii="Arial" w:hAnsi="Arial" w:cs="Arial"/>
          <w:sz w:val="20"/>
          <w:szCs w:val="20"/>
        </w:rPr>
        <w:t xml:space="preserve"> Bern</w:t>
      </w:r>
      <w:r w:rsidR="003A34DD" w:rsidRPr="00693A07">
        <w:rPr>
          <w:rFonts w:ascii="Arial" w:hAnsi="Arial" w:cs="Arial"/>
          <w:sz w:val="20"/>
          <w:szCs w:val="20"/>
        </w:rPr>
        <w:t xml:space="preserve"> </w:t>
      </w:r>
      <w:r w:rsidRPr="00693A07">
        <w:rPr>
          <w:rFonts w:ascii="Arial" w:hAnsi="Arial" w:cs="Arial"/>
          <w:sz w:val="20"/>
          <w:szCs w:val="20"/>
        </w:rPr>
        <w:t>and Zimmermann’s</w:t>
      </w:r>
      <w:r w:rsidRPr="00693A07">
        <w:rPr>
          <w:rStyle w:val="apple-converted-space"/>
          <w:rFonts w:ascii="Arial" w:hAnsi="Arial" w:cs="Arial"/>
          <w:sz w:val="20"/>
          <w:szCs w:val="20"/>
        </w:rPr>
        <w:t> </w:t>
      </w:r>
      <w:r w:rsidRPr="00693A07">
        <w:rPr>
          <w:rFonts w:ascii="Arial" w:hAnsi="Arial" w:cs="Arial"/>
          <w:i/>
          <w:iCs/>
          <w:sz w:val="20"/>
          <w:szCs w:val="20"/>
        </w:rPr>
        <w:t xml:space="preserve">Die </w:t>
      </w:r>
      <w:proofErr w:type="spellStart"/>
      <w:r w:rsidRPr="00693A07">
        <w:rPr>
          <w:rFonts w:ascii="Arial" w:hAnsi="Arial" w:cs="Arial"/>
          <w:i/>
          <w:iCs/>
          <w:sz w:val="20"/>
          <w:szCs w:val="20"/>
        </w:rPr>
        <w:t>Soldaten</w:t>
      </w:r>
      <w:proofErr w:type="spellEnd"/>
      <w:r w:rsidRPr="00693A07">
        <w:rPr>
          <w:rFonts w:ascii="Arial" w:hAnsi="Arial" w:cs="Arial"/>
          <w:sz w:val="20"/>
          <w:szCs w:val="20"/>
        </w:rPr>
        <w:t xml:space="preserve"> at Oper Köln, Elbphilharmonie Hamburg and </w:t>
      </w:r>
      <w:proofErr w:type="spellStart"/>
      <w:r w:rsidRPr="00693A07">
        <w:rPr>
          <w:rFonts w:ascii="Arial" w:hAnsi="Arial" w:cs="Arial"/>
          <w:sz w:val="20"/>
          <w:szCs w:val="20"/>
        </w:rPr>
        <w:t>Philharmonie</w:t>
      </w:r>
      <w:proofErr w:type="spellEnd"/>
      <w:r w:rsidRPr="00693A07">
        <w:rPr>
          <w:rFonts w:ascii="Arial" w:hAnsi="Arial" w:cs="Arial"/>
          <w:sz w:val="20"/>
          <w:szCs w:val="20"/>
        </w:rPr>
        <w:t xml:space="preserve"> de Paris.</w:t>
      </w:r>
      <w:r w:rsidR="006E0711" w:rsidRPr="00693A07">
        <w:rPr>
          <w:rFonts w:ascii="Arial" w:eastAsia="Arial" w:hAnsi="Arial" w:cs="Arial"/>
          <w:sz w:val="20"/>
          <w:szCs w:val="20"/>
          <w:lang w:val="en-GB"/>
        </w:rPr>
        <w:t xml:space="preserve"> </w:t>
      </w:r>
    </w:p>
    <w:p w14:paraId="2A7A7085" w14:textId="77777777" w:rsidR="00053CF5" w:rsidRDefault="00053CF5" w:rsidP="00742FC4">
      <w:pPr>
        <w:rPr>
          <w:rFonts w:ascii="Arial" w:eastAsia="Arial" w:hAnsi="Arial" w:cs="Arial"/>
          <w:sz w:val="20"/>
          <w:szCs w:val="20"/>
          <w:lang w:val="en-GB"/>
        </w:rPr>
      </w:pPr>
    </w:p>
    <w:p w14:paraId="2107B905" w14:textId="15C410CA" w:rsidR="00053CF5" w:rsidRPr="009B7003" w:rsidRDefault="00053CF5" w:rsidP="00742FC4">
      <w:pPr>
        <w:rPr>
          <w:rFonts w:ascii="Arial" w:eastAsia="Arial" w:hAnsi="Arial" w:cs="Arial"/>
          <w:sz w:val="20"/>
          <w:szCs w:val="20"/>
          <w:lang w:val="en-GB"/>
        </w:rPr>
      </w:pPr>
      <w:r w:rsidRPr="009B7003">
        <w:rPr>
          <w:rFonts w:ascii="Arial" w:hAnsi="Arial"/>
          <w:sz w:val="20"/>
          <w:szCs w:val="20"/>
        </w:rPr>
        <w:t>Iselin has served as Conductor in Residence of Iceland Symphony Orchestra, and Assistant Conductor of Aarhus Symphony Orchestra</w:t>
      </w:r>
      <w:r>
        <w:rPr>
          <w:rFonts w:ascii="Arial" w:hAnsi="Arial"/>
          <w:sz w:val="20"/>
          <w:szCs w:val="20"/>
        </w:rPr>
        <w:t>.</w:t>
      </w:r>
      <w:r w:rsidRPr="009B7003">
        <w:rPr>
          <w:rFonts w:ascii="Arial" w:hAnsi="Arial"/>
          <w:sz w:val="20"/>
          <w:szCs w:val="20"/>
        </w:rPr>
        <w:t xml:space="preserve"> He won First Prize at </w:t>
      </w:r>
      <w:r w:rsidR="00F14EE4">
        <w:rPr>
          <w:rFonts w:ascii="Arial" w:hAnsi="Arial"/>
          <w:sz w:val="20"/>
          <w:szCs w:val="20"/>
        </w:rPr>
        <w:t xml:space="preserve">the </w:t>
      </w:r>
      <w:r w:rsidR="008776AA">
        <w:rPr>
          <w:rFonts w:ascii="Arial" w:hAnsi="Arial"/>
          <w:sz w:val="20"/>
          <w:szCs w:val="20"/>
        </w:rPr>
        <w:t>eighth</w:t>
      </w:r>
      <w:r w:rsidRPr="009B7003">
        <w:rPr>
          <w:rFonts w:ascii="Arial" w:hAnsi="Arial"/>
          <w:sz w:val="20"/>
          <w:szCs w:val="20"/>
        </w:rPr>
        <w:t xml:space="preserve"> International Jorma </w:t>
      </w:r>
      <w:proofErr w:type="spellStart"/>
      <w:r w:rsidRPr="009B7003">
        <w:rPr>
          <w:rFonts w:ascii="Arial" w:hAnsi="Arial"/>
          <w:sz w:val="20"/>
          <w:szCs w:val="20"/>
        </w:rPr>
        <w:t>Panula</w:t>
      </w:r>
      <w:proofErr w:type="spellEnd"/>
      <w:r w:rsidRPr="009B7003">
        <w:rPr>
          <w:rFonts w:ascii="Arial" w:hAnsi="Arial"/>
          <w:sz w:val="20"/>
          <w:szCs w:val="20"/>
        </w:rPr>
        <w:t xml:space="preserve"> Conducting Competition in 2021 (where he also received the Orchestra Prize) and received Second Prize at </w:t>
      </w:r>
      <w:r w:rsidR="008776AA">
        <w:rPr>
          <w:rFonts w:ascii="Arial" w:hAnsi="Arial"/>
          <w:sz w:val="20"/>
          <w:szCs w:val="20"/>
        </w:rPr>
        <w:t>t</w:t>
      </w:r>
      <w:r w:rsidRPr="009B7003">
        <w:rPr>
          <w:rFonts w:ascii="Arial" w:hAnsi="Arial"/>
          <w:sz w:val="20"/>
          <w:szCs w:val="20"/>
        </w:rPr>
        <w:t>he German Conducting Award in 2023.</w:t>
      </w:r>
    </w:p>
    <w:p w14:paraId="470C95C8" w14:textId="77777777" w:rsidR="006E0711" w:rsidRPr="009B7003" w:rsidRDefault="006E0711" w:rsidP="00742FC4">
      <w:pPr>
        <w:rPr>
          <w:rFonts w:ascii="Arial" w:eastAsia="Arial" w:hAnsi="Arial" w:cs="Arial"/>
          <w:sz w:val="20"/>
          <w:szCs w:val="20"/>
          <w:lang w:val="en-GB"/>
        </w:rPr>
      </w:pPr>
    </w:p>
    <w:p w14:paraId="48DB0661" w14:textId="0A19220F" w:rsidR="006E0711" w:rsidRPr="009B7003" w:rsidRDefault="006E0711" w:rsidP="00742FC4">
      <w:pPr>
        <w:rPr>
          <w:rFonts w:ascii="Arial" w:eastAsia="Arial" w:hAnsi="Arial" w:cs="Arial"/>
          <w:sz w:val="20"/>
          <w:szCs w:val="20"/>
          <w:lang w:val="en-GB"/>
        </w:rPr>
      </w:pPr>
      <w:r w:rsidRPr="009B7003">
        <w:rPr>
          <w:rFonts w:ascii="Arial" w:eastAsia="Arial" w:hAnsi="Arial" w:cs="Arial"/>
          <w:sz w:val="20"/>
          <w:szCs w:val="20"/>
          <w:lang w:val="en-GB"/>
        </w:rPr>
        <w:t xml:space="preserve">Iselin studied orchestral conducting at Sibelius Academy in Helsinki, Conservatoire National Supérieur de Musique de Paris, Zürich University of the Arts and Royal Danish Academy of Music and has been a Conducting Fellow at Verbier Festival. He has worked as assistant conductor to Michael Tilson Thomas, Sir Antonio Pappano, Susanna </w:t>
      </w:r>
      <w:proofErr w:type="spellStart"/>
      <w:r w:rsidRPr="009B7003">
        <w:rPr>
          <w:rFonts w:ascii="Arial" w:eastAsia="Arial" w:hAnsi="Arial" w:cs="Arial"/>
          <w:sz w:val="20"/>
          <w:szCs w:val="20"/>
          <w:lang w:val="en-GB"/>
        </w:rPr>
        <w:t>Mälkki</w:t>
      </w:r>
      <w:proofErr w:type="spellEnd"/>
      <w:r w:rsidRPr="009B7003">
        <w:rPr>
          <w:rFonts w:ascii="Arial" w:eastAsia="Arial" w:hAnsi="Arial" w:cs="Arial"/>
          <w:sz w:val="20"/>
          <w:szCs w:val="20"/>
          <w:lang w:val="en-GB"/>
        </w:rPr>
        <w:t xml:space="preserve"> and Vasily Petrenko. He counts among his mentors Mariss Jansons, Fabio Luisi and Sakari Oramo.</w:t>
      </w:r>
    </w:p>
    <w:p w14:paraId="15908039" w14:textId="77777777" w:rsidR="006E0711" w:rsidRPr="009B7003" w:rsidRDefault="006E0711" w:rsidP="00742FC4">
      <w:pPr>
        <w:rPr>
          <w:rFonts w:ascii="Arial" w:eastAsia="Arial" w:hAnsi="Arial" w:cs="Arial"/>
          <w:sz w:val="20"/>
          <w:szCs w:val="20"/>
          <w:lang w:val="en-GB"/>
        </w:rPr>
      </w:pPr>
    </w:p>
    <w:p w14:paraId="069FE028" w14:textId="55BFEDD7" w:rsidR="00D92F1A" w:rsidRPr="009B7003" w:rsidRDefault="006E0711" w:rsidP="00742FC4">
      <w:pPr>
        <w:rPr>
          <w:rFonts w:ascii="Arial" w:eastAsia="Arial" w:hAnsi="Arial" w:cs="Arial"/>
          <w:sz w:val="20"/>
          <w:szCs w:val="20"/>
          <w:lang w:val="en-GB"/>
        </w:rPr>
      </w:pPr>
      <w:r w:rsidRPr="009B7003">
        <w:rPr>
          <w:rFonts w:ascii="Arial" w:eastAsia="Arial" w:hAnsi="Arial" w:cs="Arial"/>
          <w:sz w:val="20"/>
          <w:szCs w:val="20"/>
          <w:lang w:val="en-GB"/>
        </w:rPr>
        <w:t>Alongside his conducting studies, Iselin completed degrees in percussion and harmony at Conservatoire de Paris. As a percussionist, he has performed under conductors including David Zinman, Dennis Russell Davies and Matthias Pintscher.</w:t>
      </w:r>
    </w:p>
    <w:bookmarkEnd w:id="1"/>
    <w:p w14:paraId="23656AB2" w14:textId="77777777" w:rsidR="009B7003" w:rsidRPr="009B7003" w:rsidRDefault="009B7003" w:rsidP="00742FC4">
      <w:pPr>
        <w:rPr>
          <w:rFonts w:ascii="Arial" w:eastAsia="Arial" w:hAnsi="Arial" w:cs="Arial"/>
          <w:sz w:val="20"/>
          <w:szCs w:val="20"/>
          <w:lang w:val="en-GB"/>
        </w:rPr>
      </w:pPr>
    </w:p>
    <w:p w14:paraId="13D52A79" w14:textId="77777777" w:rsidR="009B7003" w:rsidRDefault="009B7003" w:rsidP="006E0711">
      <w:pPr>
        <w:rPr>
          <w:rFonts w:ascii="Arial" w:eastAsia="Arial" w:hAnsi="Arial" w:cs="Arial"/>
          <w:sz w:val="20"/>
          <w:szCs w:val="20"/>
          <w:lang w:val="en-GB"/>
        </w:rPr>
      </w:pPr>
    </w:p>
    <w:p w14:paraId="52688252" w14:textId="77777777" w:rsidR="009B7003" w:rsidRDefault="009B7003" w:rsidP="006E0711">
      <w:pPr>
        <w:rPr>
          <w:rFonts w:ascii="Arial" w:eastAsia="Arial" w:hAnsi="Arial" w:cs="Arial"/>
          <w:sz w:val="20"/>
          <w:szCs w:val="20"/>
          <w:lang w:val="en-GB"/>
        </w:rPr>
      </w:pPr>
    </w:p>
    <w:p w14:paraId="7B43A4D8" w14:textId="3FF93054" w:rsidR="00D92F1A" w:rsidRPr="009B7003" w:rsidRDefault="009B7003" w:rsidP="009B7003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sz w:val="40"/>
          <w:szCs w:val="40"/>
        </w:rPr>
        <w:drawing>
          <wp:anchor distT="57150" distB="57150" distL="57150" distR="57150" simplePos="0" relativeHeight="251661312" behindDoc="0" locked="0" layoutInCell="1" allowOverlap="1" wp14:anchorId="3CD724D1" wp14:editId="2C725EFE">
            <wp:simplePos x="0" y="0"/>
            <wp:positionH relativeFrom="column">
              <wp:posOffset>586740</wp:posOffset>
            </wp:positionH>
            <wp:positionV relativeFrom="line">
              <wp:posOffset>343535</wp:posOffset>
            </wp:positionV>
            <wp:extent cx="571500" cy="23495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Description: Macintosh HD:Users:annablaseby:Downloads:YouTube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YouTube logo.jpeg" descr="Description: Macintosh HD:Users:annablaseby:Downloads:YouTube logo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34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  <w:sz w:val="40"/>
          <w:szCs w:val="40"/>
        </w:rPr>
        <w:drawing>
          <wp:anchor distT="57150" distB="57150" distL="57150" distR="57150" simplePos="0" relativeHeight="251663360" behindDoc="0" locked="0" layoutInCell="1" allowOverlap="1" wp14:anchorId="7DACE42B" wp14:editId="2395874C">
            <wp:simplePos x="0" y="0"/>
            <wp:positionH relativeFrom="column">
              <wp:posOffset>283845</wp:posOffset>
            </wp:positionH>
            <wp:positionV relativeFrom="line">
              <wp:posOffset>342550</wp:posOffset>
            </wp:positionV>
            <wp:extent cx="236855" cy="236855"/>
            <wp:effectExtent l="0" t="0" r="0" b="0"/>
            <wp:wrapThrough wrapText="bothSides" distL="57150" distR="57150">
              <wp:wrapPolygon edited="1">
                <wp:start x="5358" y="0"/>
                <wp:lineTo x="17044" y="42"/>
                <wp:lineTo x="18309" y="274"/>
                <wp:lineTo x="19259" y="696"/>
                <wp:lineTo x="20060" y="1287"/>
                <wp:lineTo x="20693" y="2004"/>
                <wp:lineTo x="21199" y="2932"/>
                <wp:lineTo x="21495" y="4029"/>
                <wp:lineTo x="21600" y="5358"/>
                <wp:lineTo x="21558" y="17044"/>
                <wp:lineTo x="21347" y="18225"/>
                <wp:lineTo x="20967" y="19153"/>
                <wp:lineTo x="20355" y="20018"/>
                <wp:lineTo x="19659" y="20651"/>
                <wp:lineTo x="18773" y="21157"/>
                <wp:lineTo x="17698" y="21473"/>
                <wp:lineTo x="16221" y="21600"/>
                <wp:lineTo x="4556" y="21558"/>
                <wp:lineTo x="3375" y="21347"/>
                <wp:lineTo x="2447" y="20967"/>
                <wp:lineTo x="1582" y="20355"/>
                <wp:lineTo x="949" y="19659"/>
                <wp:lineTo x="443" y="18773"/>
                <wp:lineTo x="127" y="17698"/>
                <wp:lineTo x="0" y="16242"/>
                <wp:lineTo x="42" y="4556"/>
                <wp:lineTo x="253" y="3375"/>
                <wp:lineTo x="633" y="2447"/>
                <wp:lineTo x="1245" y="1582"/>
                <wp:lineTo x="1941" y="949"/>
                <wp:lineTo x="2827" y="443"/>
                <wp:lineTo x="3902" y="127"/>
                <wp:lineTo x="5358" y="0"/>
              </wp:wrapPolygon>
            </wp:wrapThrough>
            <wp:docPr id="1073741829" name="officeArt object" descr="Instagram-v0519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nstagram-v051916.png" descr="Instagram-v0519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368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70E90">
        <w:rPr>
          <w:rFonts w:ascii="Arial" w:eastAsia="Arial" w:hAnsi="Arial" w:cs="Arial"/>
          <w:noProof/>
          <w:sz w:val="40"/>
          <w:szCs w:val="40"/>
        </w:rPr>
        <w:drawing>
          <wp:anchor distT="57150" distB="57150" distL="57150" distR="57150" simplePos="0" relativeHeight="251662336" behindDoc="0" locked="0" layoutInCell="1" allowOverlap="1" wp14:anchorId="04A975D8" wp14:editId="7998BA1D">
            <wp:simplePos x="0" y="0"/>
            <wp:positionH relativeFrom="column">
              <wp:posOffset>20020</wp:posOffset>
            </wp:positionH>
            <wp:positionV relativeFrom="line">
              <wp:posOffset>342786</wp:posOffset>
            </wp:positionV>
            <wp:extent cx="228600" cy="228600"/>
            <wp:effectExtent l="0" t="0" r="0" b="0"/>
            <wp:wrapThrough wrapText="bothSides" distL="57150" distR="57150">
              <wp:wrapPolygon edited="1">
                <wp:start x="970" y="0"/>
                <wp:lineTo x="20883" y="84"/>
                <wp:lineTo x="21431" y="548"/>
                <wp:lineTo x="21600" y="970"/>
                <wp:lineTo x="21516" y="20883"/>
                <wp:lineTo x="21052" y="21431"/>
                <wp:lineTo x="20630" y="21600"/>
                <wp:lineTo x="717" y="21516"/>
                <wp:lineTo x="169" y="21052"/>
                <wp:lineTo x="0" y="20630"/>
                <wp:lineTo x="84" y="717"/>
                <wp:lineTo x="548" y="169"/>
                <wp:lineTo x="970" y="0"/>
              </wp:wrapPolygon>
            </wp:wrapThrough>
            <wp:docPr id="1073741827" name="officeArt object" descr="FB-f-Logo__blue_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B-f-Logo__blue_512.png" descr="FB-f-Logo__blue_5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D92F1A" w:rsidRPr="009B70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2FBF1B" w14:textId="77777777" w:rsidR="00752700" w:rsidRDefault="00752700">
      <w:r>
        <w:separator/>
      </w:r>
    </w:p>
  </w:endnote>
  <w:endnote w:type="continuationSeparator" w:id="0">
    <w:p w14:paraId="0493D5DA" w14:textId="77777777" w:rsidR="00752700" w:rsidRDefault="0075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D18BE" w14:textId="77777777" w:rsidR="00A17798" w:rsidRDefault="00A177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1A04A093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AD2958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AD2958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EBD05A" w14:textId="77777777" w:rsidR="00A17798" w:rsidRDefault="00A17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E51FF" w14:textId="77777777" w:rsidR="00752700" w:rsidRDefault="00752700">
      <w:r>
        <w:separator/>
      </w:r>
    </w:p>
  </w:footnote>
  <w:footnote w:type="continuationSeparator" w:id="0">
    <w:p w14:paraId="35F12F27" w14:textId="77777777" w:rsidR="00752700" w:rsidRDefault="00752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0C7BB" w14:textId="77777777" w:rsidR="00A17798" w:rsidRDefault="00A177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5E5C36" w14:textId="77777777" w:rsidR="00A17798" w:rsidRDefault="00A1779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53CF5"/>
    <w:rsid w:val="0007693A"/>
    <w:rsid w:val="000C2912"/>
    <w:rsid w:val="00195DB5"/>
    <w:rsid w:val="00256D84"/>
    <w:rsid w:val="002926CE"/>
    <w:rsid w:val="0029328F"/>
    <w:rsid w:val="003959F3"/>
    <w:rsid w:val="003A34DD"/>
    <w:rsid w:val="00466CC2"/>
    <w:rsid w:val="004B7AC5"/>
    <w:rsid w:val="00591E21"/>
    <w:rsid w:val="005E3EE2"/>
    <w:rsid w:val="00614AF3"/>
    <w:rsid w:val="006209F6"/>
    <w:rsid w:val="00657E42"/>
    <w:rsid w:val="00693A07"/>
    <w:rsid w:val="006E0711"/>
    <w:rsid w:val="006E4BAA"/>
    <w:rsid w:val="00742FC4"/>
    <w:rsid w:val="00752700"/>
    <w:rsid w:val="007743E9"/>
    <w:rsid w:val="0082018F"/>
    <w:rsid w:val="008776AA"/>
    <w:rsid w:val="00896972"/>
    <w:rsid w:val="008D2965"/>
    <w:rsid w:val="008E3478"/>
    <w:rsid w:val="00971154"/>
    <w:rsid w:val="009B7003"/>
    <w:rsid w:val="00A17798"/>
    <w:rsid w:val="00A317EF"/>
    <w:rsid w:val="00A70E90"/>
    <w:rsid w:val="00AA369D"/>
    <w:rsid w:val="00AC7910"/>
    <w:rsid w:val="00AD2958"/>
    <w:rsid w:val="00AE0206"/>
    <w:rsid w:val="00B822DB"/>
    <w:rsid w:val="00BF1F26"/>
    <w:rsid w:val="00CB7790"/>
    <w:rsid w:val="00CE77C7"/>
    <w:rsid w:val="00D140FE"/>
    <w:rsid w:val="00D92F1A"/>
    <w:rsid w:val="00DA6AB9"/>
    <w:rsid w:val="00DE2BF3"/>
    <w:rsid w:val="00E2576E"/>
    <w:rsid w:val="00EC09EE"/>
    <w:rsid w:val="00F07E01"/>
    <w:rsid w:val="00F14EE4"/>
    <w:rsid w:val="00FC4A92"/>
    <w:rsid w:val="00FE157F"/>
    <w:rsid w:val="4FC2C561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customStyle="1" w:styleId="Normal0">
    <w:name w:val="Normal0"/>
    <w:rsid w:val="00466CC2"/>
    <w:rPr>
      <w:rFonts w:ascii="Arial" w:hAnsi="Arial" w:cs="Arial Unicode MS"/>
      <w:color w:val="000000"/>
      <w:u w:color="000000"/>
      <w:lang w:val="en-US"/>
    </w:rPr>
  </w:style>
  <w:style w:type="character" w:customStyle="1" w:styleId="apple-converted-space">
    <w:name w:val="apple-converted-space"/>
    <w:basedOn w:val="DefaultParagraphFont"/>
    <w:rsid w:val="006E4BAA"/>
  </w:style>
  <w:style w:type="character" w:customStyle="1" w:styleId="spanwithbackgroundcolor">
    <w:name w:val="spanwithbackgroundcolor"/>
    <w:basedOn w:val="DefaultParagraphFont"/>
    <w:rsid w:val="006E4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5" ma:contentTypeDescription="Create a new document." ma:contentTypeScope="" ma:versionID="be6c193360ee411328f60610317fb32c">
  <xsd:schema xmlns:xsd="http://www.w3.org/2001/XMLSchema" xmlns:xs="http://www.w3.org/2001/XMLSchema" xmlns:p="http://schemas.microsoft.com/office/2006/metadata/properties" xmlns:ns2="2e897a12-8cda-4d2e-9ac1-f2e643f042f5" targetNamespace="http://schemas.microsoft.com/office/2006/metadata/properties" ma:root="true" ma:fieldsID="c3c9eaaf70ede94e6b00d0e2a158cc1b" ns2:_="">
    <xsd:import namespace="2e897a12-8cda-4d2e-9ac1-f2e643f04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CE61A0-C096-4AED-A846-676BD728A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378</Words>
  <Characters>2339</Characters>
  <Application>Microsoft Office Word</Application>
  <DocSecurity>0</DocSecurity>
  <Lines>48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Voke Afe</cp:lastModifiedBy>
  <cp:revision>8</cp:revision>
  <dcterms:created xsi:type="dcterms:W3CDTF">2026-09-14T13:37:00Z</dcterms:created>
  <dcterms:modified xsi:type="dcterms:W3CDTF">2026-09-16T10:13:00Z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