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871627" w14:textId="77777777" w:rsidR="002E7BD9" w:rsidRPr="00457F27" w:rsidRDefault="002E7BD9">
      <w:pPr>
        <w:rPr>
          <w:rFonts w:ascii="Arial" w:hAnsi="Arial"/>
          <w:sz w:val="40"/>
          <w:szCs w:val="40"/>
          <w:lang w:val="de-DE"/>
        </w:rPr>
      </w:pPr>
      <w:bookmarkStart w:id="0" w:name="OLE_LINK1"/>
      <w:r w:rsidRPr="00457F27">
        <w:rPr>
          <w:rFonts w:ascii="Arial" w:hAnsi="Arial"/>
          <w:sz w:val="40"/>
          <w:szCs w:val="40"/>
          <w:lang w:val="de-DE"/>
        </w:rPr>
        <w:t>Vivi Vassileva</w:t>
      </w:r>
    </w:p>
    <w:bookmarkEnd w:id="0"/>
    <w:p w14:paraId="2CBFF2CC" w14:textId="2F20FBBC" w:rsidR="002E7BD9" w:rsidRPr="00457F27" w:rsidRDefault="002E7BD9" w:rsidP="002E7BD9">
      <w:pPr>
        <w:rPr>
          <w:rFonts w:ascii="Arial" w:hAnsi="Arial"/>
          <w:sz w:val="32"/>
          <w:szCs w:val="32"/>
          <w:lang w:val="de-DE"/>
        </w:rPr>
      </w:pPr>
      <w:r w:rsidRPr="00457F27">
        <w:rPr>
          <w:rFonts w:ascii="Arial" w:hAnsi="Arial"/>
          <w:sz w:val="32"/>
          <w:szCs w:val="32"/>
          <w:lang w:val="de-DE"/>
        </w:rPr>
        <w:t>Multipercussion</w:t>
      </w:r>
    </w:p>
    <w:p w14:paraId="5F4FBC1A" w14:textId="77777777" w:rsidR="00FD7537" w:rsidRPr="00457F27" w:rsidRDefault="00FD7537" w:rsidP="00182894">
      <w:pPr>
        <w:rPr>
          <w:rFonts w:ascii="Arial" w:hAnsi="Arial" w:cs="Arial"/>
          <w:sz w:val="21"/>
          <w:szCs w:val="21"/>
          <w:lang w:val="de-DE"/>
        </w:rPr>
      </w:pPr>
    </w:p>
    <w:p w14:paraId="22CB4797" w14:textId="5319946E" w:rsidR="00BF2409" w:rsidRPr="00BF2409" w:rsidRDefault="00BF2409" w:rsidP="00BF2409">
      <w:pPr>
        <w:jc w:val="both"/>
        <w:rPr>
          <w:rFonts w:ascii="Arial" w:hAnsi="Arial" w:cs="Arial"/>
          <w:sz w:val="21"/>
          <w:szCs w:val="21"/>
          <w:lang w:val="de-DE"/>
        </w:rPr>
      </w:pPr>
      <w:r w:rsidRPr="00BF2409">
        <w:rPr>
          <w:rFonts w:ascii="Arial" w:hAnsi="Arial" w:cs="Arial"/>
          <w:sz w:val="21"/>
          <w:szCs w:val="21"/>
          <w:lang w:val="de-DE"/>
        </w:rPr>
        <w:t xml:space="preserve">Als „eine Künstlerin, die das Publikum mitnimmt und die Grenzen der </w:t>
      </w:r>
      <w:proofErr w:type="spellStart"/>
      <w:r w:rsidRPr="00BF2409">
        <w:rPr>
          <w:rFonts w:ascii="Arial" w:hAnsi="Arial" w:cs="Arial"/>
          <w:sz w:val="21"/>
          <w:szCs w:val="21"/>
          <w:lang w:val="de-DE"/>
        </w:rPr>
        <w:t>Percussionwelt</w:t>
      </w:r>
      <w:proofErr w:type="spellEnd"/>
      <w:r w:rsidRPr="00BF2409">
        <w:rPr>
          <w:rFonts w:ascii="Arial" w:hAnsi="Arial" w:cs="Arial"/>
          <w:sz w:val="21"/>
          <w:szCs w:val="21"/>
          <w:lang w:val="de-DE"/>
        </w:rPr>
        <w:t xml:space="preserve"> erkundet und verschiebt“ wird Vivi Vassileva nicht nur für ihre brillante Technik, sondern auch für ihre herausragende Virtuosität und ihre athletische Performance gefeiert. An der Spitze einer neuen Generation von Schlagzeugern stehend, bringt sie das Schlagzeug als Instrument des 21. Jahrhunderts zur Geltung.</w:t>
      </w:r>
    </w:p>
    <w:p w14:paraId="5DBC1448" w14:textId="77777777" w:rsidR="00BF2409" w:rsidRPr="00BF2409" w:rsidRDefault="00BF2409" w:rsidP="00BF2409">
      <w:pPr>
        <w:jc w:val="both"/>
        <w:rPr>
          <w:rFonts w:ascii="Arial" w:hAnsi="Arial" w:cs="Arial"/>
          <w:sz w:val="21"/>
          <w:szCs w:val="21"/>
          <w:lang w:val="de-DE"/>
        </w:rPr>
      </w:pPr>
    </w:p>
    <w:p w14:paraId="6B863223" w14:textId="213C6A20" w:rsidR="00BF2409" w:rsidRPr="00BF2409" w:rsidRDefault="00BF2409" w:rsidP="00BF2409">
      <w:pPr>
        <w:jc w:val="both"/>
        <w:rPr>
          <w:rFonts w:ascii="Arial" w:hAnsi="Arial" w:cs="Arial"/>
          <w:sz w:val="21"/>
          <w:szCs w:val="21"/>
          <w:lang w:val="de-DE"/>
        </w:rPr>
      </w:pPr>
      <w:r w:rsidRPr="00BF2409">
        <w:rPr>
          <w:rFonts w:ascii="Arial" w:hAnsi="Arial" w:cs="Arial"/>
          <w:sz w:val="21"/>
          <w:szCs w:val="21"/>
          <w:lang w:val="de-DE"/>
        </w:rPr>
        <w:t xml:space="preserve">Die Saison 2026/27 hält zahlreiche </w:t>
      </w:r>
      <w:r w:rsidR="002D4DD3">
        <w:rPr>
          <w:rFonts w:ascii="Arial" w:hAnsi="Arial" w:cs="Arial"/>
          <w:sz w:val="21"/>
          <w:szCs w:val="21"/>
          <w:lang w:val="de-DE"/>
        </w:rPr>
        <w:t>wegweisende</w:t>
      </w:r>
      <w:r w:rsidRPr="00BF2409">
        <w:rPr>
          <w:rFonts w:ascii="Arial" w:hAnsi="Arial" w:cs="Arial"/>
          <w:sz w:val="21"/>
          <w:szCs w:val="21"/>
          <w:lang w:val="de-DE"/>
        </w:rPr>
        <w:t xml:space="preserve"> Debüts für Vivi Vassileva bereit, darunter die norwegische Erstaufführung von Sauli Zinovjevs </w:t>
      </w:r>
      <w:r w:rsidRPr="00BF2409">
        <w:rPr>
          <w:rFonts w:ascii="Arial" w:hAnsi="Arial" w:cs="Arial"/>
          <w:i/>
          <w:iCs/>
          <w:sz w:val="21"/>
          <w:szCs w:val="21"/>
          <w:lang w:val="de-DE"/>
        </w:rPr>
        <w:t>A Savage Beat</w:t>
      </w:r>
      <w:r w:rsidRPr="00BF2409">
        <w:rPr>
          <w:rFonts w:ascii="Arial" w:hAnsi="Arial" w:cs="Arial"/>
          <w:sz w:val="21"/>
          <w:szCs w:val="21"/>
          <w:lang w:val="de-DE"/>
        </w:rPr>
        <w:t xml:space="preserve"> mit Oslo Philharmonic unter der Leitung von Marin Alsop, gefolgt von Konzerten mit dem Tonhalle-Orchester Zürich, </w:t>
      </w:r>
      <w:proofErr w:type="spellStart"/>
      <w:r w:rsidRPr="00BF2409">
        <w:rPr>
          <w:rFonts w:ascii="Arial" w:hAnsi="Arial" w:cs="Arial"/>
          <w:sz w:val="21"/>
          <w:szCs w:val="21"/>
          <w:lang w:val="de-DE"/>
        </w:rPr>
        <w:t>Philharmonia</w:t>
      </w:r>
      <w:proofErr w:type="spellEnd"/>
      <w:r w:rsidRPr="00BF2409">
        <w:rPr>
          <w:rFonts w:ascii="Arial" w:hAnsi="Arial" w:cs="Arial"/>
          <w:sz w:val="21"/>
          <w:szCs w:val="21"/>
          <w:lang w:val="de-DE"/>
        </w:rPr>
        <w:t xml:space="preserve"> Orchestra und NDR Elbphilharmonie Orchester </w:t>
      </w:r>
      <w:r w:rsidR="004652FA">
        <w:rPr>
          <w:rFonts w:ascii="Arial" w:hAnsi="Arial" w:cs="Arial"/>
          <w:sz w:val="21"/>
          <w:szCs w:val="21"/>
          <w:lang w:val="de-DE"/>
        </w:rPr>
        <w:t>unter</w:t>
      </w:r>
      <w:r w:rsidRPr="00BF2409">
        <w:rPr>
          <w:rFonts w:ascii="Arial" w:hAnsi="Arial" w:cs="Arial"/>
          <w:sz w:val="21"/>
          <w:szCs w:val="21"/>
          <w:lang w:val="de-DE"/>
        </w:rPr>
        <w:t xml:space="preserve"> Santtu-Matias </w:t>
      </w:r>
      <w:proofErr w:type="spellStart"/>
      <w:r w:rsidRPr="00BF2409">
        <w:rPr>
          <w:rFonts w:ascii="Arial" w:hAnsi="Arial" w:cs="Arial"/>
          <w:sz w:val="21"/>
          <w:szCs w:val="21"/>
          <w:lang w:val="de-DE"/>
        </w:rPr>
        <w:t>Rouvali</w:t>
      </w:r>
      <w:proofErr w:type="spellEnd"/>
      <w:r w:rsidRPr="00BF2409">
        <w:rPr>
          <w:rFonts w:ascii="Arial" w:hAnsi="Arial" w:cs="Arial"/>
          <w:sz w:val="21"/>
          <w:szCs w:val="21"/>
          <w:lang w:val="de-DE"/>
        </w:rPr>
        <w:t xml:space="preserve">, Manfred Honeck und Alan Gilbert. Vivi Vassileva gibt außerdem ihr US-Debüt mit dem Rhode Island Philharmonic Orchestra und Ruth Reinhardt sowie </w:t>
      </w:r>
      <w:r w:rsidR="00A80FA5">
        <w:rPr>
          <w:rFonts w:ascii="Arial" w:hAnsi="Arial" w:cs="Arial"/>
          <w:sz w:val="21"/>
          <w:szCs w:val="21"/>
          <w:lang w:val="de-DE"/>
        </w:rPr>
        <w:t xml:space="preserve">dem </w:t>
      </w:r>
      <w:r w:rsidRPr="00BF2409">
        <w:rPr>
          <w:rFonts w:ascii="Arial" w:hAnsi="Arial" w:cs="Arial"/>
          <w:sz w:val="21"/>
          <w:szCs w:val="21"/>
          <w:lang w:val="de-DE"/>
        </w:rPr>
        <w:t xml:space="preserve">Oklahoma City Philharmonic Orchestra. </w:t>
      </w:r>
      <w:r w:rsidRPr="00A80FA5">
        <w:rPr>
          <w:rFonts w:ascii="Arial" w:hAnsi="Arial" w:cs="Arial"/>
          <w:color w:val="000000" w:themeColor="text1"/>
          <w:sz w:val="21"/>
          <w:szCs w:val="21"/>
          <w:lang w:val="de-DE"/>
        </w:rPr>
        <w:t xml:space="preserve">Sie </w:t>
      </w:r>
      <w:r w:rsidR="00A80FA5" w:rsidRPr="00A80FA5">
        <w:rPr>
          <w:rFonts w:ascii="Arial" w:hAnsi="Arial" w:cs="Arial"/>
          <w:color w:val="000000" w:themeColor="text1"/>
          <w:sz w:val="21"/>
          <w:szCs w:val="21"/>
          <w:lang w:val="de-DE"/>
        </w:rPr>
        <w:t>tritt erneut mit</w:t>
      </w:r>
      <w:r w:rsidRPr="00A80FA5">
        <w:rPr>
          <w:rFonts w:ascii="Arial" w:hAnsi="Arial" w:cs="Arial"/>
          <w:color w:val="000000" w:themeColor="text1"/>
          <w:sz w:val="21"/>
          <w:szCs w:val="21"/>
          <w:lang w:val="de-DE"/>
        </w:rPr>
        <w:t xml:space="preserve"> Orchestern wie </w:t>
      </w:r>
      <w:r w:rsidR="00A80FA5">
        <w:rPr>
          <w:rFonts w:ascii="Arial" w:hAnsi="Arial" w:cs="Arial"/>
          <w:color w:val="000000" w:themeColor="text1"/>
          <w:sz w:val="21"/>
          <w:szCs w:val="21"/>
          <w:lang w:val="de-DE"/>
        </w:rPr>
        <w:t xml:space="preserve">dem </w:t>
      </w:r>
      <w:r w:rsidRPr="00A80FA5">
        <w:rPr>
          <w:rFonts w:ascii="Arial" w:hAnsi="Arial" w:cs="Arial"/>
          <w:color w:val="000000" w:themeColor="text1"/>
          <w:sz w:val="21"/>
          <w:szCs w:val="21"/>
          <w:lang w:val="de-DE"/>
        </w:rPr>
        <w:t xml:space="preserve">Rundfunk-Sinfonieorchester Berlin </w:t>
      </w:r>
      <w:r w:rsidR="004B1C99">
        <w:rPr>
          <w:rFonts w:ascii="Arial" w:hAnsi="Arial" w:cs="Arial"/>
          <w:color w:val="000000" w:themeColor="text1"/>
          <w:sz w:val="21"/>
          <w:szCs w:val="21"/>
          <w:lang w:val="de-DE"/>
        </w:rPr>
        <w:t>mit</w:t>
      </w:r>
      <w:r w:rsidRPr="00A80FA5">
        <w:rPr>
          <w:rFonts w:ascii="Arial" w:hAnsi="Arial" w:cs="Arial"/>
          <w:color w:val="000000" w:themeColor="text1"/>
          <w:sz w:val="21"/>
          <w:szCs w:val="21"/>
          <w:lang w:val="de-DE"/>
        </w:rPr>
        <w:t xml:space="preserve"> John Storgårds </w:t>
      </w:r>
      <w:r w:rsidR="00A80FA5" w:rsidRPr="00A80FA5">
        <w:rPr>
          <w:rFonts w:ascii="Arial" w:hAnsi="Arial" w:cs="Arial"/>
          <w:color w:val="000000" w:themeColor="text1"/>
          <w:sz w:val="21"/>
          <w:szCs w:val="21"/>
          <w:lang w:val="de-DE"/>
        </w:rPr>
        <w:t>auf</w:t>
      </w:r>
      <w:r w:rsidRPr="00A80FA5">
        <w:rPr>
          <w:rFonts w:ascii="Arial" w:hAnsi="Arial" w:cs="Arial"/>
          <w:color w:val="000000" w:themeColor="text1"/>
          <w:sz w:val="21"/>
          <w:szCs w:val="21"/>
          <w:lang w:val="de-DE"/>
        </w:rPr>
        <w:t xml:space="preserve"> und </w:t>
      </w:r>
      <w:r w:rsidRPr="00BF2409">
        <w:rPr>
          <w:rFonts w:ascii="Arial" w:hAnsi="Arial" w:cs="Arial"/>
          <w:sz w:val="21"/>
          <w:szCs w:val="21"/>
          <w:lang w:val="de-DE"/>
        </w:rPr>
        <w:t xml:space="preserve">setzt ihren Konzertzyklus </w:t>
      </w:r>
      <w:proofErr w:type="spellStart"/>
      <w:r w:rsidRPr="00BF2409">
        <w:rPr>
          <w:rFonts w:ascii="Arial" w:hAnsi="Arial" w:cs="Arial"/>
          <w:i/>
          <w:iCs/>
          <w:sz w:val="21"/>
          <w:szCs w:val="21"/>
          <w:lang w:val="de-DE"/>
        </w:rPr>
        <w:t>Percussive</w:t>
      </w:r>
      <w:proofErr w:type="spellEnd"/>
      <w:r w:rsidRPr="00BF2409">
        <w:rPr>
          <w:rFonts w:ascii="Arial" w:hAnsi="Arial" w:cs="Arial"/>
          <w:i/>
          <w:iCs/>
          <w:sz w:val="21"/>
          <w:szCs w:val="21"/>
          <w:lang w:val="de-DE"/>
        </w:rPr>
        <w:t xml:space="preserve"> Planet</w:t>
      </w:r>
      <w:r w:rsidRPr="00BF2409">
        <w:rPr>
          <w:rFonts w:ascii="Arial" w:hAnsi="Arial" w:cs="Arial"/>
          <w:sz w:val="21"/>
          <w:szCs w:val="21"/>
          <w:lang w:val="de-DE"/>
        </w:rPr>
        <w:t xml:space="preserve"> im Wiener Konzerthaus mit einem </w:t>
      </w:r>
      <w:r w:rsidR="00A80FA5">
        <w:rPr>
          <w:rFonts w:ascii="Arial" w:hAnsi="Arial" w:cs="Arial"/>
          <w:sz w:val="21"/>
          <w:szCs w:val="21"/>
          <w:lang w:val="de-DE"/>
        </w:rPr>
        <w:t>Duorezital</w:t>
      </w:r>
      <w:r w:rsidRPr="00BF2409">
        <w:rPr>
          <w:rFonts w:ascii="Arial" w:hAnsi="Arial" w:cs="Arial"/>
          <w:sz w:val="21"/>
          <w:szCs w:val="21"/>
          <w:lang w:val="de-DE"/>
        </w:rPr>
        <w:t xml:space="preserve"> mit Frank Dupree sowie einem Konzert mit ihrem </w:t>
      </w:r>
      <w:proofErr w:type="spellStart"/>
      <w:r w:rsidRPr="00BF2409">
        <w:rPr>
          <w:rFonts w:ascii="Arial" w:hAnsi="Arial" w:cs="Arial"/>
          <w:sz w:val="21"/>
          <w:szCs w:val="21"/>
          <w:lang w:val="de-DE"/>
        </w:rPr>
        <w:t>Extasi</w:t>
      </w:r>
      <w:proofErr w:type="spellEnd"/>
      <w:r w:rsidRPr="00BF2409">
        <w:rPr>
          <w:rFonts w:ascii="Arial" w:hAnsi="Arial" w:cs="Arial"/>
          <w:sz w:val="21"/>
          <w:szCs w:val="21"/>
          <w:lang w:val="de-DE"/>
        </w:rPr>
        <w:t xml:space="preserve"> Ensemble</w:t>
      </w:r>
      <w:r w:rsidR="00441C19">
        <w:rPr>
          <w:rFonts w:ascii="Arial" w:hAnsi="Arial" w:cs="Arial"/>
          <w:sz w:val="21"/>
          <w:szCs w:val="21"/>
          <w:lang w:val="de-DE"/>
        </w:rPr>
        <w:t xml:space="preserve"> fort</w:t>
      </w:r>
      <w:r w:rsidRPr="00BF2409">
        <w:rPr>
          <w:rFonts w:ascii="Arial" w:hAnsi="Arial" w:cs="Arial"/>
          <w:sz w:val="21"/>
          <w:szCs w:val="21"/>
          <w:lang w:val="de-DE"/>
        </w:rPr>
        <w:t xml:space="preserve">. </w:t>
      </w:r>
      <w:r w:rsidR="00C50E11">
        <w:rPr>
          <w:rFonts w:ascii="Arial" w:hAnsi="Arial" w:cs="Arial"/>
          <w:sz w:val="21"/>
          <w:szCs w:val="21"/>
          <w:lang w:val="de-DE"/>
        </w:rPr>
        <w:t>Ihre</w:t>
      </w:r>
      <w:r w:rsidRPr="00BF2409">
        <w:rPr>
          <w:rFonts w:ascii="Arial" w:hAnsi="Arial" w:cs="Arial"/>
          <w:sz w:val="21"/>
          <w:szCs w:val="21"/>
          <w:lang w:val="de-DE"/>
        </w:rPr>
        <w:t xml:space="preserve"> Zusammenarbeit mit dem österreichischen Blechbläserensemble Federspiel führt sie zu renommierten Festivals wie dem Schleswig-Holstein Musik Festival und Rheingau Musik Festival.</w:t>
      </w:r>
    </w:p>
    <w:p w14:paraId="2F7C2A3E" w14:textId="77777777" w:rsidR="00BF2409" w:rsidRPr="00BF2409" w:rsidRDefault="00BF2409" w:rsidP="00BF2409">
      <w:pPr>
        <w:jc w:val="both"/>
        <w:rPr>
          <w:rFonts w:ascii="Arial" w:hAnsi="Arial" w:cs="Arial"/>
          <w:sz w:val="21"/>
          <w:szCs w:val="21"/>
          <w:lang w:val="de-DE"/>
        </w:rPr>
      </w:pPr>
    </w:p>
    <w:p w14:paraId="163E5118" w14:textId="0A3A3ECC" w:rsidR="00BF2409" w:rsidRPr="00BF2409" w:rsidRDefault="00BF2409" w:rsidP="00BF2409">
      <w:pPr>
        <w:jc w:val="both"/>
        <w:rPr>
          <w:rFonts w:ascii="Arial" w:hAnsi="Arial" w:cs="Arial"/>
          <w:sz w:val="21"/>
          <w:szCs w:val="21"/>
          <w:lang w:val="de-DE"/>
        </w:rPr>
      </w:pPr>
      <w:r w:rsidRPr="00BF2409">
        <w:rPr>
          <w:rFonts w:ascii="Arial" w:hAnsi="Arial" w:cs="Arial"/>
          <w:sz w:val="21"/>
          <w:szCs w:val="21"/>
          <w:lang w:val="de-DE"/>
        </w:rPr>
        <w:t>Angetrieben von ihre</w:t>
      </w:r>
      <w:r w:rsidR="00925BD9">
        <w:rPr>
          <w:rFonts w:ascii="Arial" w:hAnsi="Arial" w:cs="Arial"/>
          <w:sz w:val="21"/>
          <w:szCs w:val="21"/>
          <w:lang w:val="de-DE"/>
        </w:rPr>
        <w:t>r Leidenschaft</w:t>
      </w:r>
      <w:r w:rsidRPr="00BF2409">
        <w:rPr>
          <w:rFonts w:ascii="Arial" w:hAnsi="Arial" w:cs="Arial"/>
          <w:sz w:val="21"/>
          <w:szCs w:val="21"/>
          <w:lang w:val="de-DE"/>
        </w:rPr>
        <w:t>, das Schlagzeugrepertoire des 21. Jahrhunderts zu erweitern, gibt Vivi Vassileva regelmäßig neue Werke in Auftrag, darunter Kompositionen von Sauli Zinovjev, Gregor Mayrhofer, Avner Dorman, Bushra El-Turk und Christian Jost. Ihr</w:t>
      </w:r>
      <w:r w:rsidR="007D497A">
        <w:rPr>
          <w:rFonts w:ascii="Arial" w:hAnsi="Arial" w:cs="Arial"/>
          <w:sz w:val="21"/>
          <w:szCs w:val="21"/>
          <w:lang w:val="de-DE"/>
        </w:rPr>
        <w:t>e</w:t>
      </w:r>
      <w:r w:rsidRPr="00BF2409">
        <w:rPr>
          <w:rFonts w:ascii="Arial" w:hAnsi="Arial" w:cs="Arial"/>
          <w:sz w:val="21"/>
          <w:szCs w:val="21"/>
          <w:lang w:val="de-DE"/>
        </w:rPr>
        <w:t xml:space="preserve"> innovative </w:t>
      </w:r>
      <w:r w:rsidR="007D497A">
        <w:rPr>
          <w:rFonts w:ascii="Arial" w:hAnsi="Arial" w:cs="Arial"/>
          <w:sz w:val="21"/>
          <w:szCs w:val="21"/>
          <w:lang w:val="de-DE"/>
        </w:rPr>
        <w:t>Programmgestaltung</w:t>
      </w:r>
      <w:r w:rsidRPr="00BF2409">
        <w:rPr>
          <w:rFonts w:ascii="Arial" w:hAnsi="Arial" w:cs="Arial"/>
          <w:sz w:val="21"/>
          <w:szCs w:val="21"/>
          <w:lang w:val="de-DE"/>
        </w:rPr>
        <w:t xml:space="preserve"> eröffnet </w:t>
      </w:r>
      <w:r w:rsidRPr="00525A08">
        <w:rPr>
          <w:rFonts w:ascii="Arial" w:hAnsi="Arial" w:cs="Arial"/>
          <w:color w:val="000000" w:themeColor="text1"/>
          <w:sz w:val="21"/>
          <w:szCs w:val="21"/>
          <w:lang w:val="de-DE"/>
        </w:rPr>
        <w:t>dem Publikum neue</w:t>
      </w:r>
      <w:r w:rsidR="00D8703E" w:rsidRPr="00525A08">
        <w:rPr>
          <w:rFonts w:ascii="Arial" w:hAnsi="Arial" w:cs="Arial"/>
          <w:color w:val="000000" w:themeColor="text1"/>
          <w:sz w:val="21"/>
          <w:szCs w:val="21"/>
          <w:lang w:val="de-DE"/>
        </w:rPr>
        <w:t xml:space="preserve"> </w:t>
      </w:r>
      <w:r w:rsidR="00632712">
        <w:rPr>
          <w:rFonts w:ascii="Arial" w:hAnsi="Arial" w:cs="Arial"/>
          <w:color w:val="000000" w:themeColor="text1"/>
          <w:sz w:val="21"/>
          <w:szCs w:val="21"/>
          <w:lang w:val="de-DE"/>
        </w:rPr>
        <w:t xml:space="preserve">Zugänge und </w:t>
      </w:r>
      <w:r w:rsidRPr="00525A08">
        <w:rPr>
          <w:rFonts w:ascii="Arial" w:hAnsi="Arial" w:cs="Arial"/>
          <w:color w:val="000000" w:themeColor="text1"/>
          <w:sz w:val="21"/>
          <w:szCs w:val="21"/>
          <w:lang w:val="de-DE"/>
        </w:rPr>
        <w:t>Möglichkeiten,</w:t>
      </w:r>
      <w:r w:rsidR="00D8703E" w:rsidRPr="00525A08">
        <w:rPr>
          <w:rFonts w:ascii="Arial" w:hAnsi="Arial" w:cs="Arial"/>
          <w:color w:val="000000" w:themeColor="text1"/>
          <w:sz w:val="21"/>
          <w:szCs w:val="21"/>
          <w:lang w:val="de-DE"/>
        </w:rPr>
        <w:t xml:space="preserve"> </w:t>
      </w:r>
      <w:r w:rsidRPr="00525A08">
        <w:rPr>
          <w:rFonts w:ascii="Arial" w:hAnsi="Arial" w:cs="Arial"/>
          <w:color w:val="000000" w:themeColor="text1"/>
          <w:sz w:val="21"/>
          <w:szCs w:val="21"/>
          <w:lang w:val="de-DE"/>
        </w:rPr>
        <w:t xml:space="preserve">die vielfältigen Facetten des Schlagzeugs </w:t>
      </w:r>
      <w:r w:rsidR="00084EE6">
        <w:rPr>
          <w:rFonts w:ascii="Arial" w:hAnsi="Arial" w:cs="Arial"/>
          <w:color w:val="000000" w:themeColor="text1"/>
          <w:sz w:val="21"/>
          <w:szCs w:val="21"/>
          <w:lang w:val="de-DE"/>
        </w:rPr>
        <w:t>zu erleben</w:t>
      </w:r>
      <w:r w:rsidRPr="00525A08">
        <w:rPr>
          <w:rFonts w:ascii="Arial" w:hAnsi="Arial" w:cs="Arial"/>
          <w:color w:val="000000" w:themeColor="text1"/>
          <w:sz w:val="21"/>
          <w:szCs w:val="21"/>
          <w:lang w:val="de-DE"/>
        </w:rPr>
        <w:t xml:space="preserve"> und </w:t>
      </w:r>
      <w:r w:rsidR="00593DB9">
        <w:rPr>
          <w:rFonts w:ascii="Arial" w:hAnsi="Arial" w:cs="Arial"/>
          <w:color w:val="000000" w:themeColor="text1"/>
          <w:sz w:val="21"/>
          <w:szCs w:val="21"/>
          <w:lang w:val="de-DE"/>
        </w:rPr>
        <w:t xml:space="preserve">die </w:t>
      </w:r>
      <w:r w:rsidRPr="00525A08">
        <w:rPr>
          <w:rFonts w:ascii="Arial" w:hAnsi="Arial" w:cs="Arial"/>
          <w:color w:val="000000" w:themeColor="text1"/>
          <w:sz w:val="21"/>
          <w:szCs w:val="21"/>
          <w:lang w:val="de-DE"/>
        </w:rPr>
        <w:t>unterschiedliche</w:t>
      </w:r>
      <w:r w:rsidR="00593DB9">
        <w:rPr>
          <w:rFonts w:ascii="Arial" w:hAnsi="Arial" w:cs="Arial"/>
          <w:color w:val="000000" w:themeColor="text1"/>
          <w:sz w:val="21"/>
          <w:szCs w:val="21"/>
          <w:lang w:val="de-DE"/>
        </w:rPr>
        <w:t>n</w:t>
      </w:r>
      <w:r w:rsidRPr="00525A08">
        <w:rPr>
          <w:rFonts w:ascii="Arial" w:hAnsi="Arial" w:cs="Arial"/>
          <w:color w:val="000000" w:themeColor="text1"/>
          <w:sz w:val="21"/>
          <w:szCs w:val="21"/>
          <w:lang w:val="de-DE"/>
        </w:rPr>
        <w:t xml:space="preserve"> Klänge, Formen und Materialien des Instruments</w:t>
      </w:r>
      <w:r w:rsidR="00084EE6">
        <w:rPr>
          <w:rFonts w:ascii="Arial" w:hAnsi="Arial" w:cs="Arial"/>
          <w:color w:val="000000" w:themeColor="text1"/>
          <w:sz w:val="21"/>
          <w:szCs w:val="21"/>
          <w:lang w:val="de-DE"/>
        </w:rPr>
        <w:t xml:space="preserve"> kennenzulernen</w:t>
      </w:r>
      <w:r w:rsidRPr="00525A08">
        <w:rPr>
          <w:rFonts w:ascii="Arial" w:hAnsi="Arial" w:cs="Arial"/>
          <w:color w:val="000000" w:themeColor="text1"/>
          <w:sz w:val="21"/>
          <w:szCs w:val="21"/>
          <w:lang w:val="de-DE"/>
        </w:rPr>
        <w:t>.</w:t>
      </w:r>
    </w:p>
    <w:p w14:paraId="01033D3E" w14:textId="4451E93F" w:rsidR="00BF2409" w:rsidRPr="00BF2409" w:rsidRDefault="00BF2409" w:rsidP="00BF2409">
      <w:pPr>
        <w:jc w:val="both"/>
        <w:rPr>
          <w:rFonts w:ascii="Arial" w:hAnsi="Arial" w:cs="Arial"/>
          <w:sz w:val="21"/>
          <w:szCs w:val="21"/>
          <w:lang w:val="de-DE"/>
        </w:rPr>
      </w:pPr>
    </w:p>
    <w:p w14:paraId="6FB9BA3E" w14:textId="0E79053A" w:rsidR="00BF2409" w:rsidRPr="00BF2409" w:rsidRDefault="00BF2409" w:rsidP="00BF2409">
      <w:pPr>
        <w:jc w:val="both"/>
        <w:rPr>
          <w:rFonts w:ascii="Arial" w:hAnsi="Arial" w:cs="Arial"/>
          <w:sz w:val="21"/>
          <w:szCs w:val="21"/>
          <w:lang w:val="de-DE"/>
        </w:rPr>
      </w:pPr>
      <w:r w:rsidRPr="00BF2409">
        <w:rPr>
          <w:rFonts w:ascii="Arial" w:hAnsi="Arial" w:cs="Arial"/>
          <w:sz w:val="21"/>
          <w:szCs w:val="21"/>
          <w:lang w:val="de-DE"/>
        </w:rPr>
        <w:t>Zu den Höhepunkten vergangener Spielzeiten zählen Auftritte mit</w:t>
      </w:r>
      <w:r w:rsidR="00AB0AC3">
        <w:rPr>
          <w:rFonts w:ascii="Arial" w:hAnsi="Arial" w:cs="Arial"/>
          <w:sz w:val="21"/>
          <w:szCs w:val="21"/>
          <w:lang w:val="de-DE"/>
        </w:rPr>
        <w:t xml:space="preserve"> </w:t>
      </w:r>
      <w:r w:rsidR="00AB0AC3" w:rsidRPr="00AB0AC3">
        <w:rPr>
          <w:rFonts w:ascii="Arial" w:hAnsi="Arial" w:cs="Arial"/>
          <w:sz w:val="21"/>
          <w:szCs w:val="21"/>
          <w:lang w:val="de-DE"/>
        </w:rPr>
        <w:t>Luxembourg Philharmonic</w:t>
      </w:r>
      <w:r w:rsidRPr="00BF2409">
        <w:rPr>
          <w:rFonts w:ascii="Arial" w:hAnsi="Arial" w:cs="Arial"/>
          <w:sz w:val="21"/>
          <w:szCs w:val="21"/>
          <w:lang w:val="de-DE"/>
        </w:rPr>
        <w:t xml:space="preserve">, </w:t>
      </w:r>
      <w:proofErr w:type="gramStart"/>
      <w:r w:rsidRPr="00BF2409">
        <w:rPr>
          <w:rFonts w:ascii="Arial" w:hAnsi="Arial" w:cs="Arial"/>
          <w:sz w:val="21"/>
          <w:szCs w:val="21"/>
          <w:lang w:val="de-DE"/>
        </w:rPr>
        <w:t>SWR Symphonieorchester</w:t>
      </w:r>
      <w:proofErr w:type="gramEnd"/>
      <w:r w:rsidRPr="00BF2409">
        <w:rPr>
          <w:rFonts w:ascii="Arial" w:hAnsi="Arial" w:cs="Arial"/>
          <w:sz w:val="21"/>
          <w:szCs w:val="21"/>
          <w:lang w:val="de-DE"/>
        </w:rPr>
        <w:t xml:space="preserve">, Lahti Sinfonia und </w:t>
      </w:r>
      <w:proofErr w:type="spellStart"/>
      <w:r w:rsidRPr="00BF2409">
        <w:rPr>
          <w:rFonts w:ascii="Arial" w:hAnsi="Arial" w:cs="Arial"/>
          <w:sz w:val="21"/>
          <w:szCs w:val="21"/>
          <w:lang w:val="de-DE"/>
        </w:rPr>
        <w:t>l’Orchestra</w:t>
      </w:r>
      <w:proofErr w:type="spellEnd"/>
      <w:r w:rsidRPr="00BF2409">
        <w:rPr>
          <w:rFonts w:ascii="Arial" w:hAnsi="Arial" w:cs="Arial"/>
          <w:sz w:val="21"/>
          <w:szCs w:val="21"/>
          <w:lang w:val="de-DE"/>
        </w:rPr>
        <w:t xml:space="preserve"> della Svizzera Italiana sowie Konzerte in der </w:t>
      </w:r>
      <w:proofErr w:type="spellStart"/>
      <w:r w:rsidRPr="00BF2409">
        <w:rPr>
          <w:rFonts w:ascii="Arial" w:hAnsi="Arial" w:cs="Arial"/>
          <w:sz w:val="21"/>
          <w:szCs w:val="21"/>
          <w:lang w:val="de-DE"/>
        </w:rPr>
        <w:t>Barbican</w:t>
      </w:r>
      <w:proofErr w:type="spellEnd"/>
      <w:r w:rsidRPr="00BF2409">
        <w:rPr>
          <w:rFonts w:ascii="Arial" w:hAnsi="Arial" w:cs="Arial"/>
          <w:sz w:val="21"/>
          <w:szCs w:val="21"/>
          <w:lang w:val="de-DE"/>
        </w:rPr>
        <w:t xml:space="preserve"> Hall London, </w:t>
      </w:r>
      <w:r w:rsidR="00AB0AC3">
        <w:rPr>
          <w:rFonts w:ascii="Arial" w:hAnsi="Arial" w:cs="Arial"/>
          <w:sz w:val="21"/>
          <w:szCs w:val="21"/>
          <w:lang w:val="de-DE"/>
        </w:rPr>
        <w:t>dem</w:t>
      </w:r>
      <w:r w:rsidRPr="00BF2409">
        <w:rPr>
          <w:rFonts w:ascii="Arial" w:hAnsi="Arial" w:cs="Arial"/>
          <w:sz w:val="21"/>
          <w:szCs w:val="21"/>
          <w:lang w:val="de-DE"/>
        </w:rPr>
        <w:t xml:space="preserve"> Prinzregententheater München und der Elbphilharmonie Hamburg. </w:t>
      </w:r>
      <w:r w:rsidR="00BB4B97">
        <w:rPr>
          <w:rFonts w:ascii="Arial" w:hAnsi="Arial" w:cs="Arial"/>
          <w:sz w:val="21"/>
          <w:szCs w:val="21"/>
          <w:lang w:val="de-DE"/>
        </w:rPr>
        <w:t>Vivi Vassileva</w:t>
      </w:r>
      <w:r w:rsidRPr="00BF2409">
        <w:rPr>
          <w:rFonts w:ascii="Arial" w:hAnsi="Arial" w:cs="Arial"/>
          <w:sz w:val="21"/>
          <w:szCs w:val="21"/>
          <w:lang w:val="de-DE"/>
        </w:rPr>
        <w:t xml:space="preserve"> tritt regelmäßig mit langjährigen Kammermusikpartnern wie dem Pianisten Frank Dupree und dem Gitarristen Lucas Campara Diniz sowie mit ihrem </w:t>
      </w:r>
      <w:proofErr w:type="spellStart"/>
      <w:r w:rsidRPr="00BF2409">
        <w:rPr>
          <w:rFonts w:ascii="Arial" w:hAnsi="Arial" w:cs="Arial"/>
          <w:sz w:val="21"/>
          <w:szCs w:val="21"/>
          <w:lang w:val="de-DE"/>
        </w:rPr>
        <w:t>Percussionensemble</w:t>
      </w:r>
      <w:proofErr w:type="spellEnd"/>
      <w:r w:rsidRPr="00BF2409">
        <w:rPr>
          <w:rFonts w:ascii="Arial" w:hAnsi="Arial" w:cs="Arial"/>
          <w:sz w:val="21"/>
          <w:szCs w:val="21"/>
          <w:lang w:val="de-DE"/>
        </w:rPr>
        <w:t xml:space="preserve"> </w:t>
      </w:r>
      <w:proofErr w:type="spellStart"/>
      <w:r w:rsidRPr="00BF2409">
        <w:rPr>
          <w:rFonts w:ascii="Arial" w:hAnsi="Arial" w:cs="Arial"/>
          <w:sz w:val="21"/>
          <w:szCs w:val="21"/>
          <w:lang w:val="de-DE"/>
        </w:rPr>
        <w:t>Extasi</w:t>
      </w:r>
      <w:proofErr w:type="spellEnd"/>
      <w:r w:rsidRPr="00BF2409">
        <w:rPr>
          <w:rFonts w:ascii="Arial" w:hAnsi="Arial" w:cs="Arial"/>
          <w:sz w:val="21"/>
          <w:szCs w:val="21"/>
          <w:lang w:val="de-DE"/>
        </w:rPr>
        <w:t xml:space="preserve"> Ensemble in renommierten Sälen wie der Berliner Philharmonie, Konzerthaus Dortmund, Philharmonie Essen, Wiener Konzerthaus, Snape </w:t>
      </w:r>
      <w:proofErr w:type="spellStart"/>
      <w:r w:rsidRPr="00BF2409">
        <w:rPr>
          <w:rFonts w:ascii="Arial" w:hAnsi="Arial" w:cs="Arial"/>
          <w:sz w:val="21"/>
          <w:szCs w:val="21"/>
          <w:lang w:val="de-DE"/>
        </w:rPr>
        <w:t>Maltings</w:t>
      </w:r>
      <w:proofErr w:type="spellEnd"/>
      <w:r w:rsidRPr="00BF2409">
        <w:rPr>
          <w:rFonts w:ascii="Arial" w:hAnsi="Arial" w:cs="Arial"/>
          <w:sz w:val="21"/>
          <w:szCs w:val="21"/>
          <w:lang w:val="de-DE"/>
        </w:rPr>
        <w:t xml:space="preserve"> und Tonhalle Zürich sowie bei Festivals wie den Salzburger Festspielen, Gstaad Menuhin Festival und </w:t>
      </w:r>
      <w:proofErr w:type="spellStart"/>
      <w:r w:rsidRPr="00BF2409">
        <w:rPr>
          <w:rFonts w:ascii="Arial" w:hAnsi="Arial" w:cs="Arial"/>
          <w:sz w:val="21"/>
          <w:szCs w:val="21"/>
          <w:lang w:val="de-DE"/>
        </w:rPr>
        <w:t>Solsberg</w:t>
      </w:r>
      <w:proofErr w:type="spellEnd"/>
      <w:r w:rsidRPr="00BF2409">
        <w:rPr>
          <w:rFonts w:ascii="Arial" w:hAnsi="Arial" w:cs="Arial"/>
          <w:sz w:val="21"/>
          <w:szCs w:val="21"/>
          <w:lang w:val="de-DE"/>
        </w:rPr>
        <w:t xml:space="preserve"> Festival auf.</w:t>
      </w:r>
    </w:p>
    <w:p w14:paraId="6868FBA3" w14:textId="77777777" w:rsidR="00BF2409" w:rsidRPr="00BF2409" w:rsidRDefault="00BF2409" w:rsidP="00BF2409">
      <w:pPr>
        <w:jc w:val="both"/>
        <w:rPr>
          <w:rFonts w:ascii="Arial" w:hAnsi="Arial" w:cs="Arial"/>
          <w:sz w:val="21"/>
          <w:szCs w:val="21"/>
          <w:lang w:val="de-DE"/>
        </w:rPr>
      </w:pPr>
    </w:p>
    <w:p w14:paraId="432AC307" w14:textId="5800F3B3" w:rsidR="00BF2409" w:rsidRPr="00BF2409" w:rsidRDefault="00BF2409" w:rsidP="00BF2409">
      <w:pPr>
        <w:jc w:val="both"/>
        <w:rPr>
          <w:rFonts w:ascii="Arial" w:hAnsi="Arial" w:cs="Arial"/>
          <w:sz w:val="21"/>
          <w:szCs w:val="21"/>
          <w:lang w:val="de-DE"/>
        </w:rPr>
      </w:pPr>
      <w:r w:rsidRPr="00BF2409">
        <w:rPr>
          <w:rFonts w:ascii="Arial" w:hAnsi="Arial" w:cs="Arial"/>
          <w:sz w:val="21"/>
          <w:szCs w:val="21"/>
          <w:lang w:val="de-DE"/>
        </w:rPr>
        <w:t xml:space="preserve">Ihre jüngsten Veröffentlichungen umfassen </w:t>
      </w:r>
      <w:r w:rsidR="00543E2C">
        <w:rPr>
          <w:rFonts w:ascii="Arial" w:hAnsi="Arial" w:cs="Arial"/>
          <w:sz w:val="21"/>
          <w:szCs w:val="21"/>
          <w:lang w:val="de-DE"/>
        </w:rPr>
        <w:t>von der Kritik gelobte</w:t>
      </w:r>
      <w:r w:rsidR="002B04E2">
        <w:rPr>
          <w:rFonts w:ascii="Arial" w:hAnsi="Arial" w:cs="Arial"/>
          <w:sz w:val="21"/>
          <w:szCs w:val="21"/>
          <w:lang w:val="de-DE"/>
        </w:rPr>
        <w:t xml:space="preserve"> </w:t>
      </w:r>
      <w:r w:rsidR="00543E2C">
        <w:rPr>
          <w:rFonts w:ascii="Arial" w:hAnsi="Arial" w:cs="Arial"/>
          <w:sz w:val="21"/>
          <w:szCs w:val="21"/>
          <w:lang w:val="de-DE"/>
        </w:rPr>
        <w:t>Einspielungen</w:t>
      </w:r>
      <w:r w:rsidRPr="00BF2409">
        <w:rPr>
          <w:rFonts w:ascii="Arial" w:hAnsi="Arial" w:cs="Arial"/>
          <w:sz w:val="21"/>
          <w:szCs w:val="21"/>
          <w:lang w:val="de-DE"/>
        </w:rPr>
        <w:t xml:space="preserve"> von Daníel Bjarnasons </w:t>
      </w:r>
      <w:r w:rsidRPr="00BF2409">
        <w:rPr>
          <w:rFonts w:ascii="Arial" w:hAnsi="Arial" w:cs="Arial"/>
          <w:i/>
          <w:iCs/>
          <w:sz w:val="21"/>
          <w:szCs w:val="21"/>
          <w:lang w:val="de-DE"/>
        </w:rPr>
        <w:t>Inferno</w:t>
      </w:r>
      <w:r w:rsidRPr="00BF2409">
        <w:rPr>
          <w:rFonts w:ascii="Arial" w:hAnsi="Arial" w:cs="Arial"/>
          <w:sz w:val="21"/>
          <w:szCs w:val="21"/>
          <w:lang w:val="de-DE"/>
        </w:rPr>
        <w:t xml:space="preserve"> mit dem Iceland Symphony Orchestra sowie Gregor Mayrhofers </w:t>
      </w:r>
      <w:r w:rsidRPr="00BF2409">
        <w:rPr>
          <w:rFonts w:ascii="Arial" w:hAnsi="Arial" w:cs="Arial"/>
          <w:i/>
          <w:iCs/>
          <w:sz w:val="21"/>
          <w:szCs w:val="21"/>
          <w:lang w:val="de-DE"/>
        </w:rPr>
        <w:t>Recycling Concerto</w:t>
      </w:r>
      <w:r w:rsidRPr="00BF2409">
        <w:rPr>
          <w:rFonts w:ascii="Arial" w:hAnsi="Arial" w:cs="Arial"/>
          <w:sz w:val="21"/>
          <w:szCs w:val="21"/>
          <w:lang w:val="de-DE"/>
        </w:rPr>
        <w:t xml:space="preserve"> mit dem </w:t>
      </w:r>
      <w:proofErr w:type="gramStart"/>
      <w:r w:rsidRPr="00BF2409">
        <w:rPr>
          <w:rFonts w:ascii="Arial" w:hAnsi="Arial" w:cs="Arial"/>
          <w:sz w:val="21"/>
          <w:szCs w:val="21"/>
          <w:lang w:val="de-DE"/>
        </w:rPr>
        <w:t>SWR Symphonieorchester</w:t>
      </w:r>
      <w:proofErr w:type="gramEnd"/>
      <w:r w:rsidRPr="00BF2409">
        <w:rPr>
          <w:rFonts w:ascii="Arial" w:hAnsi="Arial" w:cs="Arial"/>
          <w:sz w:val="21"/>
          <w:szCs w:val="21"/>
          <w:lang w:val="de-DE"/>
        </w:rPr>
        <w:t>. Die Aufnahme von Mayrhofers Schlagzeugkonzert wurde 2026 mit dem OPUS KLASSIK ausgezeichnet.</w:t>
      </w:r>
    </w:p>
    <w:p w14:paraId="0EBEAEAF" w14:textId="77777777" w:rsidR="00BF2409" w:rsidRPr="00BF2409" w:rsidRDefault="00BF2409" w:rsidP="00BF2409">
      <w:pPr>
        <w:jc w:val="both"/>
        <w:rPr>
          <w:rFonts w:ascii="Arial" w:hAnsi="Arial" w:cs="Arial"/>
          <w:sz w:val="21"/>
          <w:szCs w:val="21"/>
          <w:lang w:val="de-DE"/>
        </w:rPr>
      </w:pPr>
    </w:p>
    <w:p w14:paraId="7B43A4D8" w14:textId="169AFADF" w:rsidR="00D92F1A" w:rsidRPr="00BF2409" w:rsidRDefault="00BF2409" w:rsidP="00BF2409">
      <w:pPr>
        <w:jc w:val="both"/>
        <w:rPr>
          <w:color w:val="000000" w:themeColor="text1"/>
          <w:sz w:val="21"/>
          <w:szCs w:val="21"/>
          <w:lang w:val="de-DE"/>
        </w:rPr>
      </w:pPr>
      <w:r w:rsidRPr="00BF2409">
        <w:rPr>
          <w:rFonts w:ascii="Arial" w:hAnsi="Arial" w:cs="Arial"/>
          <w:sz w:val="21"/>
          <w:szCs w:val="21"/>
          <w:lang w:val="de-DE"/>
        </w:rPr>
        <w:t xml:space="preserve">Zu ihren zahlreichen Auszeichnungen und Ehrungen zählen der Kulturkreis Gasteig Musikpreis 2016 für ihre Komposition und Bearbeitung des bulgarischen Volkslieds </w:t>
      </w:r>
      <w:r w:rsidRPr="00BF2409">
        <w:rPr>
          <w:rFonts w:ascii="Arial" w:hAnsi="Arial" w:cs="Arial"/>
          <w:i/>
          <w:iCs/>
          <w:sz w:val="21"/>
          <w:szCs w:val="21"/>
          <w:lang w:val="de-DE"/>
        </w:rPr>
        <w:t xml:space="preserve">Kalino </w:t>
      </w:r>
      <w:proofErr w:type="spellStart"/>
      <w:r w:rsidRPr="00BF2409">
        <w:rPr>
          <w:rFonts w:ascii="Arial" w:hAnsi="Arial" w:cs="Arial"/>
          <w:i/>
          <w:iCs/>
          <w:sz w:val="21"/>
          <w:szCs w:val="21"/>
          <w:lang w:val="de-DE"/>
        </w:rPr>
        <w:t>Mome</w:t>
      </w:r>
      <w:proofErr w:type="spellEnd"/>
      <w:r w:rsidRPr="00BF2409">
        <w:rPr>
          <w:rFonts w:ascii="Arial" w:hAnsi="Arial" w:cs="Arial"/>
          <w:sz w:val="21"/>
          <w:szCs w:val="21"/>
          <w:lang w:val="de-DE"/>
        </w:rPr>
        <w:t xml:space="preserve">, der Bayerische Kunstförderpreis 2017 sowie der Leonard Bernstein Award des Schleswig-Holstein Musik Festivals 2023. Vivi Vassileva ist Absolventin der Universität Mozarteum Salzburg, wo sie </w:t>
      </w:r>
      <w:r w:rsidR="00457F27">
        <w:rPr>
          <w:rFonts w:ascii="Arial" w:hAnsi="Arial" w:cs="Arial"/>
          <w:sz w:val="21"/>
          <w:szCs w:val="21"/>
          <w:lang w:val="de-DE"/>
        </w:rPr>
        <w:t>bei</w:t>
      </w:r>
      <w:r w:rsidRPr="00BF2409">
        <w:rPr>
          <w:rFonts w:ascii="Arial" w:hAnsi="Arial" w:cs="Arial"/>
          <w:sz w:val="21"/>
          <w:szCs w:val="21"/>
          <w:lang w:val="de-DE"/>
        </w:rPr>
        <w:t xml:space="preserve"> Martin Grubinger studierte.</w:t>
      </w:r>
    </w:p>
    <w:sectPr w:rsidR="00D92F1A" w:rsidRPr="00BF2409">
      <w:headerReference w:type="default" r:id="rId9"/>
      <w:footerReference w:type="default" r:id="rId10"/>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5DEB9B" w14:textId="77777777" w:rsidR="00AB5B90" w:rsidRDefault="00AB5B90">
      <w:r>
        <w:separator/>
      </w:r>
    </w:p>
  </w:endnote>
  <w:endnote w:type="continuationSeparator" w:id="0">
    <w:p w14:paraId="4E7437BD" w14:textId="77777777" w:rsidR="00AB5B90" w:rsidRDefault="00AB5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400001FF" w:csb1="FFFF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1047E507"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C54D4F">
      <w:rPr>
        <w:rFonts w:ascii="Arial" w:hAnsi="Arial"/>
        <w:sz w:val="20"/>
        <w:szCs w:val="20"/>
      </w:rPr>
      <w:t>6/27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45618E" w14:textId="77777777" w:rsidR="00AB5B90" w:rsidRDefault="00AB5B90">
      <w:r>
        <w:separator/>
      </w:r>
    </w:p>
  </w:footnote>
  <w:footnote w:type="continuationSeparator" w:id="0">
    <w:p w14:paraId="0208C489" w14:textId="77777777" w:rsidR="00AB5B90" w:rsidRDefault="00AB5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37FAE"/>
    <w:rsid w:val="00043A76"/>
    <w:rsid w:val="000502D9"/>
    <w:rsid w:val="000621CF"/>
    <w:rsid w:val="00067E41"/>
    <w:rsid w:val="0008402F"/>
    <w:rsid w:val="00084EE6"/>
    <w:rsid w:val="00087B5D"/>
    <w:rsid w:val="000975FE"/>
    <w:rsid w:val="000A15E4"/>
    <w:rsid w:val="000B4A0D"/>
    <w:rsid w:val="000C3CFC"/>
    <w:rsid w:val="000C7384"/>
    <w:rsid w:val="000E0D96"/>
    <w:rsid w:val="000E431F"/>
    <w:rsid w:val="000F5E0C"/>
    <w:rsid w:val="001074A7"/>
    <w:rsid w:val="0012358C"/>
    <w:rsid w:val="0012437E"/>
    <w:rsid w:val="001315A8"/>
    <w:rsid w:val="00133B67"/>
    <w:rsid w:val="00163715"/>
    <w:rsid w:val="00182894"/>
    <w:rsid w:val="00195DB5"/>
    <w:rsid w:val="001C2EC8"/>
    <w:rsid w:val="001E5EB0"/>
    <w:rsid w:val="00200016"/>
    <w:rsid w:val="00206A29"/>
    <w:rsid w:val="00213900"/>
    <w:rsid w:val="00224780"/>
    <w:rsid w:val="00243649"/>
    <w:rsid w:val="00256D84"/>
    <w:rsid w:val="00262009"/>
    <w:rsid w:val="002734D6"/>
    <w:rsid w:val="0027500D"/>
    <w:rsid w:val="002848EF"/>
    <w:rsid w:val="00287165"/>
    <w:rsid w:val="00287FCD"/>
    <w:rsid w:val="002926CE"/>
    <w:rsid w:val="002A5053"/>
    <w:rsid w:val="002B04E2"/>
    <w:rsid w:val="002B1200"/>
    <w:rsid w:val="002B3C5B"/>
    <w:rsid w:val="002B69E7"/>
    <w:rsid w:val="002D4DD3"/>
    <w:rsid w:val="002E4667"/>
    <w:rsid w:val="002E7BD9"/>
    <w:rsid w:val="00302343"/>
    <w:rsid w:val="00306B11"/>
    <w:rsid w:val="003202F1"/>
    <w:rsid w:val="003242E9"/>
    <w:rsid w:val="003348B9"/>
    <w:rsid w:val="00342EA6"/>
    <w:rsid w:val="003437B0"/>
    <w:rsid w:val="003556C5"/>
    <w:rsid w:val="00360801"/>
    <w:rsid w:val="00366F6B"/>
    <w:rsid w:val="00380089"/>
    <w:rsid w:val="003932E5"/>
    <w:rsid w:val="003959F3"/>
    <w:rsid w:val="003B13AF"/>
    <w:rsid w:val="003C0489"/>
    <w:rsid w:val="003C3192"/>
    <w:rsid w:val="003E0390"/>
    <w:rsid w:val="003F2590"/>
    <w:rsid w:val="0041710B"/>
    <w:rsid w:val="00421259"/>
    <w:rsid w:val="00431951"/>
    <w:rsid w:val="00434371"/>
    <w:rsid w:val="00436C36"/>
    <w:rsid w:val="00441C19"/>
    <w:rsid w:val="00457F27"/>
    <w:rsid w:val="0046105D"/>
    <w:rsid w:val="004652FA"/>
    <w:rsid w:val="00466D7C"/>
    <w:rsid w:val="00470A24"/>
    <w:rsid w:val="00480847"/>
    <w:rsid w:val="004A09E7"/>
    <w:rsid w:val="004B1C99"/>
    <w:rsid w:val="004B3468"/>
    <w:rsid w:val="004D1A47"/>
    <w:rsid w:val="004D2C41"/>
    <w:rsid w:val="004D6A68"/>
    <w:rsid w:val="004F2E4F"/>
    <w:rsid w:val="004F6660"/>
    <w:rsid w:val="00525A08"/>
    <w:rsid w:val="00543E2C"/>
    <w:rsid w:val="00553FC1"/>
    <w:rsid w:val="00556CEB"/>
    <w:rsid w:val="00593DB9"/>
    <w:rsid w:val="005B400D"/>
    <w:rsid w:val="005D58BA"/>
    <w:rsid w:val="005E7C06"/>
    <w:rsid w:val="00602EC4"/>
    <w:rsid w:val="00617B1A"/>
    <w:rsid w:val="00632712"/>
    <w:rsid w:val="00632B0E"/>
    <w:rsid w:val="0063442B"/>
    <w:rsid w:val="00650B9C"/>
    <w:rsid w:val="00651BFF"/>
    <w:rsid w:val="006652A7"/>
    <w:rsid w:val="00683151"/>
    <w:rsid w:val="006864CC"/>
    <w:rsid w:val="00695688"/>
    <w:rsid w:val="006A76D0"/>
    <w:rsid w:val="006D29BD"/>
    <w:rsid w:val="006E6A7E"/>
    <w:rsid w:val="00706A4F"/>
    <w:rsid w:val="007228FA"/>
    <w:rsid w:val="00737C3D"/>
    <w:rsid w:val="007800AE"/>
    <w:rsid w:val="00782493"/>
    <w:rsid w:val="007A1EC1"/>
    <w:rsid w:val="007A48AD"/>
    <w:rsid w:val="007A616D"/>
    <w:rsid w:val="007B7E06"/>
    <w:rsid w:val="007C5059"/>
    <w:rsid w:val="007C610B"/>
    <w:rsid w:val="007D47F4"/>
    <w:rsid w:val="007D497A"/>
    <w:rsid w:val="007D5873"/>
    <w:rsid w:val="007F7894"/>
    <w:rsid w:val="0083512E"/>
    <w:rsid w:val="00856D56"/>
    <w:rsid w:val="00865E42"/>
    <w:rsid w:val="008929CE"/>
    <w:rsid w:val="00894CD9"/>
    <w:rsid w:val="008A22F4"/>
    <w:rsid w:val="008B75C3"/>
    <w:rsid w:val="008C348B"/>
    <w:rsid w:val="008F7960"/>
    <w:rsid w:val="00921D3D"/>
    <w:rsid w:val="00925770"/>
    <w:rsid w:val="00925BD9"/>
    <w:rsid w:val="00931DE4"/>
    <w:rsid w:val="00935191"/>
    <w:rsid w:val="00935E73"/>
    <w:rsid w:val="00941DD5"/>
    <w:rsid w:val="00942656"/>
    <w:rsid w:val="00972330"/>
    <w:rsid w:val="00972C65"/>
    <w:rsid w:val="00976EF2"/>
    <w:rsid w:val="009A20D9"/>
    <w:rsid w:val="009B7763"/>
    <w:rsid w:val="009C3FB5"/>
    <w:rsid w:val="009D79DE"/>
    <w:rsid w:val="00A0134F"/>
    <w:rsid w:val="00A17798"/>
    <w:rsid w:val="00A273B1"/>
    <w:rsid w:val="00A30C3D"/>
    <w:rsid w:val="00A41E23"/>
    <w:rsid w:val="00A671B5"/>
    <w:rsid w:val="00A70E90"/>
    <w:rsid w:val="00A756AF"/>
    <w:rsid w:val="00A80FA5"/>
    <w:rsid w:val="00A850DC"/>
    <w:rsid w:val="00A86CED"/>
    <w:rsid w:val="00A91A3D"/>
    <w:rsid w:val="00AA369D"/>
    <w:rsid w:val="00AA7BCE"/>
    <w:rsid w:val="00AB0AC3"/>
    <w:rsid w:val="00AB5B90"/>
    <w:rsid w:val="00AB77BF"/>
    <w:rsid w:val="00AD448C"/>
    <w:rsid w:val="00AF12BA"/>
    <w:rsid w:val="00B033A7"/>
    <w:rsid w:val="00B34370"/>
    <w:rsid w:val="00B61E44"/>
    <w:rsid w:val="00B808E2"/>
    <w:rsid w:val="00B85846"/>
    <w:rsid w:val="00B95153"/>
    <w:rsid w:val="00BA434C"/>
    <w:rsid w:val="00BB0E59"/>
    <w:rsid w:val="00BB4B97"/>
    <w:rsid w:val="00BF1F26"/>
    <w:rsid w:val="00BF20A4"/>
    <w:rsid w:val="00BF2409"/>
    <w:rsid w:val="00C45856"/>
    <w:rsid w:val="00C508BA"/>
    <w:rsid w:val="00C50E11"/>
    <w:rsid w:val="00C532C9"/>
    <w:rsid w:val="00C54D4F"/>
    <w:rsid w:val="00C73F84"/>
    <w:rsid w:val="00CB0544"/>
    <w:rsid w:val="00CC2A02"/>
    <w:rsid w:val="00CC48C7"/>
    <w:rsid w:val="00CE77C7"/>
    <w:rsid w:val="00D0391A"/>
    <w:rsid w:val="00D049D6"/>
    <w:rsid w:val="00D43FB4"/>
    <w:rsid w:val="00D5131B"/>
    <w:rsid w:val="00D51D71"/>
    <w:rsid w:val="00D52296"/>
    <w:rsid w:val="00D74A6A"/>
    <w:rsid w:val="00D82A93"/>
    <w:rsid w:val="00D8703E"/>
    <w:rsid w:val="00D92F1A"/>
    <w:rsid w:val="00DA0EE0"/>
    <w:rsid w:val="00DA13CA"/>
    <w:rsid w:val="00DA6AB9"/>
    <w:rsid w:val="00DD2459"/>
    <w:rsid w:val="00DF2048"/>
    <w:rsid w:val="00DF2FD1"/>
    <w:rsid w:val="00E025F1"/>
    <w:rsid w:val="00E0571D"/>
    <w:rsid w:val="00E17057"/>
    <w:rsid w:val="00E179C6"/>
    <w:rsid w:val="00E41576"/>
    <w:rsid w:val="00E502DF"/>
    <w:rsid w:val="00E65A61"/>
    <w:rsid w:val="00E859FF"/>
    <w:rsid w:val="00EB488C"/>
    <w:rsid w:val="00EC09EE"/>
    <w:rsid w:val="00EC5F96"/>
    <w:rsid w:val="00ED352A"/>
    <w:rsid w:val="00ED3E1C"/>
    <w:rsid w:val="00F04471"/>
    <w:rsid w:val="00F24568"/>
    <w:rsid w:val="00F47446"/>
    <w:rsid w:val="00F64495"/>
    <w:rsid w:val="00F900AC"/>
    <w:rsid w:val="00FA3BDF"/>
    <w:rsid w:val="00FA43C6"/>
    <w:rsid w:val="00FD7537"/>
    <w:rsid w:val="00FD7A9A"/>
    <w:rsid w:val="00FF4E7A"/>
    <w:rsid w:val="00FF6420"/>
    <w:rsid w:val="00FF78E9"/>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character" w:styleId="UnresolvedMention">
    <w:name w:val="Unresolved Mention"/>
    <w:basedOn w:val="DefaultParagraphFont"/>
    <w:uiPriority w:val="99"/>
    <w:semiHidden/>
    <w:unhideWhenUsed/>
    <w:rsid w:val="00ED3E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2.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424</Words>
  <Characters>2911</Characters>
  <Application>Microsoft Office Word</Application>
  <DocSecurity>0</DocSecurity>
  <Lines>48</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Sofie Grimm</dc:creator>
  <cp:lastModifiedBy>Lisa Böffgen</cp:lastModifiedBy>
  <cp:revision>49</cp:revision>
  <cp:lastPrinted>2026-08-05T12:17:00Z</cp:lastPrinted>
  <dcterms:created xsi:type="dcterms:W3CDTF">2026-08-05T11:20:00Z</dcterms:created>
  <dcterms:modified xsi:type="dcterms:W3CDTF">2026-08-07T05:52:00Z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