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247AE" w14:textId="36A4BCE5" w:rsidR="00D92F1A" w:rsidRPr="00807D3E" w:rsidRDefault="00FB0E28" w:rsidP="00842C9D">
      <w:pPr>
        <w:spacing w:line="259" w:lineRule="auto"/>
        <w:jc w:val="both"/>
        <w:rPr>
          <w:rFonts w:ascii="Arial" w:eastAsia="Arial" w:hAnsi="Arial" w:cs="Arial"/>
          <w:lang w:val="de-DE"/>
        </w:rPr>
      </w:pPr>
      <w:r w:rsidRPr="00807D3E">
        <w:rPr>
          <w:rFonts w:ascii="Arial" w:hAnsi="Arial" w:cs="Arial"/>
          <w:sz w:val="40"/>
          <w:szCs w:val="40"/>
          <w:lang w:val="de-DE"/>
        </w:rPr>
        <w:t>Frank Dupree</w:t>
      </w:r>
    </w:p>
    <w:p w14:paraId="4CD6F40A" w14:textId="359021ED" w:rsidR="00D92F1A" w:rsidRPr="00807D3E" w:rsidRDefault="00AF79E8" w:rsidP="00842C9D">
      <w:pPr>
        <w:spacing w:line="259" w:lineRule="auto"/>
        <w:jc w:val="both"/>
        <w:rPr>
          <w:rFonts w:ascii="Arial" w:hAnsi="Arial" w:cs="Arial"/>
          <w:sz w:val="34"/>
          <w:szCs w:val="34"/>
          <w:lang w:val="de-DE"/>
        </w:rPr>
      </w:pPr>
      <w:bookmarkStart w:id="0" w:name="OLE_LINK1"/>
      <w:r w:rsidRPr="00807D3E">
        <w:rPr>
          <w:rFonts w:ascii="Arial" w:hAnsi="Arial" w:cs="Arial"/>
          <w:sz w:val="34"/>
          <w:szCs w:val="34"/>
          <w:lang w:val="de-DE"/>
        </w:rPr>
        <w:t>Klavier</w:t>
      </w:r>
      <w:r w:rsidR="00FB0E28" w:rsidRPr="00807D3E">
        <w:rPr>
          <w:rFonts w:ascii="Arial" w:hAnsi="Arial" w:cs="Arial"/>
          <w:sz w:val="34"/>
          <w:szCs w:val="34"/>
          <w:lang w:val="de-DE"/>
        </w:rPr>
        <w:t>/</w:t>
      </w:r>
      <w:bookmarkEnd w:id="0"/>
      <w:r w:rsidRPr="00807D3E">
        <w:rPr>
          <w:rFonts w:ascii="Arial" w:hAnsi="Arial" w:cs="Arial"/>
          <w:sz w:val="34"/>
          <w:szCs w:val="34"/>
          <w:lang w:val="de-DE"/>
        </w:rPr>
        <w:t>Dirigent</w:t>
      </w:r>
    </w:p>
    <w:p w14:paraId="7F181B9D" w14:textId="77777777" w:rsidR="00FB0E28" w:rsidRPr="00807D3E" w:rsidRDefault="00FB0E28" w:rsidP="00842C9D">
      <w:pPr>
        <w:spacing w:line="259" w:lineRule="auto"/>
        <w:jc w:val="both"/>
        <w:rPr>
          <w:rFonts w:ascii="Arial" w:hAnsi="Arial" w:cs="Arial"/>
          <w:sz w:val="19"/>
          <w:szCs w:val="19"/>
          <w:lang w:val="de-DE"/>
        </w:rPr>
      </w:pPr>
    </w:p>
    <w:p w14:paraId="743ED113" w14:textId="295B9E26" w:rsidR="00AF79E8" w:rsidRPr="00AF79E8" w:rsidRDefault="00AF79E8" w:rsidP="00AF79E8">
      <w:pPr>
        <w:spacing w:line="259" w:lineRule="auto"/>
        <w:jc w:val="both"/>
        <w:rPr>
          <w:rFonts w:ascii="Arial" w:hAnsi="Arial" w:cs="Arial"/>
          <w:color w:val="000000" w:themeColor="text1"/>
          <w:sz w:val="19"/>
          <w:szCs w:val="19"/>
          <w:lang w:val="de-DE"/>
        </w:rPr>
      </w:pPr>
      <w:r w:rsidRPr="00AF79E8">
        <w:rPr>
          <w:rFonts w:ascii="Arial" w:hAnsi="Arial" w:cs="Arial"/>
          <w:color w:val="000000" w:themeColor="text1"/>
          <w:sz w:val="19"/>
          <w:szCs w:val="19"/>
          <w:lang w:val="de-DE"/>
        </w:rPr>
        <w:t>Frank Dupree hat sich als vielseitiger Pianist und Dirigent etabliert und bewegt sich mühelos zwischen klassischer Musik, zeitgenössischem Repertoire und Jazz. Mit seiner ansteckenden Energie und unbändigen Spielfreude begeistert er das Publikum als Solist mit erstklassigen Orchestern weltweit</w:t>
      </w:r>
      <w:r w:rsidR="00CA19B7">
        <w:rPr>
          <w:rFonts w:ascii="Arial" w:hAnsi="Arial" w:cs="Arial"/>
          <w:color w:val="000000" w:themeColor="text1"/>
          <w:sz w:val="19"/>
          <w:szCs w:val="19"/>
          <w:lang w:val="de-DE"/>
        </w:rPr>
        <w:t xml:space="preserve"> sowie </w:t>
      </w:r>
      <w:r w:rsidRPr="00AF79E8">
        <w:rPr>
          <w:rFonts w:ascii="Arial" w:hAnsi="Arial" w:cs="Arial"/>
          <w:color w:val="000000" w:themeColor="text1"/>
          <w:sz w:val="19"/>
          <w:szCs w:val="19"/>
          <w:lang w:val="de-DE"/>
        </w:rPr>
        <w:t>als Play/Direct-</w:t>
      </w:r>
      <w:r w:rsidR="004043C6">
        <w:rPr>
          <w:rFonts w:ascii="Arial" w:hAnsi="Arial" w:cs="Arial"/>
          <w:color w:val="000000" w:themeColor="text1"/>
          <w:sz w:val="19"/>
          <w:szCs w:val="19"/>
          <w:lang w:val="de-DE"/>
        </w:rPr>
        <w:t>Artist</w:t>
      </w:r>
      <w:r w:rsidRPr="00AF79E8">
        <w:rPr>
          <w:rFonts w:ascii="Arial" w:hAnsi="Arial" w:cs="Arial"/>
          <w:color w:val="000000" w:themeColor="text1"/>
          <w:sz w:val="19"/>
          <w:szCs w:val="19"/>
          <w:lang w:val="de-DE"/>
        </w:rPr>
        <w:t xml:space="preserve">, Dirigent </w:t>
      </w:r>
      <w:r w:rsidR="00CA19B7">
        <w:rPr>
          <w:rFonts w:ascii="Arial" w:hAnsi="Arial" w:cs="Arial"/>
          <w:color w:val="000000" w:themeColor="text1"/>
          <w:sz w:val="19"/>
          <w:szCs w:val="19"/>
          <w:lang w:val="de-DE"/>
        </w:rPr>
        <w:t>und</w:t>
      </w:r>
      <w:r w:rsidRPr="00AF79E8">
        <w:rPr>
          <w:rFonts w:ascii="Arial" w:hAnsi="Arial" w:cs="Arial"/>
          <w:color w:val="000000" w:themeColor="text1"/>
          <w:sz w:val="19"/>
          <w:szCs w:val="19"/>
          <w:lang w:val="de-DE"/>
        </w:rPr>
        <w:t xml:space="preserve"> </w:t>
      </w:r>
      <w:r w:rsidR="004043C6" w:rsidRPr="004043C6">
        <w:rPr>
          <w:rFonts w:ascii="Arial" w:hAnsi="Arial" w:cs="Arial"/>
          <w:color w:val="000000" w:themeColor="text1"/>
          <w:sz w:val="19"/>
          <w:szCs w:val="19"/>
          <w:lang w:val="de-DE"/>
        </w:rPr>
        <w:t>Bandleader seines eigenen Jazztrios</w:t>
      </w:r>
      <w:r w:rsidRPr="00AF79E8">
        <w:rPr>
          <w:rFonts w:ascii="Arial" w:hAnsi="Arial" w:cs="Arial"/>
          <w:color w:val="000000" w:themeColor="text1"/>
          <w:sz w:val="19"/>
          <w:szCs w:val="19"/>
          <w:lang w:val="de-DE"/>
        </w:rPr>
        <w:t xml:space="preserve">. </w:t>
      </w:r>
      <w:r w:rsidR="002337B2">
        <w:rPr>
          <w:rFonts w:ascii="Arial" w:hAnsi="Arial" w:cs="Arial"/>
          <w:color w:val="000000" w:themeColor="text1"/>
          <w:sz w:val="19"/>
          <w:szCs w:val="19"/>
          <w:lang w:val="de-DE"/>
        </w:rPr>
        <w:t>Besonders seine</w:t>
      </w:r>
      <w:r w:rsidRPr="00AF79E8">
        <w:rPr>
          <w:rFonts w:ascii="Arial" w:hAnsi="Arial" w:cs="Arial"/>
          <w:color w:val="000000" w:themeColor="text1"/>
          <w:sz w:val="19"/>
          <w:szCs w:val="19"/>
          <w:lang w:val="de-DE"/>
        </w:rPr>
        <w:t xml:space="preserve"> Aufnahmen der Klavierkonzerte von Nikolai Kapustin sorg</w:t>
      </w:r>
      <w:r w:rsidR="004043C6">
        <w:rPr>
          <w:rFonts w:ascii="Arial" w:hAnsi="Arial" w:cs="Arial"/>
          <w:color w:val="000000" w:themeColor="text1"/>
          <w:sz w:val="19"/>
          <w:szCs w:val="19"/>
          <w:lang w:val="de-DE"/>
        </w:rPr>
        <w:t>e</w:t>
      </w:r>
      <w:r w:rsidRPr="00AF79E8">
        <w:rPr>
          <w:rFonts w:ascii="Arial" w:hAnsi="Arial" w:cs="Arial"/>
          <w:color w:val="000000" w:themeColor="text1"/>
          <w:sz w:val="19"/>
          <w:szCs w:val="19"/>
          <w:lang w:val="de-DE"/>
        </w:rPr>
        <w:t>n</w:t>
      </w:r>
      <w:r w:rsidR="002337B2">
        <w:rPr>
          <w:rFonts w:ascii="Arial" w:hAnsi="Arial" w:cs="Arial"/>
          <w:color w:val="000000" w:themeColor="text1"/>
          <w:sz w:val="19"/>
          <w:szCs w:val="19"/>
          <w:lang w:val="de-DE"/>
        </w:rPr>
        <w:t xml:space="preserve"> international</w:t>
      </w:r>
      <w:r w:rsidRPr="00AF79E8">
        <w:rPr>
          <w:rFonts w:ascii="Arial" w:hAnsi="Arial" w:cs="Arial"/>
          <w:color w:val="000000" w:themeColor="text1"/>
          <w:sz w:val="19"/>
          <w:szCs w:val="19"/>
          <w:lang w:val="de-DE"/>
        </w:rPr>
        <w:t xml:space="preserve"> für</w:t>
      </w:r>
      <w:r w:rsidR="001A4BE6">
        <w:rPr>
          <w:rFonts w:ascii="Arial" w:hAnsi="Arial" w:cs="Arial"/>
          <w:color w:val="000000" w:themeColor="text1"/>
          <w:sz w:val="19"/>
          <w:szCs w:val="19"/>
          <w:lang w:val="de-DE"/>
        </w:rPr>
        <w:t xml:space="preserve"> </w:t>
      </w:r>
      <w:r w:rsidR="002337B2">
        <w:rPr>
          <w:rFonts w:ascii="Arial" w:hAnsi="Arial" w:cs="Arial"/>
          <w:color w:val="000000" w:themeColor="text1"/>
          <w:sz w:val="19"/>
          <w:szCs w:val="19"/>
          <w:lang w:val="de-DE"/>
        </w:rPr>
        <w:t>Aufsehen</w:t>
      </w:r>
      <w:r w:rsidRPr="00AF79E8">
        <w:rPr>
          <w:rFonts w:ascii="Arial" w:hAnsi="Arial" w:cs="Arial"/>
          <w:color w:val="000000" w:themeColor="text1"/>
          <w:sz w:val="19"/>
          <w:szCs w:val="19"/>
          <w:lang w:val="de-DE"/>
        </w:rPr>
        <w:t xml:space="preserve">, so </w:t>
      </w:r>
      <w:r w:rsidR="000E4244">
        <w:rPr>
          <w:rFonts w:ascii="Arial" w:hAnsi="Arial" w:cs="Arial"/>
          <w:color w:val="000000" w:themeColor="text1"/>
          <w:sz w:val="19"/>
          <w:szCs w:val="19"/>
          <w:lang w:val="de-DE"/>
        </w:rPr>
        <w:t>betitelt</w:t>
      </w:r>
      <w:r w:rsidRPr="00AF79E8">
        <w:rPr>
          <w:rFonts w:ascii="Arial" w:hAnsi="Arial" w:cs="Arial"/>
          <w:color w:val="000000" w:themeColor="text1"/>
          <w:sz w:val="19"/>
          <w:szCs w:val="19"/>
          <w:lang w:val="de-DE"/>
        </w:rPr>
        <w:t xml:space="preserve"> etwa die New York Times </w:t>
      </w:r>
      <w:r w:rsidR="000E4244">
        <w:rPr>
          <w:rFonts w:ascii="Arial" w:hAnsi="Arial" w:cs="Arial"/>
          <w:color w:val="000000" w:themeColor="text1"/>
          <w:sz w:val="19"/>
          <w:szCs w:val="19"/>
          <w:lang w:val="de-DE"/>
        </w:rPr>
        <w:t xml:space="preserve">sie als </w:t>
      </w:r>
      <w:r w:rsidRPr="00AF79E8">
        <w:rPr>
          <w:rFonts w:ascii="Arial" w:hAnsi="Arial" w:cs="Arial"/>
          <w:color w:val="000000" w:themeColor="text1"/>
          <w:sz w:val="19"/>
          <w:szCs w:val="19"/>
          <w:lang w:val="de-DE"/>
        </w:rPr>
        <w:t>„one of the most entertaining and put-on-repeat recording</w:t>
      </w:r>
      <w:r w:rsidR="00B8306B">
        <w:rPr>
          <w:rFonts w:ascii="Arial" w:hAnsi="Arial" w:cs="Arial"/>
          <w:color w:val="000000" w:themeColor="text1"/>
          <w:sz w:val="19"/>
          <w:szCs w:val="19"/>
          <w:lang w:val="de-DE"/>
        </w:rPr>
        <w:t xml:space="preserve">s </w:t>
      </w:r>
      <w:r w:rsidR="00B8306B" w:rsidRPr="00B8306B">
        <w:rPr>
          <w:rFonts w:ascii="Arial" w:hAnsi="Arial" w:cs="Arial"/>
          <w:color w:val="000000" w:themeColor="text1"/>
          <w:sz w:val="19"/>
          <w:szCs w:val="19"/>
          <w:lang w:val="de-DE"/>
        </w:rPr>
        <w:t xml:space="preserve">[of the] </w:t>
      </w:r>
      <w:r w:rsidRPr="00AF79E8">
        <w:rPr>
          <w:rFonts w:ascii="Arial" w:hAnsi="Arial" w:cs="Arial"/>
          <w:color w:val="000000" w:themeColor="text1"/>
          <w:sz w:val="19"/>
          <w:szCs w:val="19"/>
          <w:lang w:val="de-DE"/>
        </w:rPr>
        <w:t>year“.</w:t>
      </w:r>
    </w:p>
    <w:p w14:paraId="3316A97E" w14:textId="77777777" w:rsidR="00AF79E8" w:rsidRPr="00AF79E8" w:rsidRDefault="00AF79E8" w:rsidP="00AF79E8">
      <w:pPr>
        <w:spacing w:line="259" w:lineRule="auto"/>
        <w:jc w:val="both"/>
        <w:rPr>
          <w:rFonts w:ascii="Arial" w:hAnsi="Arial" w:cs="Arial"/>
          <w:color w:val="000000" w:themeColor="text1"/>
          <w:sz w:val="19"/>
          <w:szCs w:val="19"/>
          <w:lang w:val="de-DE"/>
        </w:rPr>
      </w:pPr>
    </w:p>
    <w:p w14:paraId="28E7B03A" w14:textId="3FD52ACD" w:rsidR="00AF79E8" w:rsidRPr="00AF79E8" w:rsidRDefault="00C275F6" w:rsidP="00AF79E8">
      <w:pPr>
        <w:spacing w:line="259" w:lineRule="auto"/>
        <w:jc w:val="both"/>
        <w:rPr>
          <w:rFonts w:ascii="Arial" w:hAnsi="Arial" w:cs="Arial"/>
          <w:color w:val="000000" w:themeColor="text1"/>
          <w:sz w:val="19"/>
          <w:szCs w:val="19"/>
          <w:lang w:val="de-DE"/>
        </w:rPr>
      </w:pPr>
      <w:r>
        <w:rPr>
          <w:rFonts w:ascii="Arial" w:hAnsi="Arial" w:cs="Arial"/>
          <w:color w:val="000000" w:themeColor="text1"/>
          <w:sz w:val="19"/>
          <w:szCs w:val="19"/>
          <w:lang w:val="de-DE"/>
        </w:rPr>
        <w:t>In der Saison</w:t>
      </w:r>
      <w:r w:rsidR="00AF79E8" w:rsidRPr="00AF79E8">
        <w:rPr>
          <w:rFonts w:ascii="Arial" w:hAnsi="Arial" w:cs="Arial"/>
          <w:color w:val="000000" w:themeColor="text1"/>
          <w:sz w:val="19"/>
          <w:szCs w:val="19"/>
          <w:lang w:val="de-DE"/>
        </w:rPr>
        <w:t xml:space="preserve"> 2026/27 </w:t>
      </w:r>
      <w:r>
        <w:rPr>
          <w:rFonts w:ascii="Arial" w:hAnsi="Arial" w:cs="Arial"/>
          <w:color w:val="000000" w:themeColor="text1"/>
          <w:sz w:val="19"/>
          <w:szCs w:val="19"/>
          <w:lang w:val="de-DE"/>
        </w:rPr>
        <w:t>gibt Frank Dupree mehrere bedeutende</w:t>
      </w:r>
      <w:r w:rsidR="00AF79E8" w:rsidRPr="005D7399">
        <w:rPr>
          <w:rFonts w:ascii="Arial" w:hAnsi="Arial" w:cs="Arial"/>
          <w:color w:val="000000" w:themeColor="text1"/>
          <w:sz w:val="19"/>
          <w:szCs w:val="19"/>
          <w:lang w:val="de-DE"/>
        </w:rPr>
        <w:t xml:space="preserve"> Debüts, </w:t>
      </w:r>
      <w:r w:rsidR="00B27EA7" w:rsidRPr="005D7399">
        <w:rPr>
          <w:rFonts w:ascii="Arial" w:hAnsi="Arial" w:cs="Arial"/>
          <w:color w:val="000000" w:themeColor="text1"/>
          <w:sz w:val="19"/>
          <w:szCs w:val="19"/>
          <w:lang w:val="de-DE"/>
        </w:rPr>
        <w:t xml:space="preserve">unter </w:t>
      </w:r>
      <w:r w:rsidR="00B27EA7" w:rsidRPr="00B27EA7">
        <w:rPr>
          <w:rFonts w:ascii="Arial" w:hAnsi="Arial" w:cs="Arial"/>
          <w:color w:val="000000" w:themeColor="text1"/>
          <w:sz w:val="19"/>
          <w:szCs w:val="19"/>
          <w:lang w:val="de-DE"/>
        </w:rPr>
        <w:t>anderem mit dem</w:t>
      </w:r>
      <w:r w:rsidR="00AF79E8" w:rsidRPr="00B27EA7">
        <w:rPr>
          <w:rFonts w:ascii="Arial" w:hAnsi="Arial" w:cs="Arial"/>
          <w:color w:val="000000" w:themeColor="text1"/>
          <w:sz w:val="19"/>
          <w:szCs w:val="19"/>
          <w:lang w:val="de-DE"/>
        </w:rPr>
        <w:t xml:space="preserve"> Lucerne Festival Orchestra </w:t>
      </w:r>
      <w:r w:rsidR="00E145A0">
        <w:rPr>
          <w:rFonts w:ascii="Arial" w:hAnsi="Arial" w:cs="Arial"/>
          <w:color w:val="000000" w:themeColor="text1"/>
          <w:sz w:val="19"/>
          <w:szCs w:val="19"/>
          <w:lang w:val="de-DE"/>
        </w:rPr>
        <w:t>und</w:t>
      </w:r>
      <w:r w:rsidR="00AF79E8" w:rsidRPr="00B27EA7">
        <w:rPr>
          <w:rFonts w:ascii="Arial" w:hAnsi="Arial" w:cs="Arial"/>
          <w:color w:val="000000" w:themeColor="text1"/>
          <w:sz w:val="19"/>
          <w:szCs w:val="19"/>
          <w:lang w:val="de-DE"/>
        </w:rPr>
        <w:t xml:space="preserve"> Riccardo Chailly beim Eröffnungskonzert </w:t>
      </w:r>
      <w:r w:rsidR="00AF79E8" w:rsidRPr="00AF79E8">
        <w:rPr>
          <w:rFonts w:ascii="Arial" w:hAnsi="Arial" w:cs="Arial"/>
          <w:color w:val="000000" w:themeColor="text1"/>
          <w:sz w:val="19"/>
          <w:szCs w:val="19"/>
          <w:lang w:val="de-DE"/>
        </w:rPr>
        <w:t xml:space="preserve">des Festivals, dem Gewandhausorchester Leipzig </w:t>
      </w:r>
      <w:r w:rsidR="00D13C4F">
        <w:rPr>
          <w:rFonts w:ascii="Arial" w:hAnsi="Arial" w:cs="Arial"/>
          <w:color w:val="000000" w:themeColor="text1"/>
          <w:sz w:val="19"/>
          <w:szCs w:val="19"/>
          <w:lang w:val="de-DE"/>
        </w:rPr>
        <w:t>mit</w:t>
      </w:r>
      <w:r w:rsidR="00AF79E8" w:rsidRPr="00AF79E8">
        <w:rPr>
          <w:rFonts w:ascii="Arial" w:hAnsi="Arial" w:cs="Arial"/>
          <w:color w:val="000000" w:themeColor="text1"/>
          <w:sz w:val="19"/>
          <w:szCs w:val="19"/>
          <w:lang w:val="de-DE"/>
        </w:rPr>
        <w:t xml:space="preserve"> Santtu-Matias Rouvali, dem Rundfunk-Sinfonieorchester Berlin </w:t>
      </w:r>
      <w:r w:rsidR="0023206A">
        <w:rPr>
          <w:rFonts w:ascii="Arial" w:hAnsi="Arial" w:cs="Arial"/>
          <w:color w:val="000000" w:themeColor="text1"/>
          <w:sz w:val="19"/>
          <w:szCs w:val="19"/>
          <w:lang w:val="de-DE"/>
        </w:rPr>
        <w:t>mit</w:t>
      </w:r>
      <w:r w:rsidR="00AF79E8" w:rsidRPr="00AF79E8">
        <w:rPr>
          <w:rFonts w:ascii="Arial" w:hAnsi="Arial" w:cs="Arial"/>
          <w:color w:val="000000" w:themeColor="text1"/>
          <w:sz w:val="19"/>
          <w:szCs w:val="19"/>
          <w:lang w:val="de-DE"/>
        </w:rPr>
        <w:t xml:space="preserve"> Vladimir Jurowski </w:t>
      </w:r>
      <w:r w:rsidR="0023206A">
        <w:rPr>
          <w:rFonts w:ascii="Arial" w:hAnsi="Arial" w:cs="Arial"/>
          <w:color w:val="000000" w:themeColor="text1"/>
          <w:sz w:val="19"/>
          <w:szCs w:val="19"/>
          <w:lang w:val="de-DE"/>
        </w:rPr>
        <w:t>und</w:t>
      </w:r>
      <w:r w:rsidR="00AF79E8" w:rsidRPr="00AF79E8">
        <w:rPr>
          <w:rFonts w:ascii="Arial" w:hAnsi="Arial" w:cs="Arial"/>
          <w:color w:val="000000" w:themeColor="text1"/>
          <w:sz w:val="19"/>
          <w:szCs w:val="19"/>
          <w:lang w:val="de-DE"/>
        </w:rPr>
        <w:t xml:space="preserve"> dem Singapore Symphony Orchestra. Auftritte führen </w:t>
      </w:r>
      <w:r>
        <w:rPr>
          <w:rFonts w:ascii="Arial" w:hAnsi="Arial" w:cs="Arial"/>
          <w:color w:val="000000" w:themeColor="text1"/>
          <w:sz w:val="19"/>
          <w:szCs w:val="19"/>
          <w:lang w:val="de-DE"/>
        </w:rPr>
        <w:t>ihn</w:t>
      </w:r>
      <w:r w:rsidR="00AF79E8" w:rsidRPr="00AF79E8">
        <w:rPr>
          <w:rFonts w:ascii="Arial" w:hAnsi="Arial" w:cs="Arial"/>
          <w:color w:val="000000" w:themeColor="text1"/>
          <w:sz w:val="19"/>
          <w:szCs w:val="19"/>
          <w:lang w:val="de-DE"/>
        </w:rPr>
        <w:t xml:space="preserve"> in renommierte Konzertsäle wie </w:t>
      </w:r>
      <w:r w:rsidR="001E1418">
        <w:rPr>
          <w:rFonts w:ascii="Arial" w:hAnsi="Arial" w:cs="Arial"/>
          <w:color w:val="000000" w:themeColor="text1"/>
          <w:sz w:val="19"/>
          <w:szCs w:val="19"/>
          <w:lang w:val="de-DE"/>
        </w:rPr>
        <w:t xml:space="preserve">das </w:t>
      </w:r>
      <w:r w:rsidR="00AF79E8" w:rsidRPr="00AF79E8">
        <w:rPr>
          <w:rFonts w:ascii="Arial" w:hAnsi="Arial" w:cs="Arial"/>
          <w:color w:val="000000" w:themeColor="text1"/>
          <w:sz w:val="19"/>
          <w:szCs w:val="19"/>
          <w:lang w:val="de-DE"/>
        </w:rPr>
        <w:t xml:space="preserve">Seoul Arts Center, Concertgebouw Amsterdam, Wiener Konzerthaus und </w:t>
      </w:r>
      <w:r w:rsidR="00E83D2F">
        <w:rPr>
          <w:rFonts w:ascii="Arial" w:hAnsi="Arial" w:cs="Arial"/>
          <w:color w:val="000000" w:themeColor="text1"/>
          <w:sz w:val="19"/>
          <w:szCs w:val="19"/>
          <w:lang w:val="de-DE"/>
        </w:rPr>
        <w:t>die</w:t>
      </w:r>
      <w:r w:rsidR="00AF79E8" w:rsidRPr="00AF79E8">
        <w:rPr>
          <w:rFonts w:ascii="Arial" w:hAnsi="Arial" w:cs="Arial"/>
          <w:color w:val="000000" w:themeColor="text1"/>
          <w:sz w:val="19"/>
          <w:szCs w:val="19"/>
          <w:lang w:val="de-DE"/>
        </w:rPr>
        <w:t xml:space="preserve"> Wigmore Hall</w:t>
      </w:r>
      <w:r w:rsidR="00E83D2F">
        <w:rPr>
          <w:rFonts w:ascii="Arial" w:hAnsi="Arial" w:cs="Arial"/>
          <w:color w:val="000000" w:themeColor="text1"/>
          <w:sz w:val="19"/>
          <w:szCs w:val="19"/>
          <w:lang w:val="de-DE"/>
        </w:rPr>
        <w:t xml:space="preserve"> </w:t>
      </w:r>
      <w:r w:rsidR="00424F51">
        <w:rPr>
          <w:rFonts w:ascii="Arial" w:hAnsi="Arial" w:cs="Arial"/>
          <w:color w:val="000000" w:themeColor="text1"/>
          <w:sz w:val="19"/>
          <w:szCs w:val="19"/>
          <w:lang w:val="de-DE"/>
        </w:rPr>
        <w:t xml:space="preserve">in </w:t>
      </w:r>
      <w:r w:rsidR="00E83D2F">
        <w:rPr>
          <w:rFonts w:ascii="Arial" w:hAnsi="Arial" w:cs="Arial"/>
          <w:color w:val="000000" w:themeColor="text1"/>
          <w:sz w:val="19"/>
          <w:szCs w:val="19"/>
          <w:lang w:val="de-DE"/>
        </w:rPr>
        <w:t>London</w:t>
      </w:r>
      <w:r w:rsidR="00AF79E8" w:rsidRPr="00AF79E8">
        <w:rPr>
          <w:rFonts w:ascii="Arial" w:hAnsi="Arial" w:cs="Arial"/>
          <w:color w:val="000000" w:themeColor="text1"/>
          <w:sz w:val="19"/>
          <w:szCs w:val="19"/>
          <w:lang w:val="de-DE"/>
        </w:rPr>
        <w:t xml:space="preserve">. Darüber hinaus setzt er seine Zusammenarbeit mit dem Württembergischen Kammerorchester Heilbronn fort, </w:t>
      </w:r>
      <w:r w:rsidR="00B27EA7">
        <w:rPr>
          <w:rFonts w:ascii="Arial" w:hAnsi="Arial" w:cs="Arial"/>
          <w:color w:val="000000" w:themeColor="text1"/>
          <w:sz w:val="19"/>
          <w:szCs w:val="19"/>
          <w:lang w:val="de-DE"/>
        </w:rPr>
        <w:t>wo</w:t>
      </w:r>
      <w:r w:rsidR="00AF79E8" w:rsidRPr="00AF79E8">
        <w:rPr>
          <w:rFonts w:ascii="Arial" w:hAnsi="Arial" w:cs="Arial"/>
          <w:color w:val="000000" w:themeColor="text1"/>
          <w:sz w:val="19"/>
          <w:szCs w:val="19"/>
          <w:lang w:val="de-DE"/>
        </w:rPr>
        <w:t xml:space="preserve"> er </w:t>
      </w:r>
      <w:r w:rsidR="00B27EA7">
        <w:rPr>
          <w:rFonts w:ascii="Arial" w:hAnsi="Arial" w:cs="Arial"/>
          <w:color w:val="000000" w:themeColor="text1"/>
          <w:sz w:val="19"/>
          <w:szCs w:val="19"/>
          <w:lang w:val="de-DE"/>
        </w:rPr>
        <w:t xml:space="preserve">als Dirigent und Pianist </w:t>
      </w:r>
      <w:r w:rsidR="00AF79E8" w:rsidRPr="00AF79E8">
        <w:rPr>
          <w:rFonts w:ascii="Arial" w:hAnsi="Arial" w:cs="Arial"/>
          <w:color w:val="000000" w:themeColor="text1"/>
          <w:sz w:val="19"/>
          <w:szCs w:val="19"/>
          <w:lang w:val="de-DE"/>
        </w:rPr>
        <w:t xml:space="preserve">seit 2023 </w:t>
      </w:r>
      <w:r w:rsidR="00B27EA7">
        <w:rPr>
          <w:rFonts w:ascii="Arial" w:hAnsi="Arial" w:cs="Arial"/>
          <w:color w:val="000000" w:themeColor="text1"/>
          <w:sz w:val="19"/>
          <w:szCs w:val="19"/>
          <w:lang w:val="de-DE"/>
        </w:rPr>
        <w:t xml:space="preserve">Artistic Partner </w:t>
      </w:r>
      <w:r w:rsidR="00AF79E8" w:rsidRPr="00AF79E8">
        <w:rPr>
          <w:rFonts w:ascii="Arial" w:hAnsi="Arial" w:cs="Arial"/>
          <w:color w:val="000000" w:themeColor="text1"/>
          <w:sz w:val="19"/>
          <w:szCs w:val="19"/>
          <w:lang w:val="de-DE"/>
        </w:rPr>
        <w:t>ist.</w:t>
      </w:r>
    </w:p>
    <w:p w14:paraId="184AEC3D" w14:textId="77777777" w:rsidR="00AF79E8" w:rsidRPr="00AF79E8" w:rsidRDefault="00AF79E8" w:rsidP="00AF79E8">
      <w:pPr>
        <w:spacing w:line="259" w:lineRule="auto"/>
        <w:jc w:val="both"/>
        <w:rPr>
          <w:rFonts w:ascii="Arial" w:hAnsi="Arial" w:cs="Arial"/>
          <w:color w:val="000000" w:themeColor="text1"/>
          <w:sz w:val="19"/>
          <w:szCs w:val="19"/>
          <w:lang w:val="de-DE"/>
        </w:rPr>
      </w:pPr>
    </w:p>
    <w:p w14:paraId="5B607151" w14:textId="1AD682BF" w:rsidR="00AF79E8" w:rsidRPr="00AF79E8" w:rsidRDefault="00AF79E8" w:rsidP="00AF79E8">
      <w:pPr>
        <w:spacing w:line="259" w:lineRule="auto"/>
        <w:jc w:val="both"/>
        <w:rPr>
          <w:rFonts w:ascii="Arial" w:hAnsi="Arial" w:cs="Arial"/>
          <w:color w:val="000000" w:themeColor="text1"/>
          <w:sz w:val="19"/>
          <w:szCs w:val="19"/>
          <w:lang w:val="de-DE"/>
        </w:rPr>
      </w:pPr>
      <w:r w:rsidRPr="00AF79E8">
        <w:rPr>
          <w:rFonts w:ascii="Arial" w:hAnsi="Arial" w:cs="Arial"/>
          <w:color w:val="000000" w:themeColor="text1"/>
          <w:sz w:val="19"/>
          <w:szCs w:val="19"/>
          <w:lang w:val="de-DE"/>
        </w:rPr>
        <w:t xml:space="preserve">Frank Duprees Orchesterengagements führten ihn </w:t>
      </w:r>
      <w:r w:rsidR="00332F8B">
        <w:rPr>
          <w:rFonts w:ascii="Arial" w:hAnsi="Arial" w:cs="Arial"/>
          <w:color w:val="000000" w:themeColor="text1"/>
          <w:sz w:val="19"/>
          <w:szCs w:val="19"/>
          <w:lang w:val="de-DE"/>
        </w:rPr>
        <w:t xml:space="preserve">bereits </w:t>
      </w:r>
      <w:r w:rsidRPr="00AF79E8">
        <w:rPr>
          <w:rFonts w:ascii="Arial" w:hAnsi="Arial" w:cs="Arial"/>
          <w:color w:val="000000" w:themeColor="text1"/>
          <w:sz w:val="19"/>
          <w:szCs w:val="19"/>
          <w:lang w:val="de-DE"/>
        </w:rPr>
        <w:t xml:space="preserve">mit renommierten Dirigenten wie Sir Antonio Pappano, Santtu-Matias Rouvali und Patrick Hahn sowie mit Orchestern wie </w:t>
      </w:r>
      <w:r w:rsidR="0093092F">
        <w:rPr>
          <w:rFonts w:ascii="Arial" w:hAnsi="Arial" w:cs="Arial"/>
          <w:color w:val="000000" w:themeColor="text1"/>
          <w:sz w:val="19"/>
          <w:szCs w:val="19"/>
          <w:lang w:val="de-DE"/>
        </w:rPr>
        <w:t xml:space="preserve">dem </w:t>
      </w:r>
      <w:r w:rsidRPr="00AF79E8">
        <w:rPr>
          <w:rFonts w:ascii="Arial" w:hAnsi="Arial" w:cs="Arial"/>
          <w:color w:val="000000" w:themeColor="text1"/>
          <w:sz w:val="19"/>
          <w:szCs w:val="19"/>
          <w:lang w:val="de-DE"/>
        </w:rPr>
        <w:t xml:space="preserve">London Symphony Orchestra, Philharmonia Orchestra, Royal Scottish National Orchestra, hr-Sinfonieorchester, Orchestre Philharmonique du Luxembourg, Symphonieorchester Göteborg, Malaysian Philharmonic Orchestra, Auckland Philharmonia Orchestra und Sinfónica Nacional de México zusammen. Er trat bei Festivals wie </w:t>
      </w:r>
      <w:r w:rsidR="000E4D89">
        <w:rPr>
          <w:rFonts w:ascii="Arial" w:hAnsi="Arial" w:cs="Arial"/>
          <w:color w:val="000000" w:themeColor="text1"/>
          <w:sz w:val="19"/>
          <w:szCs w:val="19"/>
          <w:lang w:val="de-DE"/>
        </w:rPr>
        <w:t xml:space="preserve">dem </w:t>
      </w:r>
      <w:r w:rsidRPr="00AF79E8">
        <w:rPr>
          <w:rFonts w:ascii="Arial" w:hAnsi="Arial" w:cs="Arial"/>
          <w:color w:val="000000" w:themeColor="text1"/>
          <w:sz w:val="19"/>
          <w:szCs w:val="19"/>
          <w:lang w:val="de-DE"/>
        </w:rPr>
        <w:t xml:space="preserve">Lucerne Festival, Verbier Festival, Schleswig-Holstein Musik Festival, Beethovenfest Bonn, Heidelberger Frühling, Kissinger Sommer, </w:t>
      </w:r>
      <w:r w:rsidR="0026064C">
        <w:rPr>
          <w:rFonts w:ascii="Arial" w:hAnsi="Arial" w:cs="Arial"/>
          <w:color w:val="000000" w:themeColor="text1"/>
          <w:sz w:val="19"/>
          <w:szCs w:val="19"/>
          <w:lang w:val="de-DE"/>
        </w:rPr>
        <w:t xml:space="preserve">den </w:t>
      </w:r>
      <w:r w:rsidRPr="00AF79E8">
        <w:rPr>
          <w:rFonts w:ascii="Arial" w:hAnsi="Arial" w:cs="Arial"/>
          <w:color w:val="000000" w:themeColor="text1"/>
          <w:sz w:val="19"/>
          <w:szCs w:val="19"/>
          <w:lang w:val="de-DE"/>
        </w:rPr>
        <w:t>Festspiele</w:t>
      </w:r>
      <w:r w:rsidR="0026064C">
        <w:rPr>
          <w:rFonts w:ascii="Arial" w:hAnsi="Arial" w:cs="Arial"/>
          <w:color w:val="000000" w:themeColor="text1"/>
          <w:sz w:val="19"/>
          <w:szCs w:val="19"/>
          <w:lang w:val="de-DE"/>
        </w:rPr>
        <w:t>n</w:t>
      </w:r>
      <w:r w:rsidRPr="00AF79E8">
        <w:rPr>
          <w:rFonts w:ascii="Arial" w:hAnsi="Arial" w:cs="Arial"/>
          <w:color w:val="000000" w:themeColor="text1"/>
          <w:sz w:val="19"/>
          <w:szCs w:val="19"/>
          <w:lang w:val="de-DE"/>
        </w:rPr>
        <w:t xml:space="preserve"> Mecklenburg-Vorpommern </w:t>
      </w:r>
      <w:r w:rsidR="00F4640A">
        <w:rPr>
          <w:rFonts w:ascii="Arial" w:hAnsi="Arial" w:cs="Arial"/>
          <w:color w:val="000000" w:themeColor="text1"/>
          <w:sz w:val="19"/>
          <w:szCs w:val="19"/>
          <w:lang w:val="de-DE"/>
        </w:rPr>
        <w:t>sowie</w:t>
      </w:r>
      <w:r w:rsidR="00661151">
        <w:rPr>
          <w:rFonts w:ascii="Arial" w:hAnsi="Arial" w:cs="Arial"/>
          <w:color w:val="000000" w:themeColor="text1"/>
          <w:sz w:val="19"/>
          <w:szCs w:val="19"/>
          <w:lang w:val="de-DE"/>
        </w:rPr>
        <w:t xml:space="preserve"> </w:t>
      </w:r>
      <w:r w:rsidRPr="00AF79E8">
        <w:rPr>
          <w:rFonts w:ascii="Arial" w:hAnsi="Arial" w:cs="Arial"/>
          <w:color w:val="000000" w:themeColor="text1"/>
          <w:sz w:val="19"/>
          <w:szCs w:val="19"/>
          <w:lang w:val="de-DE"/>
        </w:rPr>
        <w:t xml:space="preserve">Music in PyeongChang auf und gastierte in renommierten Konzertsälen wie </w:t>
      </w:r>
      <w:r w:rsidR="008A1BBE">
        <w:rPr>
          <w:rFonts w:ascii="Arial" w:hAnsi="Arial" w:cs="Arial"/>
          <w:color w:val="000000" w:themeColor="text1"/>
          <w:sz w:val="19"/>
          <w:szCs w:val="19"/>
          <w:lang w:val="de-DE"/>
        </w:rPr>
        <w:t>der</w:t>
      </w:r>
      <w:r w:rsidR="00511AEE">
        <w:rPr>
          <w:rFonts w:ascii="Arial" w:hAnsi="Arial" w:cs="Arial"/>
          <w:color w:val="000000" w:themeColor="text1"/>
          <w:sz w:val="19"/>
          <w:szCs w:val="19"/>
          <w:lang w:val="de-DE"/>
        </w:rPr>
        <w:t xml:space="preserve"> </w:t>
      </w:r>
      <w:r w:rsidRPr="00AF79E8">
        <w:rPr>
          <w:rFonts w:ascii="Arial" w:hAnsi="Arial" w:cs="Arial"/>
          <w:color w:val="000000" w:themeColor="text1"/>
          <w:sz w:val="19"/>
          <w:szCs w:val="19"/>
          <w:lang w:val="de-DE"/>
        </w:rPr>
        <w:t>Royal Albert Hall und Wigmore Hal</w:t>
      </w:r>
      <w:r w:rsidR="00056E8D">
        <w:rPr>
          <w:rFonts w:ascii="Arial" w:hAnsi="Arial" w:cs="Arial"/>
          <w:color w:val="000000" w:themeColor="text1"/>
          <w:sz w:val="19"/>
          <w:szCs w:val="19"/>
          <w:lang w:val="de-DE"/>
        </w:rPr>
        <w:t>l</w:t>
      </w:r>
      <w:r w:rsidR="008A1BBE">
        <w:rPr>
          <w:rFonts w:ascii="Arial" w:hAnsi="Arial" w:cs="Arial"/>
          <w:color w:val="000000" w:themeColor="text1"/>
          <w:sz w:val="19"/>
          <w:szCs w:val="19"/>
          <w:lang w:val="de-DE"/>
        </w:rPr>
        <w:t xml:space="preserve"> </w:t>
      </w:r>
      <w:r w:rsidR="00340186">
        <w:rPr>
          <w:rFonts w:ascii="Arial" w:hAnsi="Arial" w:cs="Arial"/>
          <w:color w:val="000000" w:themeColor="text1"/>
          <w:sz w:val="19"/>
          <w:szCs w:val="19"/>
          <w:lang w:val="de-DE"/>
        </w:rPr>
        <w:t xml:space="preserve">in </w:t>
      </w:r>
      <w:r w:rsidR="008A1BBE">
        <w:rPr>
          <w:rFonts w:ascii="Arial" w:hAnsi="Arial" w:cs="Arial"/>
          <w:color w:val="000000" w:themeColor="text1"/>
          <w:sz w:val="19"/>
          <w:szCs w:val="19"/>
          <w:lang w:val="de-DE"/>
        </w:rPr>
        <w:t>London</w:t>
      </w:r>
      <w:r w:rsidRPr="00AF79E8">
        <w:rPr>
          <w:rFonts w:ascii="Arial" w:hAnsi="Arial" w:cs="Arial"/>
          <w:color w:val="000000" w:themeColor="text1"/>
          <w:sz w:val="19"/>
          <w:szCs w:val="19"/>
          <w:lang w:val="de-DE"/>
        </w:rPr>
        <w:t>, Lincoln Center New York, Philharmonie de Paris, Elbphilharmonie Hamburg, Tonhalle Zürich, Konzerthaus Berlin und Prinzregententheater</w:t>
      </w:r>
      <w:r w:rsidR="008B5BAE">
        <w:rPr>
          <w:rFonts w:ascii="Arial" w:hAnsi="Arial" w:cs="Arial"/>
          <w:color w:val="000000" w:themeColor="text1"/>
          <w:sz w:val="19"/>
          <w:szCs w:val="19"/>
          <w:lang w:val="de-DE"/>
        </w:rPr>
        <w:t xml:space="preserve"> München</w:t>
      </w:r>
      <w:r w:rsidRPr="00AF79E8">
        <w:rPr>
          <w:rFonts w:ascii="Arial" w:hAnsi="Arial" w:cs="Arial"/>
          <w:color w:val="000000" w:themeColor="text1"/>
          <w:sz w:val="19"/>
          <w:szCs w:val="19"/>
          <w:lang w:val="de-DE"/>
        </w:rPr>
        <w:t>.</w:t>
      </w:r>
      <w:r w:rsidR="003F1286">
        <w:rPr>
          <w:rFonts w:ascii="Arial" w:hAnsi="Arial" w:cs="Arial"/>
          <w:color w:val="000000" w:themeColor="text1"/>
          <w:sz w:val="19"/>
          <w:szCs w:val="19"/>
          <w:lang w:val="de-DE"/>
        </w:rPr>
        <w:t xml:space="preserve"> Darüber hinaus</w:t>
      </w:r>
      <w:r w:rsidR="00823C99" w:rsidRPr="00823C99">
        <w:rPr>
          <w:rFonts w:ascii="Arial" w:hAnsi="Arial" w:cs="Arial"/>
          <w:color w:val="000000" w:themeColor="text1"/>
          <w:sz w:val="19"/>
          <w:szCs w:val="19"/>
          <w:lang w:val="de-DE"/>
        </w:rPr>
        <w:t xml:space="preserve"> verbinde</w:t>
      </w:r>
      <w:r w:rsidR="00DB144E">
        <w:rPr>
          <w:rFonts w:ascii="Arial" w:hAnsi="Arial" w:cs="Arial"/>
          <w:color w:val="000000" w:themeColor="text1"/>
          <w:sz w:val="19"/>
          <w:szCs w:val="19"/>
          <w:lang w:val="de-DE"/>
        </w:rPr>
        <w:t>t</w:t>
      </w:r>
      <w:r w:rsidR="00823C99" w:rsidRPr="00823C99">
        <w:rPr>
          <w:rFonts w:ascii="Arial" w:hAnsi="Arial" w:cs="Arial"/>
          <w:color w:val="000000" w:themeColor="text1"/>
          <w:sz w:val="19"/>
          <w:szCs w:val="19"/>
          <w:lang w:val="de-DE"/>
        </w:rPr>
        <w:t xml:space="preserve"> ihn </w:t>
      </w:r>
      <w:r w:rsidR="00DB144E">
        <w:rPr>
          <w:rFonts w:ascii="Arial" w:hAnsi="Arial" w:cs="Arial"/>
          <w:color w:val="000000" w:themeColor="text1"/>
          <w:sz w:val="19"/>
          <w:szCs w:val="19"/>
          <w:lang w:val="de-DE"/>
        </w:rPr>
        <w:t xml:space="preserve">eine enge kammermusikalische Zusammenarbeit mit </w:t>
      </w:r>
      <w:r w:rsidR="00340186">
        <w:rPr>
          <w:rFonts w:ascii="Arial" w:hAnsi="Arial" w:cs="Arial"/>
          <w:color w:val="000000" w:themeColor="text1"/>
          <w:sz w:val="19"/>
          <w:szCs w:val="19"/>
          <w:lang w:val="de-DE"/>
        </w:rPr>
        <w:t xml:space="preserve">unter anderem </w:t>
      </w:r>
      <w:r w:rsidR="00823C99" w:rsidRPr="00823C99">
        <w:rPr>
          <w:rFonts w:ascii="Arial" w:hAnsi="Arial" w:cs="Arial"/>
          <w:color w:val="000000" w:themeColor="text1"/>
          <w:sz w:val="19"/>
          <w:szCs w:val="19"/>
          <w:lang w:val="de-DE"/>
        </w:rPr>
        <w:t>Vivi Vassileva, Timothy Ridout, Noa Wildschut und Simon Höfele.</w:t>
      </w:r>
    </w:p>
    <w:p w14:paraId="2841380D" w14:textId="77777777" w:rsidR="00AF79E8" w:rsidRPr="00AF79E8" w:rsidRDefault="00AF79E8" w:rsidP="00AF79E8">
      <w:pPr>
        <w:spacing w:line="259" w:lineRule="auto"/>
        <w:jc w:val="both"/>
        <w:rPr>
          <w:rFonts w:ascii="Arial" w:hAnsi="Arial" w:cs="Arial"/>
          <w:color w:val="000000" w:themeColor="text1"/>
          <w:sz w:val="19"/>
          <w:szCs w:val="19"/>
          <w:lang w:val="de-DE"/>
        </w:rPr>
      </w:pPr>
    </w:p>
    <w:p w14:paraId="1DE81EDF" w14:textId="6C901A3C" w:rsidR="00AF79E8" w:rsidRDefault="005E4CFE" w:rsidP="00AF79E8">
      <w:pPr>
        <w:spacing w:line="259" w:lineRule="auto"/>
        <w:jc w:val="both"/>
        <w:rPr>
          <w:rFonts w:ascii="Arial" w:hAnsi="Arial" w:cs="Arial"/>
          <w:color w:val="000000" w:themeColor="text1"/>
          <w:sz w:val="19"/>
          <w:szCs w:val="19"/>
          <w:lang w:val="de-DE"/>
        </w:rPr>
      </w:pPr>
      <w:r>
        <w:rPr>
          <w:rFonts w:ascii="Arial" w:hAnsi="Arial" w:cs="Arial"/>
          <w:color w:val="000000" w:themeColor="text1"/>
          <w:sz w:val="19"/>
          <w:szCs w:val="19"/>
          <w:lang w:val="de-DE"/>
        </w:rPr>
        <w:t>Die musikalische Vielseitigkeit Frank Duprees</w:t>
      </w:r>
      <w:r w:rsidR="00E419D9" w:rsidRPr="00E419D9">
        <w:rPr>
          <w:rFonts w:ascii="Arial" w:hAnsi="Arial" w:cs="Arial"/>
          <w:color w:val="000000" w:themeColor="text1"/>
          <w:sz w:val="19"/>
          <w:szCs w:val="19"/>
          <w:lang w:val="de-DE"/>
        </w:rPr>
        <w:t xml:space="preserve"> </w:t>
      </w:r>
      <w:r w:rsidR="00000F9B">
        <w:rPr>
          <w:rFonts w:ascii="Arial" w:hAnsi="Arial" w:cs="Arial"/>
          <w:color w:val="000000" w:themeColor="text1"/>
          <w:sz w:val="19"/>
          <w:szCs w:val="19"/>
          <w:lang w:val="de-DE"/>
        </w:rPr>
        <w:t>z</w:t>
      </w:r>
      <w:r w:rsidR="00E419D9" w:rsidRPr="00E419D9">
        <w:rPr>
          <w:rFonts w:ascii="Arial" w:hAnsi="Arial" w:cs="Arial"/>
          <w:color w:val="000000" w:themeColor="text1"/>
          <w:sz w:val="19"/>
          <w:szCs w:val="19"/>
          <w:lang w:val="de-DE"/>
        </w:rPr>
        <w:t xml:space="preserve">eigt sich </w:t>
      </w:r>
      <w:r w:rsidR="0053298A">
        <w:rPr>
          <w:rFonts w:ascii="Arial" w:hAnsi="Arial" w:cs="Arial"/>
          <w:color w:val="000000" w:themeColor="text1"/>
          <w:sz w:val="19"/>
          <w:szCs w:val="19"/>
          <w:lang w:val="de-DE"/>
        </w:rPr>
        <w:t xml:space="preserve">auch </w:t>
      </w:r>
      <w:r w:rsidR="00000F9B">
        <w:rPr>
          <w:rFonts w:ascii="Arial" w:hAnsi="Arial" w:cs="Arial"/>
          <w:color w:val="000000" w:themeColor="text1"/>
          <w:sz w:val="19"/>
          <w:szCs w:val="19"/>
          <w:lang w:val="de-DE"/>
        </w:rPr>
        <w:t>in seinem eigenen Trio, dem</w:t>
      </w:r>
      <w:r w:rsidR="00E419D9" w:rsidRPr="00E419D9">
        <w:rPr>
          <w:rFonts w:ascii="Arial" w:hAnsi="Arial" w:cs="Arial"/>
          <w:color w:val="000000" w:themeColor="text1"/>
          <w:sz w:val="19"/>
          <w:szCs w:val="19"/>
          <w:lang w:val="de-DE"/>
        </w:rPr>
        <w:t xml:space="preserve"> Frank Dupree Trio</w:t>
      </w:r>
      <w:r w:rsidR="00AF79E8" w:rsidRPr="00AF79E8">
        <w:rPr>
          <w:rFonts w:ascii="Arial" w:hAnsi="Arial" w:cs="Arial"/>
          <w:color w:val="000000" w:themeColor="text1"/>
          <w:sz w:val="19"/>
          <w:szCs w:val="19"/>
          <w:lang w:val="de-DE"/>
        </w:rPr>
        <w:t xml:space="preserve">. Gemeinsam mit Jakob Krupp (Kontrabass) und Obi Jenne (Schlagzeug) </w:t>
      </w:r>
      <w:r w:rsidR="0007641F">
        <w:rPr>
          <w:rFonts w:ascii="Arial" w:hAnsi="Arial" w:cs="Arial"/>
          <w:color w:val="000000" w:themeColor="text1"/>
          <w:sz w:val="19"/>
          <w:szCs w:val="19"/>
          <w:lang w:val="de-DE"/>
        </w:rPr>
        <w:t xml:space="preserve">widmet er sich dem faszinierenden Zusammenspiel von </w:t>
      </w:r>
      <w:r w:rsidR="00AF79E8" w:rsidRPr="00AF79E8">
        <w:rPr>
          <w:rFonts w:ascii="Arial" w:hAnsi="Arial" w:cs="Arial"/>
          <w:color w:val="000000" w:themeColor="text1"/>
          <w:sz w:val="19"/>
          <w:szCs w:val="19"/>
          <w:lang w:val="de-DE"/>
        </w:rPr>
        <w:t xml:space="preserve">Jazz und Klassik. Eigene </w:t>
      </w:r>
      <w:r w:rsidR="00AF79E8" w:rsidRPr="00000F9B">
        <w:rPr>
          <w:rFonts w:ascii="Arial" w:hAnsi="Arial" w:cs="Arial"/>
          <w:color w:val="000000" w:themeColor="text1"/>
          <w:sz w:val="19"/>
          <w:szCs w:val="19"/>
          <w:lang w:val="de-DE"/>
        </w:rPr>
        <w:t>Arrangements, Improvisation</w:t>
      </w:r>
      <w:r w:rsidR="00D97990" w:rsidRPr="00000F9B">
        <w:rPr>
          <w:rFonts w:ascii="Arial" w:hAnsi="Arial" w:cs="Arial"/>
          <w:color w:val="000000" w:themeColor="text1"/>
          <w:sz w:val="19"/>
          <w:szCs w:val="19"/>
          <w:lang w:val="de-DE"/>
        </w:rPr>
        <w:t>en</w:t>
      </w:r>
      <w:r w:rsidR="00AF79E8" w:rsidRPr="00000F9B">
        <w:rPr>
          <w:rFonts w:ascii="Arial" w:hAnsi="Arial" w:cs="Arial"/>
          <w:color w:val="000000" w:themeColor="text1"/>
          <w:sz w:val="19"/>
          <w:szCs w:val="19"/>
          <w:lang w:val="de-DE"/>
        </w:rPr>
        <w:t xml:space="preserve"> und </w:t>
      </w:r>
      <w:r w:rsidR="00000F9B" w:rsidRPr="00000F9B">
        <w:rPr>
          <w:rFonts w:ascii="Arial" w:hAnsi="Arial" w:cs="Arial"/>
          <w:color w:val="000000" w:themeColor="text1"/>
          <w:sz w:val="19"/>
          <w:szCs w:val="19"/>
          <w:lang w:val="de-DE"/>
        </w:rPr>
        <w:t>die Freude am Spiel mit unterschiedlichen musikalischen Sprachen zeichnen</w:t>
      </w:r>
      <w:r w:rsidR="00AF79E8" w:rsidRPr="00000F9B">
        <w:rPr>
          <w:rFonts w:ascii="Arial" w:hAnsi="Arial" w:cs="Arial"/>
          <w:color w:val="000000" w:themeColor="text1"/>
          <w:sz w:val="19"/>
          <w:szCs w:val="19"/>
          <w:lang w:val="de-DE"/>
        </w:rPr>
        <w:t xml:space="preserve"> </w:t>
      </w:r>
      <w:r w:rsidR="00AF79E8" w:rsidRPr="00AF79E8">
        <w:rPr>
          <w:rFonts w:ascii="Arial" w:hAnsi="Arial" w:cs="Arial"/>
          <w:color w:val="000000" w:themeColor="text1"/>
          <w:sz w:val="19"/>
          <w:szCs w:val="19"/>
          <w:lang w:val="de-DE"/>
        </w:rPr>
        <w:t xml:space="preserve">den unverwechselbaren Klang des </w:t>
      </w:r>
      <w:r w:rsidR="00AF79E8" w:rsidRPr="00000F9B">
        <w:rPr>
          <w:rFonts w:ascii="Arial" w:hAnsi="Arial" w:cs="Arial"/>
          <w:color w:val="000000" w:themeColor="text1"/>
          <w:sz w:val="19"/>
          <w:szCs w:val="19"/>
          <w:lang w:val="de-DE"/>
        </w:rPr>
        <w:t>Trios</w:t>
      </w:r>
      <w:r w:rsidR="00000F9B" w:rsidRPr="00000F9B">
        <w:rPr>
          <w:rFonts w:ascii="Arial" w:hAnsi="Arial" w:cs="Arial"/>
          <w:color w:val="000000" w:themeColor="text1"/>
          <w:sz w:val="19"/>
          <w:szCs w:val="19"/>
          <w:lang w:val="de-DE"/>
        </w:rPr>
        <w:t xml:space="preserve"> aus,</w:t>
      </w:r>
      <w:r w:rsidR="00AF79E8" w:rsidRPr="00000F9B">
        <w:rPr>
          <w:rFonts w:ascii="Arial" w:hAnsi="Arial" w:cs="Arial"/>
          <w:color w:val="000000" w:themeColor="text1"/>
          <w:sz w:val="19"/>
          <w:szCs w:val="19"/>
          <w:lang w:val="de-DE"/>
        </w:rPr>
        <w:t xml:space="preserve"> </w:t>
      </w:r>
      <w:r w:rsidR="00A82C82" w:rsidRPr="00000F9B">
        <w:rPr>
          <w:rFonts w:ascii="Arial" w:hAnsi="Arial" w:cs="Arial"/>
          <w:color w:val="000000" w:themeColor="text1"/>
          <w:sz w:val="19"/>
          <w:szCs w:val="19"/>
          <w:lang w:val="de-DE"/>
        </w:rPr>
        <w:t xml:space="preserve">geprägt von einem </w:t>
      </w:r>
      <w:r w:rsidR="00A82C82">
        <w:rPr>
          <w:rFonts w:ascii="Arial" w:hAnsi="Arial" w:cs="Arial"/>
          <w:color w:val="000000" w:themeColor="text1"/>
          <w:sz w:val="19"/>
          <w:szCs w:val="19"/>
          <w:lang w:val="de-DE"/>
        </w:rPr>
        <w:t>tiefen</w:t>
      </w:r>
      <w:r w:rsidR="00A82C82" w:rsidRPr="00A82C82">
        <w:rPr>
          <w:rFonts w:ascii="Arial" w:hAnsi="Arial" w:cs="Arial"/>
          <w:color w:val="000000" w:themeColor="text1"/>
          <w:sz w:val="19"/>
          <w:szCs w:val="19"/>
          <w:lang w:val="de-DE"/>
        </w:rPr>
        <w:t xml:space="preserve"> Verständnis beider Traditionen</w:t>
      </w:r>
      <w:r w:rsidR="00AF79E8" w:rsidRPr="00AF79E8">
        <w:rPr>
          <w:rFonts w:ascii="Arial" w:hAnsi="Arial" w:cs="Arial"/>
          <w:color w:val="000000" w:themeColor="text1"/>
          <w:sz w:val="19"/>
          <w:szCs w:val="19"/>
          <w:lang w:val="de-DE"/>
        </w:rPr>
        <w:t>.</w:t>
      </w:r>
    </w:p>
    <w:p w14:paraId="5785CFDB" w14:textId="06370E98" w:rsidR="00AF79E8" w:rsidRPr="00AF79E8" w:rsidRDefault="00AF79E8" w:rsidP="00AF79E8">
      <w:pPr>
        <w:spacing w:line="259" w:lineRule="auto"/>
        <w:jc w:val="both"/>
        <w:rPr>
          <w:rFonts w:ascii="Arial" w:hAnsi="Arial" w:cs="Arial"/>
          <w:color w:val="000000" w:themeColor="text1"/>
          <w:sz w:val="19"/>
          <w:szCs w:val="19"/>
          <w:lang w:val="de-DE"/>
        </w:rPr>
      </w:pPr>
    </w:p>
    <w:p w14:paraId="6CF520CF" w14:textId="44218449" w:rsidR="00AF79E8" w:rsidRPr="00AF79E8" w:rsidRDefault="00000F9B" w:rsidP="00AF79E8">
      <w:pPr>
        <w:spacing w:line="259" w:lineRule="auto"/>
        <w:jc w:val="both"/>
        <w:rPr>
          <w:rFonts w:ascii="Arial" w:hAnsi="Arial" w:cs="Arial"/>
          <w:color w:val="000000" w:themeColor="text1"/>
          <w:sz w:val="19"/>
          <w:szCs w:val="19"/>
          <w:lang w:val="de-DE"/>
        </w:rPr>
      </w:pPr>
      <w:r>
        <w:rPr>
          <w:rFonts w:ascii="Arial" w:hAnsi="Arial" w:cs="Arial"/>
          <w:color w:val="000000" w:themeColor="text1"/>
          <w:sz w:val="19"/>
          <w:szCs w:val="19"/>
          <w:lang w:val="de-DE"/>
        </w:rPr>
        <w:t>Frank Duprees</w:t>
      </w:r>
      <w:r w:rsidR="00AF79E8" w:rsidRPr="00AF79E8">
        <w:rPr>
          <w:rFonts w:ascii="Arial" w:hAnsi="Arial" w:cs="Arial"/>
          <w:color w:val="000000" w:themeColor="text1"/>
          <w:sz w:val="19"/>
          <w:szCs w:val="19"/>
          <w:lang w:val="de-DE"/>
        </w:rPr>
        <w:t xml:space="preserve"> aktuelle </w:t>
      </w:r>
      <w:r w:rsidR="00E53158">
        <w:rPr>
          <w:rFonts w:ascii="Arial" w:hAnsi="Arial" w:cs="Arial"/>
          <w:color w:val="000000" w:themeColor="text1"/>
          <w:sz w:val="19"/>
          <w:szCs w:val="19"/>
          <w:lang w:val="de-DE"/>
        </w:rPr>
        <w:t>Veröffentlichungen</w:t>
      </w:r>
      <w:r w:rsidR="00AF79E8" w:rsidRPr="00AF79E8">
        <w:rPr>
          <w:rFonts w:ascii="Arial" w:hAnsi="Arial" w:cs="Arial"/>
          <w:color w:val="000000" w:themeColor="text1"/>
          <w:sz w:val="19"/>
          <w:szCs w:val="19"/>
          <w:lang w:val="de-DE"/>
        </w:rPr>
        <w:t xml:space="preserve"> </w:t>
      </w:r>
      <w:r w:rsidR="005644E8">
        <w:rPr>
          <w:rFonts w:ascii="Arial" w:hAnsi="Arial" w:cs="Arial"/>
          <w:color w:val="000000" w:themeColor="text1"/>
          <w:sz w:val="19"/>
          <w:szCs w:val="19"/>
          <w:lang w:val="de-DE"/>
        </w:rPr>
        <w:t>widmen</w:t>
      </w:r>
      <w:r w:rsidR="00AF79E8" w:rsidRPr="00AF79E8">
        <w:rPr>
          <w:rFonts w:ascii="Arial" w:hAnsi="Arial" w:cs="Arial"/>
          <w:color w:val="000000" w:themeColor="text1"/>
          <w:sz w:val="19"/>
          <w:szCs w:val="19"/>
          <w:lang w:val="de-DE"/>
        </w:rPr>
        <w:t xml:space="preserve"> sich </w:t>
      </w:r>
      <w:r w:rsidR="00D97990">
        <w:rPr>
          <w:rFonts w:ascii="Arial" w:hAnsi="Arial" w:cs="Arial"/>
          <w:color w:val="000000" w:themeColor="text1"/>
          <w:sz w:val="19"/>
          <w:szCs w:val="19"/>
          <w:lang w:val="de-DE"/>
        </w:rPr>
        <w:t>besonders</w:t>
      </w:r>
      <w:r w:rsidR="00AF79E8" w:rsidRPr="00AF79E8">
        <w:rPr>
          <w:rFonts w:ascii="Arial" w:hAnsi="Arial" w:cs="Arial"/>
          <w:color w:val="000000" w:themeColor="text1"/>
          <w:sz w:val="19"/>
          <w:szCs w:val="19"/>
          <w:lang w:val="de-DE"/>
        </w:rPr>
        <w:t xml:space="preserve"> </w:t>
      </w:r>
      <w:r w:rsidR="005644E8">
        <w:rPr>
          <w:rFonts w:ascii="Arial" w:hAnsi="Arial" w:cs="Arial"/>
          <w:color w:val="000000" w:themeColor="text1"/>
          <w:sz w:val="19"/>
          <w:szCs w:val="19"/>
          <w:lang w:val="de-DE"/>
        </w:rPr>
        <w:t>den</w:t>
      </w:r>
      <w:r w:rsidR="00AF79E8" w:rsidRPr="00AF79E8">
        <w:rPr>
          <w:rFonts w:ascii="Arial" w:hAnsi="Arial" w:cs="Arial"/>
          <w:color w:val="000000" w:themeColor="text1"/>
          <w:sz w:val="19"/>
          <w:szCs w:val="19"/>
          <w:lang w:val="de-DE"/>
        </w:rPr>
        <w:t xml:space="preserve"> Werke</w:t>
      </w:r>
      <w:r w:rsidR="005644E8">
        <w:rPr>
          <w:rFonts w:ascii="Arial" w:hAnsi="Arial" w:cs="Arial"/>
          <w:color w:val="000000" w:themeColor="text1"/>
          <w:sz w:val="19"/>
          <w:szCs w:val="19"/>
          <w:lang w:val="de-DE"/>
        </w:rPr>
        <w:t>n</w:t>
      </w:r>
      <w:r w:rsidR="00AF79E8" w:rsidRPr="00AF79E8">
        <w:rPr>
          <w:rFonts w:ascii="Arial" w:hAnsi="Arial" w:cs="Arial"/>
          <w:color w:val="000000" w:themeColor="text1"/>
          <w:sz w:val="19"/>
          <w:szCs w:val="19"/>
          <w:lang w:val="de-DE"/>
        </w:rPr>
        <w:t xml:space="preserve"> </w:t>
      </w:r>
      <w:r w:rsidR="00D97990">
        <w:rPr>
          <w:rFonts w:ascii="Arial" w:hAnsi="Arial" w:cs="Arial"/>
          <w:color w:val="000000" w:themeColor="text1"/>
          <w:sz w:val="19"/>
          <w:szCs w:val="19"/>
          <w:lang w:val="de-DE"/>
        </w:rPr>
        <w:t>Nikolai Kapustins</w:t>
      </w:r>
      <w:r w:rsidR="004D4CAA">
        <w:rPr>
          <w:rFonts w:ascii="Arial" w:hAnsi="Arial" w:cs="Arial"/>
          <w:color w:val="000000" w:themeColor="text1"/>
          <w:sz w:val="19"/>
          <w:szCs w:val="19"/>
          <w:lang w:val="de-DE"/>
        </w:rPr>
        <w:t xml:space="preserve">, darunter eine </w:t>
      </w:r>
      <w:r w:rsidR="00C0344B">
        <w:rPr>
          <w:rFonts w:ascii="Arial" w:hAnsi="Arial" w:cs="Arial"/>
          <w:color w:val="000000" w:themeColor="text1"/>
          <w:sz w:val="19"/>
          <w:szCs w:val="19"/>
          <w:lang w:val="de-DE"/>
        </w:rPr>
        <w:t>Gesamtaufnahme aller sechs Klavierkonzerte mit</w:t>
      </w:r>
      <w:r w:rsidR="00AF79E8" w:rsidRPr="00AF79E8">
        <w:rPr>
          <w:rFonts w:ascii="Arial" w:hAnsi="Arial" w:cs="Arial"/>
          <w:color w:val="000000" w:themeColor="text1"/>
          <w:sz w:val="19"/>
          <w:szCs w:val="19"/>
          <w:lang w:val="de-DE"/>
        </w:rPr>
        <w:t xml:space="preserve"> dem SWR Sinfonieorchester und der SWR Big Band. </w:t>
      </w:r>
      <w:r w:rsidR="00181F9D">
        <w:rPr>
          <w:rFonts w:ascii="Arial" w:hAnsi="Arial" w:cs="Arial"/>
          <w:color w:val="000000" w:themeColor="text1"/>
          <w:sz w:val="19"/>
          <w:szCs w:val="19"/>
          <w:lang w:val="de-DE"/>
        </w:rPr>
        <w:t>Für seine</w:t>
      </w:r>
      <w:r w:rsidR="00AF79E8" w:rsidRPr="00AF79E8">
        <w:rPr>
          <w:rFonts w:ascii="Arial" w:hAnsi="Arial" w:cs="Arial"/>
          <w:color w:val="000000" w:themeColor="text1"/>
          <w:sz w:val="19"/>
          <w:szCs w:val="19"/>
          <w:lang w:val="de-DE"/>
        </w:rPr>
        <w:t xml:space="preserve"> Interpretationen der Kapustin-Klavierkonzerte Nr. 4 und Nr. 5 </w:t>
      </w:r>
      <w:r w:rsidR="00826A8C">
        <w:rPr>
          <w:rFonts w:ascii="Arial" w:hAnsi="Arial" w:cs="Arial"/>
          <w:color w:val="000000" w:themeColor="text1"/>
          <w:sz w:val="19"/>
          <w:szCs w:val="19"/>
          <w:lang w:val="de-DE"/>
        </w:rPr>
        <w:t>gewann</w:t>
      </w:r>
      <w:r w:rsidR="00181F9D">
        <w:rPr>
          <w:rFonts w:ascii="Arial" w:hAnsi="Arial" w:cs="Arial"/>
          <w:color w:val="000000" w:themeColor="text1"/>
          <w:sz w:val="19"/>
          <w:szCs w:val="19"/>
          <w:lang w:val="de-DE"/>
        </w:rPr>
        <w:t xml:space="preserve"> er</w:t>
      </w:r>
      <w:r w:rsidR="00AF79E8" w:rsidRPr="00AF79E8">
        <w:rPr>
          <w:rFonts w:ascii="Arial" w:hAnsi="Arial" w:cs="Arial"/>
          <w:color w:val="000000" w:themeColor="text1"/>
          <w:sz w:val="19"/>
          <w:szCs w:val="19"/>
          <w:lang w:val="de-DE"/>
        </w:rPr>
        <w:t xml:space="preserve"> sowohl den International Classical Music Award als auch den Diapason d'Or</w:t>
      </w:r>
      <w:r w:rsidR="006062D8">
        <w:rPr>
          <w:rFonts w:ascii="Arial" w:hAnsi="Arial" w:cs="Arial"/>
          <w:color w:val="000000" w:themeColor="text1"/>
          <w:sz w:val="19"/>
          <w:szCs w:val="19"/>
          <w:lang w:val="de-DE"/>
        </w:rPr>
        <w:t xml:space="preserve"> und s</w:t>
      </w:r>
      <w:r w:rsidR="00AF79E8" w:rsidRPr="00AF79E8">
        <w:rPr>
          <w:rFonts w:ascii="Arial" w:hAnsi="Arial" w:cs="Arial"/>
          <w:color w:val="000000" w:themeColor="text1"/>
          <w:sz w:val="19"/>
          <w:szCs w:val="19"/>
          <w:lang w:val="de-DE"/>
        </w:rPr>
        <w:t xml:space="preserve">eine Einspielung </w:t>
      </w:r>
      <w:r w:rsidR="000D3EB6">
        <w:rPr>
          <w:rFonts w:ascii="Arial" w:hAnsi="Arial" w:cs="Arial"/>
          <w:color w:val="000000" w:themeColor="text1"/>
          <w:sz w:val="19"/>
          <w:szCs w:val="19"/>
          <w:lang w:val="de-DE"/>
        </w:rPr>
        <w:t>von</w:t>
      </w:r>
      <w:r w:rsidR="00AF79E8" w:rsidRPr="00AF79E8">
        <w:rPr>
          <w:rFonts w:ascii="Arial" w:hAnsi="Arial" w:cs="Arial"/>
          <w:color w:val="000000" w:themeColor="text1"/>
          <w:sz w:val="19"/>
          <w:szCs w:val="19"/>
          <w:lang w:val="de-DE"/>
        </w:rPr>
        <w:t xml:space="preserve"> </w:t>
      </w:r>
      <w:r w:rsidR="00D97990">
        <w:rPr>
          <w:rFonts w:ascii="Arial" w:hAnsi="Arial" w:cs="Arial"/>
          <w:color w:val="000000" w:themeColor="text1"/>
          <w:sz w:val="19"/>
          <w:szCs w:val="19"/>
          <w:lang w:val="de-DE"/>
        </w:rPr>
        <w:t xml:space="preserve">Werken </w:t>
      </w:r>
      <w:r w:rsidR="00AF79E8" w:rsidRPr="00AF79E8">
        <w:rPr>
          <w:rFonts w:ascii="Arial" w:hAnsi="Arial" w:cs="Arial"/>
          <w:color w:val="000000" w:themeColor="text1"/>
          <w:sz w:val="19"/>
          <w:szCs w:val="19"/>
          <w:lang w:val="de-DE"/>
        </w:rPr>
        <w:t xml:space="preserve">George Antheils wurde mit dem Opus Klassik ausgezeichnet. </w:t>
      </w:r>
      <w:r w:rsidR="00AB13B1">
        <w:rPr>
          <w:rFonts w:ascii="Arial" w:hAnsi="Arial" w:cs="Arial"/>
          <w:color w:val="000000" w:themeColor="text1"/>
          <w:sz w:val="19"/>
          <w:szCs w:val="19"/>
          <w:lang w:val="de-DE"/>
        </w:rPr>
        <w:t>Sein</w:t>
      </w:r>
      <w:r w:rsidR="00AF79E8" w:rsidRPr="00AF79E8">
        <w:rPr>
          <w:rFonts w:ascii="Arial" w:hAnsi="Arial" w:cs="Arial"/>
          <w:color w:val="000000" w:themeColor="text1"/>
          <w:sz w:val="19"/>
          <w:szCs w:val="19"/>
          <w:lang w:val="de-DE"/>
        </w:rPr>
        <w:t xml:space="preserve"> großes </w:t>
      </w:r>
      <w:r w:rsidR="00ED722A">
        <w:rPr>
          <w:rFonts w:ascii="Arial" w:hAnsi="Arial" w:cs="Arial"/>
          <w:color w:val="000000" w:themeColor="text1"/>
          <w:sz w:val="19"/>
          <w:szCs w:val="19"/>
          <w:lang w:val="de-DE"/>
        </w:rPr>
        <w:t>Engagement für</w:t>
      </w:r>
      <w:r w:rsidR="00AF79E8" w:rsidRPr="00AF79E8">
        <w:rPr>
          <w:rFonts w:ascii="Arial" w:hAnsi="Arial" w:cs="Arial"/>
          <w:color w:val="000000" w:themeColor="text1"/>
          <w:sz w:val="19"/>
          <w:szCs w:val="19"/>
          <w:lang w:val="de-DE"/>
        </w:rPr>
        <w:t xml:space="preserve"> zeitgenössische Musik spiegelt sich</w:t>
      </w:r>
      <w:r w:rsidR="00204EB6">
        <w:rPr>
          <w:rFonts w:ascii="Arial" w:hAnsi="Arial" w:cs="Arial"/>
          <w:color w:val="000000" w:themeColor="text1"/>
          <w:sz w:val="19"/>
          <w:szCs w:val="19"/>
          <w:lang w:val="de-DE"/>
        </w:rPr>
        <w:t xml:space="preserve"> außerdem</w:t>
      </w:r>
      <w:r w:rsidR="00AF79E8" w:rsidRPr="00AF79E8">
        <w:rPr>
          <w:rFonts w:ascii="Arial" w:hAnsi="Arial" w:cs="Arial"/>
          <w:color w:val="000000" w:themeColor="text1"/>
          <w:sz w:val="19"/>
          <w:szCs w:val="19"/>
          <w:lang w:val="de-DE"/>
        </w:rPr>
        <w:t xml:space="preserve"> in jüngsten Veröffentlichungen </w:t>
      </w:r>
      <w:r w:rsidR="005644E8">
        <w:rPr>
          <w:rFonts w:ascii="Arial" w:hAnsi="Arial" w:cs="Arial"/>
          <w:color w:val="000000" w:themeColor="text1"/>
          <w:sz w:val="19"/>
          <w:szCs w:val="19"/>
          <w:lang w:val="de-DE"/>
        </w:rPr>
        <w:t>von</w:t>
      </w:r>
      <w:r w:rsidR="00AF79E8" w:rsidRPr="00AF79E8">
        <w:rPr>
          <w:rFonts w:ascii="Arial" w:hAnsi="Arial" w:cs="Arial"/>
          <w:color w:val="000000" w:themeColor="text1"/>
          <w:sz w:val="19"/>
          <w:szCs w:val="19"/>
          <w:lang w:val="de-DE"/>
        </w:rPr>
        <w:t xml:space="preserve"> Daníel Bjarnasons </w:t>
      </w:r>
      <w:r w:rsidR="00AF79E8" w:rsidRPr="00D13C4F">
        <w:rPr>
          <w:rFonts w:ascii="Arial" w:hAnsi="Arial" w:cs="Arial"/>
          <w:i/>
          <w:iCs/>
          <w:color w:val="000000" w:themeColor="text1"/>
          <w:sz w:val="19"/>
          <w:szCs w:val="19"/>
          <w:lang w:val="de-DE"/>
        </w:rPr>
        <w:t>Feast</w:t>
      </w:r>
      <w:r w:rsidR="00AF79E8" w:rsidRPr="00AF79E8">
        <w:rPr>
          <w:rFonts w:ascii="Arial" w:hAnsi="Arial" w:cs="Arial"/>
          <w:color w:val="000000" w:themeColor="text1"/>
          <w:sz w:val="19"/>
          <w:szCs w:val="19"/>
          <w:lang w:val="de-DE"/>
        </w:rPr>
        <w:t xml:space="preserve"> und HK Grubers Klavierkonzert sowie Einspielungen </w:t>
      </w:r>
      <w:r w:rsidR="003E5D40">
        <w:rPr>
          <w:rFonts w:ascii="Arial" w:hAnsi="Arial" w:cs="Arial"/>
          <w:color w:val="000000" w:themeColor="text1"/>
          <w:sz w:val="19"/>
          <w:szCs w:val="19"/>
          <w:lang w:val="de-DE"/>
        </w:rPr>
        <w:t>mit</w:t>
      </w:r>
      <w:r w:rsidR="00AF79E8" w:rsidRPr="00AF79E8">
        <w:rPr>
          <w:rFonts w:ascii="Arial" w:hAnsi="Arial" w:cs="Arial"/>
          <w:color w:val="000000" w:themeColor="text1"/>
          <w:sz w:val="19"/>
          <w:szCs w:val="19"/>
          <w:lang w:val="de-DE"/>
        </w:rPr>
        <w:t xml:space="preserve"> </w:t>
      </w:r>
      <w:r w:rsidR="006B21A0">
        <w:rPr>
          <w:rFonts w:ascii="Arial" w:hAnsi="Arial" w:cs="Arial"/>
          <w:color w:val="000000" w:themeColor="text1"/>
          <w:sz w:val="19"/>
          <w:szCs w:val="19"/>
          <w:lang w:val="de-DE"/>
        </w:rPr>
        <w:t>Kompositionen</w:t>
      </w:r>
      <w:r w:rsidR="00AF79E8" w:rsidRPr="00AF79E8">
        <w:rPr>
          <w:rFonts w:ascii="Arial" w:hAnsi="Arial" w:cs="Arial"/>
          <w:color w:val="000000" w:themeColor="text1"/>
          <w:sz w:val="19"/>
          <w:szCs w:val="19"/>
          <w:lang w:val="de-DE"/>
        </w:rPr>
        <w:t xml:space="preserve"> </w:t>
      </w:r>
      <w:r w:rsidR="003E5D40">
        <w:rPr>
          <w:rFonts w:ascii="Arial" w:hAnsi="Arial" w:cs="Arial"/>
          <w:color w:val="000000" w:themeColor="text1"/>
          <w:sz w:val="19"/>
          <w:szCs w:val="19"/>
          <w:lang w:val="de-DE"/>
        </w:rPr>
        <w:t xml:space="preserve">von </w:t>
      </w:r>
      <w:r w:rsidR="00AF79E8" w:rsidRPr="00AF79E8">
        <w:rPr>
          <w:rFonts w:ascii="Arial" w:hAnsi="Arial" w:cs="Arial"/>
          <w:color w:val="000000" w:themeColor="text1"/>
          <w:sz w:val="19"/>
          <w:szCs w:val="19"/>
          <w:lang w:val="de-DE"/>
        </w:rPr>
        <w:t>Wolfgang Rihm</w:t>
      </w:r>
      <w:r w:rsidR="003E5D40">
        <w:rPr>
          <w:rFonts w:ascii="Arial" w:hAnsi="Arial" w:cs="Arial"/>
          <w:color w:val="000000" w:themeColor="text1"/>
          <w:sz w:val="19"/>
          <w:szCs w:val="19"/>
          <w:lang w:val="de-DE"/>
        </w:rPr>
        <w:t xml:space="preserve"> </w:t>
      </w:r>
      <w:r w:rsidR="00AF79E8" w:rsidRPr="00AF79E8">
        <w:rPr>
          <w:rFonts w:ascii="Arial" w:hAnsi="Arial" w:cs="Arial"/>
          <w:color w:val="000000" w:themeColor="text1"/>
          <w:sz w:val="19"/>
          <w:szCs w:val="19"/>
          <w:lang w:val="de-DE"/>
        </w:rPr>
        <w:t>und Christian Jost wider.</w:t>
      </w:r>
    </w:p>
    <w:p w14:paraId="286EFB7B" w14:textId="322ACE9B" w:rsidR="00AF79E8" w:rsidRPr="00AF79E8" w:rsidRDefault="00AF79E8" w:rsidP="00AF79E8">
      <w:pPr>
        <w:spacing w:line="259" w:lineRule="auto"/>
        <w:jc w:val="both"/>
        <w:rPr>
          <w:rFonts w:ascii="Arial" w:hAnsi="Arial" w:cs="Arial"/>
          <w:color w:val="000000" w:themeColor="text1"/>
          <w:sz w:val="19"/>
          <w:szCs w:val="19"/>
          <w:lang w:val="de-DE"/>
        </w:rPr>
      </w:pPr>
    </w:p>
    <w:p w14:paraId="69391389" w14:textId="21C76E5D" w:rsidR="002855A4" w:rsidRPr="00AF79E8" w:rsidRDefault="00AF79E8" w:rsidP="00AF79E8">
      <w:pPr>
        <w:spacing w:line="259" w:lineRule="auto"/>
        <w:jc w:val="both"/>
        <w:rPr>
          <w:rFonts w:ascii="Arial" w:hAnsi="Arial" w:cs="Arial"/>
          <w:sz w:val="19"/>
          <w:szCs w:val="19"/>
          <w:lang w:val="de-DE"/>
        </w:rPr>
      </w:pPr>
      <w:r w:rsidRPr="00AF79E8">
        <w:rPr>
          <w:rFonts w:ascii="Arial" w:hAnsi="Arial" w:cs="Arial"/>
          <w:color w:val="000000" w:themeColor="text1"/>
          <w:sz w:val="19"/>
          <w:szCs w:val="19"/>
          <w:lang w:val="de-DE"/>
        </w:rPr>
        <w:t xml:space="preserve">Frank Dupree ist Steinway Artist. Er studierte Klavier bei </w:t>
      </w:r>
      <w:r w:rsidR="00D41E98">
        <w:rPr>
          <w:rFonts w:ascii="Arial" w:hAnsi="Arial" w:cs="Arial"/>
          <w:color w:val="000000" w:themeColor="text1"/>
          <w:sz w:val="19"/>
          <w:szCs w:val="19"/>
          <w:lang w:val="de-DE"/>
        </w:rPr>
        <w:t>Prof.</w:t>
      </w:r>
      <w:r w:rsidRPr="00AF79E8">
        <w:rPr>
          <w:rFonts w:ascii="Arial" w:hAnsi="Arial" w:cs="Arial"/>
          <w:color w:val="000000" w:themeColor="text1"/>
          <w:sz w:val="19"/>
          <w:szCs w:val="19"/>
          <w:lang w:val="de-DE"/>
        </w:rPr>
        <w:t xml:space="preserve"> Sontraud Speidel und Dirigieren bei</w:t>
      </w:r>
      <w:r w:rsidR="00E20681">
        <w:rPr>
          <w:rFonts w:ascii="Arial" w:hAnsi="Arial" w:cs="Arial"/>
          <w:color w:val="000000" w:themeColor="text1"/>
          <w:sz w:val="19"/>
          <w:szCs w:val="19"/>
          <w:lang w:val="de-DE"/>
        </w:rPr>
        <w:t xml:space="preserve"> </w:t>
      </w:r>
      <w:r w:rsidR="00D41E98">
        <w:rPr>
          <w:rFonts w:ascii="Arial" w:hAnsi="Arial" w:cs="Arial"/>
          <w:color w:val="000000" w:themeColor="text1"/>
          <w:sz w:val="19"/>
          <w:szCs w:val="19"/>
          <w:lang w:val="de-DE"/>
        </w:rPr>
        <w:t>Prof.</w:t>
      </w:r>
      <w:r w:rsidRPr="00AF79E8">
        <w:rPr>
          <w:rFonts w:ascii="Arial" w:hAnsi="Arial" w:cs="Arial"/>
          <w:color w:val="000000" w:themeColor="text1"/>
          <w:sz w:val="19"/>
          <w:szCs w:val="19"/>
          <w:lang w:val="de-DE"/>
        </w:rPr>
        <w:t xml:space="preserve"> Péter Eötvös und </w:t>
      </w:r>
      <w:r w:rsidR="00D41E98">
        <w:rPr>
          <w:rFonts w:ascii="Arial" w:hAnsi="Arial" w:cs="Arial"/>
          <w:color w:val="000000" w:themeColor="text1"/>
          <w:sz w:val="19"/>
          <w:szCs w:val="19"/>
          <w:lang w:val="de-DE"/>
        </w:rPr>
        <w:t xml:space="preserve">Prof. </w:t>
      </w:r>
      <w:r w:rsidRPr="00AF79E8">
        <w:rPr>
          <w:rFonts w:ascii="Arial" w:hAnsi="Arial" w:cs="Arial"/>
          <w:color w:val="000000" w:themeColor="text1"/>
          <w:sz w:val="19"/>
          <w:szCs w:val="19"/>
          <w:lang w:val="de-DE"/>
        </w:rPr>
        <w:t>Hans Zender an der Hochschule für Musik Karlsruhe.</w:t>
      </w:r>
    </w:p>
    <w:sectPr w:rsidR="002855A4" w:rsidRPr="00AF79E8">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016D0C" w14:textId="77777777" w:rsidR="003E2F38" w:rsidRDefault="003E2F38">
      <w:r>
        <w:separator/>
      </w:r>
    </w:p>
  </w:endnote>
  <w:endnote w:type="continuationSeparator" w:id="0">
    <w:p w14:paraId="1A23B362" w14:textId="77777777" w:rsidR="003E2F38" w:rsidRDefault="003E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400001FF" w:csb1="FFFF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42019DCE" w:rsidR="00D92F1A" w:rsidRPr="00EA6C95" w:rsidRDefault="145AE0E0">
    <w:pPr>
      <w:ind w:right="26"/>
      <w:rPr>
        <w:rFonts w:ascii="Arial" w:hAnsi="Arial"/>
        <w:sz w:val="19"/>
        <w:szCs w:val="19"/>
      </w:rPr>
    </w:pPr>
    <w:r w:rsidRPr="00EA6C95">
      <w:rPr>
        <w:rFonts w:ascii="Arial" w:hAnsi="Arial"/>
        <w:sz w:val="19"/>
        <w:szCs w:val="19"/>
      </w:rPr>
      <w:t>202</w:t>
    </w:r>
    <w:r w:rsidR="00006ED5" w:rsidRPr="00EA6C95">
      <w:rPr>
        <w:rFonts w:ascii="Arial" w:hAnsi="Arial"/>
        <w:sz w:val="19"/>
        <w:szCs w:val="19"/>
      </w:rPr>
      <w:t>6/27</w:t>
    </w:r>
    <w:r w:rsidRPr="00EA6C95">
      <w:rPr>
        <w:rFonts w:ascii="Arial" w:hAnsi="Arial"/>
        <w:sz w:val="19"/>
        <w:szCs w:val="19"/>
      </w:rP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3C7582" w14:textId="77777777" w:rsidR="003E2F38" w:rsidRDefault="003E2F38">
      <w:r>
        <w:separator/>
      </w:r>
    </w:p>
  </w:footnote>
  <w:footnote w:type="continuationSeparator" w:id="0">
    <w:p w14:paraId="301D092B" w14:textId="77777777" w:rsidR="003E2F38" w:rsidRDefault="003E2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0F9B"/>
    <w:rsid w:val="00006ED5"/>
    <w:rsid w:val="00010DE5"/>
    <w:rsid w:val="00012D26"/>
    <w:rsid w:val="00024573"/>
    <w:rsid w:val="000343D9"/>
    <w:rsid w:val="00036D35"/>
    <w:rsid w:val="00045305"/>
    <w:rsid w:val="00056875"/>
    <w:rsid w:val="00056E8D"/>
    <w:rsid w:val="00056F78"/>
    <w:rsid w:val="0006453C"/>
    <w:rsid w:val="000717AF"/>
    <w:rsid w:val="00072265"/>
    <w:rsid w:val="0007641F"/>
    <w:rsid w:val="00082BF8"/>
    <w:rsid w:val="000865B8"/>
    <w:rsid w:val="000B1624"/>
    <w:rsid w:val="000B64AA"/>
    <w:rsid w:val="000C1E63"/>
    <w:rsid w:val="000C4931"/>
    <w:rsid w:val="000D3EB6"/>
    <w:rsid w:val="000E4244"/>
    <w:rsid w:val="000E47AB"/>
    <w:rsid w:val="000E4D89"/>
    <w:rsid w:val="000E650F"/>
    <w:rsid w:val="000F0E40"/>
    <w:rsid w:val="0011460A"/>
    <w:rsid w:val="0012168B"/>
    <w:rsid w:val="0012225E"/>
    <w:rsid w:val="00142618"/>
    <w:rsid w:val="00157024"/>
    <w:rsid w:val="001610FA"/>
    <w:rsid w:val="00165B30"/>
    <w:rsid w:val="00167170"/>
    <w:rsid w:val="00170602"/>
    <w:rsid w:val="00181F9D"/>
    <w:rsid w:val="00182122"/>
    <w:rsid w:val="00182201"/>
    <w:rsid w:val="0018454B"/>
    <w:rsid w:val="00195DB5"/>
    <w:rsid w:val="001A4BE6"/>
    <w:rsid w:val="001B2C07"/>
    <w:rsid w:val="001B7291"/>
    <w:rsid w:val="001C4C57"/>
    <w:rsid w:val="001E0E4E"/>
    <w:rsid w:val="001E1418"/>
    <w:rsid w:val="001E54DC"/>
    <w:rsid w:val="001F779E"/>
    <w:rsid w:val="00204EB6"/>
    <w:rsid w:val="002100F9"/>
    <w:rsid w:val="0021678D"/>
    <w:rsid w:val="00226315"/>
    <w:rsid w:val="0023206A"/>
    <w:rsid w:val="002337B2"/>
    <w:rsid w:val="0023625A"/>
    <w:rsid w:val="00243475"/>
    <w:rsid w:val="002575D9"/>
    <w:rsid w:val="0026064C"/>
    <w:rsid w:val="002745F3"/>
    <w:rsid w:val="002855A4"/>
    <w:rsid w:val="002926CE"/>
    <w:rsid w:val="00294627"/>
    <w:rsid w:val="00296823"/>
    <w:rsid w:val="002A1FED"/>
    <w:rsid w:val="002B18B5"/>
    <w:rsid w:val="002B77A7"/>
    <w:rsid w:val="002F3B54"/>
    <w:rsid w:val="002F5570"/>
    <w:rsid w:val="003007FC"/>
    <w:rsid w:val="003079B4"/>
    <w:rsid w:val="003264CA"/>
    <w:rsid w:val="00332F8B"/>
    <w:rsid w:val="00340186"/>
    <w:rsid w:val="00347538"/>
    <w:rsid w:val="00353DE9"/>
    <w:rsid w:val="00366F6B"/>
    <w:rsid w:val="0038013C"/>
    <w:rsid w:val="00385590"/>
    <w:rsid w:val="003959F3"/>
    <w:rsid w:val="003973FD"/>
    <w:rsid w:val="00397C81"/>
    <w:rsid w:val="003A445B"/>
    <w:rsid w:val="003D0FA3"/>
    <w:rsid w:val="003D2E40"/>
    <w:rsid w:val="003E2F38"/>
    <w:rsid w:val="003E5D40"/>
    <w:rsid w:val="003E747F"/>
    <w:rsid w:val="003F00B5"/>
    <w:rsid w:val="003F1286"/>
    <w:rsid w:val="003F1C4B"/>
    <w:rsid w:val="003F6E7C"/>
    <w:rsid w:val="004043C6"/>
    <w:rsid w:val="004056AF"/>
    <w:rsid w:val="00424F51"/>
    <w:rsid w:val="00446944"/>
    <w:rsid w:val="00450A61"/>
    <w:rsid w:val="0045671C"/>
    <w:rsid w:val="004572B2"/>
    <w:rsid w:val="00460A99"/>
    <w:rsid w:val="0046395F"/>
    <w:rsid w:val="00473EBC"/>
    <w:rsid w:val="00474132"/>
    <w:rsid w:val="0048007E"/>
    <w:rsid w:val="00483AE2"/>
    <w:rsid w:val="00483F3A"/>
    <w:rsid w:val="00486440"/>
    <w:rsid w:val="004A05C2"/>
    <w:rsid w:val="004A2460"/>
    <w:rsid w:val="004D4CAA"/>
    <w:rsid w:val="004E2362"/>
    <w:rsid w:val="00504209"/>
    <w:rsid w:val="00506192"/>
    <w:rsid w:val="00507322"/>
    <w:rsid w:val="00511AEE"/>
    <w:rsid w:val="00530D5F"/>
    <w:rsid w:val="0053298A"/>
    <w:rsid w:val="00533438"/>
    <w:rsid w:val="005434AF"/>
    <w:rsid w:val="0054525E"/>
    <w:rsid w:val="005540D2"/>
    <w:rsid w:val="00554226"/>
    <w:rsid w:val="005644E8"/>
    <w:rsid w:val="005706D0"/>
    <w:rsid w:val="00573056"/>
    <w:rsid w:val="00594B55"/>
    <w:rsid w:val="005B010D"/>
    <w:rsid w:val="005B729A"/>
    <w:rsid w:val="005C563D"/>
    <w:rsid w:val="005D7399"/>
    <w:rsid w:val="005E4CFE"/>
    <w:rsid w:val="005E687E"/>
    <w:rsid w:val="006062D8"/>
    <w:rsid w:val="00617283"/>
    <w:rsid w:val="00621C62"/>
    <w:rsid w:val="00631E87"/>
    <w:rsid w:val="00645B54"/>
    <w:rsid w:val="00661151"/>
    <w:rsid w:val="006707F2"/>
    <w:rsid w:val="006726F4"/>
    <w:rsid w:val="006770E2"/>
    <w:rsid w:val="00684E21"/>
    <w:rsid w:val="0069370C"/>
    <w:rsid w:val="006B21A0"/>
    <w:rsid w:val="006B26AD"/>
    <w:rsid w:val="006C5552"/>
    <w:rsid w:val="006D72B4"/>
    <w:rsid w:val="006F123F"/>
    <w:rsid w:val="006F2082"/>
    <w:rsid w:val="006F23C3"/>
    <w:rsid w:val="006F574C"/>
    <w:rsid w:val="006F705B"/>
    <w:rsid w:val="00711507"/>
    <w:rsid w:val="00720176"/>
    <w:rsid w:val="007225D9"/>
    <w:rsid w:val="007304E8"/>
    <w:rsid w:val="00746ECF"/>
    <w:rsid w:val="007822B8"/>
    <w:rsid w:val="007929BB"/>
    <w:rsid w:val="00796D2E"/>
    <w:rsid w:val="007C1AC9"/>
    <w:rsid w:val="007E11C8"/>
    <w:rsid w:val="00807346"/>
    <w:rsid w:val="00807D3E"/>
    <w:rsid w:val="00821830"/>
    <w:rsid w:val="00823C99"/>
    <w:rsid w:val="00826A8C"/>
    <w:rsid w:val="00832DBD"/>
    <w:rsid w:val="00835312"/>
    <w:rsid w:val="00842C9D"/>
    <w:rsid w:val="00844D65"/>
    <w:rsid w:val="00847241"/>
    <w:rsid w:val="008705E1"/>
    <w:rsid w:val="008733F0"/>
    <w:rsid w:val="008778AB"/>
    <w:rsid w:val="00881672"/>
    <w:rsid w:val="008849FB"/>
    <w:rsid w:val="00886AAA"/>
    <w:rsid w:val="008926D2"/>
    <w:rsid w:val="008A1BBE"/>
    <w:rsid w:val="008A4C53"/>
    <w:rsid w:val="008A5B4C"/>
    <w:rsid w:val="008B5BAE"/>
    <w:rsid w:val="008C2E05"/>
    <w:rsid w:val="008E26C3"/>
    <w:rsid w:val="008F7ACB"/>
    <w:rsid w:val="0090620E"/>
    <w:rsid w:val="009162B6"/>
    <w:rsid w:val="0093092F"/>
    <w:rsid w:val="00936EBF"/>
    <w:rsid w:val="009600F5"/>
    <w:rsid w:val="00966509"/>
    <w:rsid w:val="009829A9"/>
    <w:rsid w:val="009A0207"/>
    <w:rsid w:val="009A7557"/>
    <w:rsid w:val="009B030C"/>
    <w:rsid w:val="009B386E"/>
    <w:rsid w:val="009B6E3C"/>
    <w:rsid w:val="009C38C3"/>
    <w:rsid w:val="009D5FCD"/>
    <w:rsid w:val="009D72BE"/>
    <w:rsid w:val="009E214B"/>
    <w:rsid w:val="009E69D1"/>
    <w:rsid w:val="009E7CFB"/>
    <w:rsid w:val="009F47BF"/>
    <w:rsid w:val="00A45912"/>
    <w:rsid w:val="00A46109"/>
    <w:rsid w:val="00A603C9"/>
    <w:rsid w:val="00A62704"/>
    <w:rsid w:val="00A6329C"/>
    <w:rsid w:val="00A70E90"/>
    <w:rsid w:val="00A82C82"/>
    <w:rsid w:val="00A975B4"/>
    <w:rsid w:val="00AA369D"/>
    <w:rsid w:val="00AB08DD"/>
    <w:rsid w:val="00AB13B1"/>
    <w:rsid w:val="00AB6F6A"/>
    <w:rsid w:val="00AD1169"/>
    <w:rsid w:val="00AD5075"/>
    <w:rsid w:val="00AD53D6"/>
    <w:rsid w:val="00AD79A1"/>
    <w:rsid w:val="00AF6FBC"/>
    <w:rsid w:val="00AF79E8"/>
    <w:rsid w:val="00B0327C"/>
    <w:rsid w:val="00B1044B"/>
    <w:rsid w:val="00B12882"/>
    <w:rsid w:val="00B27EA7"/>
    <w:rsid w:val="00B3412D"/>
    <w:rsid w:val="00B418A2"/>
    <w:rsid w:val="00B50F0C"/>
    <w:rsid w:val="00B516A8"/>
    <w:rsid w:val="00B527E1"/>
    <w:rsid w:val="00B535FF"/>
    <w:rsid w:val="00B707D1"/>
    <w:rsid w:val="00B70D08"/>
    <w:rsid w:val="00B71557"/>
    <w:rsid w:val="00B750C4"/>
    <w:rsid w:val="00B814F5"/>
    <w:rsid w:val="00B8306B"/>
    <w:rsid w:val="00B91F1F"/>
    <w:rsid w:val="00BE3B83"/>
    <w:rsid w:val="00BE4221"/>
    <w:rsid w:val="00BE57C8"/>
    <w:rsid w:val="00C0043E"/>
    <w:rsid w:val="00C0108B"/>
    <w:rsid w:val="00C0344B"/>
    <w:rsid w:val="00C14980"/>
    <w:rsid w:val="00C215F6"/>
    <w:rsid w:val="00C275F6"/>
    <w:rsid w:val="00C420B2"/>
    <w:rsid w:val="00C444E0"/>
    <w:rsid w:val="00C51682"/>
    <w:rsid w:val="00C5427E"/>
    <w:rsid w:val="00C54C84"/>
    <w:rsid w:val="00C5507F"/>
    <w:rsid w:val="00C63F30"/>
    <w:rsid w:val="00C65E0D"/>
    <w:rsid w:val="00C66956"/>
    <w:rsid w:val="00C96020"/>
    <w:rsid w:val="00CA19B7"/>
    <w:rsid w:val="00CA5ED5"/>
    <w:rsid w:val="00CB0A76"/>
    <w:rsid w:val="00CE0DC3"/>
    <w:rsid w:val="00CE4692"/>
    <w:rsid w:val="00CE77C7"/>
    <w:rsid w:val="00D07623"/>
    <w:rsid w:val="00D10415"/>
    <w:rsid w:val="00D13C4F"/>
    <w:rsid w:val="00D170DE"/>
    <w:rsid w:val="00D41825"/>
    <w:rsid w:val="00D41E98"/>
    <w:rsid w:val="00D65452"/>
    <w:rsid w:val="00D669C7"/>
    <w:rsid w:val="00D842BC"/>
    <w:rsid w:val="00D851FB"/>
    <w:rsid w:val="00D90E27"/>
    <w:rsid w:val="00D92F1A"/>
    <w:rsid w:val="00D97990"/>
    <w:rsid w:val="00DA380F"/>
    <w:rsid w:val="00DA6AB9"/>
    <w:rsid w:val="00DB144E"/>
    <w:rsid w:val="00DB5207"/>
    <w:rsid w:val="00DB59E2"/>
    <w:rsid w:val="00DD0B38"/>
    <w:rsid w:val="00DE0D42"/>
    <w:rsid w:val="00DF0137"/>
    <w:rsid w:val="00DF22FE"/>
    <w:rsid w:val="00E00C5B"/>
    <w:rsid w:val="00E03C83"/>
    <w:rsid w:val="00E1179D"/>
    <w:rsid w:val="00E145A0"/>
    <w:rsid w:val="00E1533E"/>
    <w:rsid w:val="00E20681"/>
    <w:rsid w:val="00E31167"/>
    <w:rsid w:val="00E35C09"/>
    <w:rsid w:val="00E419D9"/>
    <w:rsid w:val="00E436B6"/>
    <w:rsid w:val="00E47E20"/>
    <w:rsid w:val="00E53158"/>
    <w:rsid w:val="00E6488A"/>
    <w:rsid w:val="00E73B65"/>
    <w:rsid w:val="00E83D2F"/>
    <w:rsid w:val="00E953D8"/>
    <w:rsid w:val="00E957AD"/>
    <w:rsid w:val="00EA0E3F"/>
    <w:rsid w:val="00EA2053"/>
    <w:rsid w:val="00EA234E"/>
    <w:rsid w:val="00EA243C"/>
    <w:rsid w:val="00EA6C95"/>
    <w:rsid w:val="00EB44E2"/>
    <w:rsid w:val="00EC09EE"/>
    <w:rsid w:val="00ED722A"/>
    <w:rsid w:val="00EF2A75"/>
    <w:rsid w:val="00F1325E"/>
    <w:rsid w:val="00F27DD2"/>
    <w:rsid w:val="00F33CBA"/>
    <w:rsid w:val="00F40853"/>
    <w:rsid w:val="00F4640A"/>
    <w:rsid w:val="00F6562F"/>
    <w:rsid w:val="00F749F8"/>
    <w:rsid w:val="00F81225"/>
    <w:rsid w:val="00F82DBE"/>
    <w:rsid w:val="00F95B6F"/>
    <w:rsid w:val="00FA1D6F"/>
    <w:rsid w:val="00FA54FA"/>
    <w:rsid w:val="00FB0E28"/>
    <w:rsid w:val="00FC40EA"/>
    <w:rsid w:val="00FC7F9E"/>
    <w:rsid w:val="00FD2E77"/>
    <w:rsid w:val="00FE0DC8"/>
    <w:rsid w:val="00FF6761"/>
    <w:rsid w:val="00FF7227"/>
    <w:rsid w:val="0A298166"/>
    <w:rsid w:val="145AE0E0"/>
    <w:rsid w:val="1D234B96"/>
    <w:rsid w:val="2F596497"/>
    <w:rsid w:val="4BC88003"/>
    <w:rsid w:val="4FC2C561"/>
    <w:rsid w:val="61154D34"/>
    <w:rsid w:val="62518100"/>
    <w:rsid w:val="68521EFF"/>
    <w:rsid w:val="6F3EDE09"/>
    <w:rsid w:val="79C25D46"/>
    <w:rsid w:val="7AA7B12E"/>
    <w:rsid w:val="7CE66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3191</Characters>
  <Application>Microsoft Office Word</Application>
  <DocSecurity>0</DocSecurity>
  <Lines>50</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2</cp:revision>
  <dcterms:created xsi:type="dcterms:W3CDTF">2026-08-11T09:04:00Z</dcterms:created>
  <dcterms:modified xsi:type="dcterms:W3CDTF">2026-08-11T09:04:00Z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