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F1A087" w14:textId="77777777" w:rsidR="00D52718" w:rsidRDefault="00D52718" w:rsidP="00D52718">
      <w:pPr>
        <w:rPr>
          <w:rFonts w:ascii="Arial" w:eastAsia="Arial" w:hAnsi="Arial" w:cs="Arial"/>
        </w:rPr>
      </w:pPr>
      <w:bookmarkStart w:id="0" w:name="OLE_LINK1"/>
      <w:r>
        <w:rPr>
          <w:rFonts w:ascii="Arial" w:hAnsi="Arial"/>
          <w:sz w:val="40"/>
          <w:szCs w:val="40"/>
        </w:rPr>
        <w:t>Eric Lu</w:t>
      </w:r>
      <w:r>
        <w:rPr>
          <w:rFonts w:ascii="Arial Unicode MS" w:eastAsia="Arial Unicode MS" w:hAnsi="Arial Unicode MS" w:cs="Arial Unicode MS"/>
        </w:rPr>
        <w:br/>
      </w:r>
      <w:r>
        <w:rPr>
          <w:rFonts w:ascii="Arial" w:hAnsi="Arial"/>
          <w:sz w:val="34"/>
          <w:szCs w:val="34"/>
        </w:rPr>
        <w:t xml:space="preserve">Piano  </w:t>
      </w:r>
    </w:p>
    <w:p w14:paraId="08A813D8" w14:textId="77777777" w:rsidR="00D52718" w:rsidRDefault="00D52718" w:rsidP="00D52718">
      <w:pPr>
        <w:ind w:right="26"/>
        <w:jc w:val="both"/>
        <w:rPr>
          <w:rFonts w:ascii="Arial" w:eastAsia="Arial" w:hAnsi="Arial" w:cs="Arial"/>
          <w:sz w:val="34"/>
          <w:szCs w:val="34"/>
        </w:rPr>
      </w:pPr>
    </w:p>
    <w:bookmarkEnd w:id="0"/>
    <w:p w14:paraId="330DECCF" w14:textId="77777777" w:rsidR="00D52718" w:rsidRPr="00D459D6" w:rsidRDefault="00D52718" w:rsidP="00D52718">
      <w:pPr>
        <w:widowControl w:val="0"/>
        <w:autoSpaceDE w:val="0"/>
        <w:autoSpaceDN w:val="0"/>
        <w:adjustRightInd w:val="0"/>
        <w:jc w:val="both"/>
        <w:rPr>
          <w:rFonts w:ascii="Arial" w:hAnsi="Arial" w:cs="Arial"/>
          <w:sz w:val="20"/>
          <w:szCs w:val="20"/>
        </w:rPr>
      </w:pPr>
    </w:p>
    <w:p w14:paraId="723B41EE" w14:textId="77777777" w:rsidR="008221E0" w:rsidRDefault="008221E0" w:rsidP="008221E0">
      <w:pPr>
        <w:jc w:val="both"/>
        <w:rPr>
          <w:rFonts w:ascii="Arial" w:hAnsi="Arial" w:cs="Arial"/>
          <w:sz w:val="20"/>
          <w:szCs w:val="20"/>
        </w:rPr>
      </w:pPr>
      <w:r w:rsidRPr="00F74CA3">
        <w:rPr>
          <w:rFonts w:ascii="Arial" w:hAnsi="Arial" w:cs="Arial"/>
          <w:sz w:val="20"/>
          <w:szCs w:val="20"/>
        </w:rPr>
        <w:t xml:space="preserve">Eric Lu is the First Prize Winner of the 19th International Chopin Piano Competition </w:t>
      </w:r>
      <w:r>
        <w:rPr>
          <w:rFonts w:ascii="Arial" w:hAnsi="Arial" w:cs="Arial"/>
          <w:sz w:val="20"/>
          <w:szCs w:val="20"/>
        </w:rPr>
        <w:t xml:space="preserve">2025 in </w:t>
      </w:r>
      <w:r w:rsidRPr="00F74CA3">
        <w:rPr>
          <w:rFonts w:ascii="Arial" w:hAnsi="Arial" w:cs="Arial"/>
          <w:sz w:val="20"/>
          <w:szCs w:val="20"/>
        </w:rPr>
        <w:t>Warsaw. Before that he had won First Prize at the Leeds International Piano Competition in 2018 at the age of 20. Eric’s always thoughtful, poetically imbued and powerful interpretations have already made him one of the most distinctive artists on the international music scene.</w:t>
      </w:r>
    </w:p>
    <w:p w14:paraId="6A96AA98" w14:textId="77777777" w:rsidR="00D52718" w:rsidRPr="008221E0" w:rsidRDefault="00D52718" w:rsidP="00D52718">
      <w:pPr>
        <w:jc w:val="both"/>
        <w:rPr>
          <w:rFonts w:ascii="Arial" w:hAnsi="Arial" w:cs="Arial"/>
          <w:sz w:val="20"/>
          <w:szCs w:val="20"/>
        </w:rPr>
      </w:pPr>
    </w:p>
    <w:p w14:paraId="0DEB4658" w14:textId="77777777" w:rsidR="008221E0" w:rsidRDefault="008221E0" w:rsidP="008221E0">
      <w:pPr>
        <w:jc w:val="both"/>
        <w:rPr>
          <w:rFonts w:ascii="Arial" w:hAnsi="Arial" w:cs="Arial"/>
          <w:sz w:val="20"/>
          <w:szCs w:val="20"/>
        </w:rPr>
      </w:pPr>
      <w:r>
        <w:rPr>
          <w:rFonts w:ascii="Arial" w:hAnsi="Arial" w:cs="Arial"/>
          <w:sz w:val="20"/>
          <w:szCs w:val="20"/>
        </w:rPr>
        <w:t xml:space="preserve">Eric has been the guest of such major orchestras as </w:t>
      </w:r>
      <w:r w:rsidRPr="00455CA2">
        <w:rPr>
          <w:rFonts w:ascii="Arial" w:hAnsi="Arial" w:cs="Arial"/>
          <w:sz w:val="20"/>
          <w:szCs w:val="20"/>
        </w:rPr>
        <w:t>London Symphony, Chicago Symphony, Boston Symphony,</w:t>
      </w:r>
      <w:r>
        <w:rPr>
          <w:rFonts w:ascii="Arial" w:hAnsi="Arial" w:cs="Arial"/>
          <w:sz w:val="20"/>
          <w:szCs w:val="20"/>
        </w:rPr>
        <w:t xml:space="preserve"> Philadelphia Orchestra,</w:t>
      </w:r>
      <w:r w:rsidRPr="00455CA2">
        <w:rPr>
          <w:rFonts w:ascii="Arial" w:hAnsi="Arial" w:cs="Arial"/>
          <w:sz w:val="20"/>
          <w:szCs w:val="20"/>
        </w:rPr>
        <w:t xml:space="preserve"> Los Angeles Philharmonic, </w:t>
      </w:r>
      <w:r>
        <w:rPr>
          <w:rFonts w:ascii="Arial" w:hAnsi="Arial" w:cs="Arial"/>
          <w:sz w:val="20"/>
          <w:szCs w:val="20"/>
        </w:rPr>
        <w:t xml:space="preserve">NHK Symphony, Orchestre Symphonique de Montréal, </w:t>
      </w:r>
      <w:r w:rsidRPr="00455CA2">
        <w:rPr>
          <w:rFonts w:ascii="Arial" w:hAnsi="Arial" w:cs="Arial"/>
          <w:sz w:val="20"/>
          <w:szCs w:val="20"/>
        </w:rPr>
        <w:t>Royal Stockholm Philharmonic, Oslo Philharmonic, Finnish Radio Symphony, Orchestre Philharmonique du Luxembourg, Helsinki Philharmonic, Royal Philharmonic</w:t>
      </w:r>
      <w:r>
        <w:rPr>
          <w:rFonts w:ascii="Arial" w:hAnsi="Arial" w:cs="Arial"/>
          <w:sz w:val="20"/>
          <w:szCs w:val="20"/>
        </w:rPr>
        <w:t xml:space="preserve"> Orchestra</w:t>
      </w:r>
      <w:r w:rsidRPr="00455CA2">
        <w:rPr>
          <w:rFonts w:ascii="Arial" w:hAnsi="Arial" w:cs="Arial"/>
          <w:sz w:val="20"/>
          <w:szCs w:val="20"/>
        </w:rPr>
        <w:t xml:space="preserve">, Scottish Chamber Orchestra, </w:t>
      </w:r>
      <w:r>
        <w:rPr>
          <w:rFonts w:ascii="Arial" w:hAnsi="Arial" w:cs="Arial"/>
          <w:sz w:val="20"/>
          <w:szCs w:val="20"/>
        </w:rPr>
        <w:t xml:space="preserve"> Warsaw Philharmonic, NOSPR Katowice, Singapore Symphony, </w:t>
      </w:r>
      <w:r w:rsidRPr="00455CA2">
        <w:rPr>
          <w:rFonts w:ascii="Arial" w:hAnsi="Arial" w:cs="Arial"/>
          <w:sz w:val="20"/>
          <w:szCs w:val="20"/>
        </w:rPr>
        <w:t>Shanghai Symphony at the</w:t>
      </w:r>
      <w:r>
        <w:rPr>
          <w:rFonts w:ascii="Arial" w:hAnsi="Arial" w:cs="Arial"/>
          <w:sz w:val="20"/>
          <w:szCs w:val="20"/>
        </w:rPr>
        <w:t xml:space="preserve"> BBC</w:t>
      </w:r>
      <w:r w:rsidRPr="00455CA2">
        <w:rPr>
          <w:rFonts w:ascii="Arial" w:hAnsi="Arial" w:cs="Arial"/>
          <w:sz w:val="20"/>
          <w:szCs w:val="20"/>
        </w:rPr>
        <w:t xml:space="preserve"> Proms, and Yomiuri Nippon Symphony</w:t>
      </w:r>
      <w:r>
        <w:rPr>
          <w:rFonts w:ascii="Arial" w:hAnsi="Arial" w:cs="Arial"/>
          <w:sz w:val="20"/>
          <w:szCs w:val="20"/>
        </w:rPr>
        <w:t>. He has played under conductors like</w:t>
      </w:r>
      <w:r w:rsidRPr="00455CA2">
        <w:rPr>
          <w:rFonts w:ascii="Arial" w:hAnsi="Arial" w:cs="Arial"/>
          <w:sz w:val="20"/>
          <w:szCs w:val="20"/>
        </w:rPr>
        <w:t xml:space="preserve"> Riccardo Muti, </w:t>
      </w:r>
      <w:r>
        <w:rPr>
          <w:rFonts w:ascii="Arial" w:hAnsi="Arial" w:cs="Arial"/>
          <w:sz w:val="20"/>
          <w:szCs w:val="20"/>
        </w:rPr>
        <w:t xml:space="preserve">Fabio Luisi, </w:t>
      </w:r>
      <w:r w:rsidRPr="00455CA2">
        <w:rPr>
          <w:rFonts w:ascii="Arial" w:hAnsi="Arial" w:cs="Arial"/>
          <w:sz w:val="20"/>
          <w:szCs w:val="20"/>
        </w:rPr>
        <w:t>Mirga Gra</w:t>
      </w:r>
      <w:r w:rsidRPr="00762C09">
        <w:rPr>
          <w:rFonts w:ascii="Arial" w:hAnsi="Arial" w:cs="Arial"/>
          <w:sz w:val="20"/>
          <w:szCs w:val="20"/>
        </w:rPr>
        <w:t>žinytė</w:t>
      </w:r>
      <w:r w:rsidRPr="00455CA2">
        <w:rPr>
          <w:rFonts w:ascii="Arial" w:hAnsi="Arial" w:cs="Arial"/>
          <w:sz w:val="20"/>
          <w:szCs w:val="20"/>
          <w:lang w:val="de-DE"/>
        </w:rPr>
        <w:t xml:space="preserve">-Tyla, Ryan Bancroft, Edward Gardner, </w:t>
      </w:r>
      <w:r>
        <w:rPr>
          <w:rFonts w:ascii="Arial" w:hAnsi="Arial" w:cs="Arial"/>
          <w:sz w:val="20"/>
          <w:szCs w:val="20"/>
          <w:lang w:val="de-DE"/>
        </w:rPr>
        <w:t xml:space="preserve">Xi’An Zhang, Rafael Payare, </w:t>
      </w:r>
      <w:r w:rsidRPr="00455CA2">
        <w:rPr>
          <w:rFonts w:ascii="Arial" w:hAnsi="Arial" w:cs="Arial"/>
          <w:sz w:val="20"/>
          <w:szCs w:val="20"/>
          <w:lang w:val="de-DE"/>
        </w:rPr>
        <w:t xml:space="preserve">Marin Alsop, Thomas Dausgaard, </w:t>
      </w:r>
      <w:r>
        <w:rPr>
          <w:rFonts w:ascii="Arial" w:hAnsi="Arial" w:cs="Arial"/>
          <w:sz w:val="20"/>
          <w:szCs w:val="20"/>
          <w:lang w:val="de-DE"/>
        </w:rPr>
        <w:t xml:space="preserve">Tabita Berglund, </w:t>
      </w:r>
      <w:r w:rsidRPr="00455CA2">
        <w:rPr>
          <w:rFonts w:ascii="Arial" w:hAnsi="Arial" w:cs="Arial"/>
          <w:sz w:val="20"/>
          <w:szCs w:val="20"/>
          <w:lang w:val="de-DE"/>
        </w:rPr>
        <w:t xml:space="preserve">Sir Mark Elder, </w:t>
      </w:r>
      <w:r>
        <w:rPr>
          <w:rFonts w:ascii="Arial" w:hAnsi="Arial" w:cs="Arial"/>
          <w:sz w:val="20"/>
          <w:szCs w:val="20"/>
          <w:lang w:val="de-DE"/>
        </w:rPr>
        <w:t xml:space="preserve">Tomas Netopil, </w:t>
      </w:r>
      <w:r w:rsidRPr="00455CA2">
        <w:rPr>
          <w:rFonts w:ascii="Arial" w:hAnsi="Arial" w:cs="Arial"/>
          <w:sz w:val="20"/>
          <w:szCs w:val="20"/>
          <w:lang w:val="de-DE"/>
        </w:rPr>
        <w:t>Duncan Ward,</w:t>
      </w:r>
      <w:r>
        <w:rPr>
          <w:rFonts w:ascii="Arial" w:hAnsi="Arial" w:cs="Arial"/>
          <w:sz w:val="20"/>
          <w:szCs w:val="20"/>
          <w:lang w:val="de-DE"/>
        </w:rPr>
        <w:t xml:space="preserve"> Kerem Hasan, </w:t>
      </w:r>
      <w:r w:rsidRPr="00455CA2">
        <w:rPr>
          <w:rFonts w:ascii="Arial" w:hAnsi="Arial" w:cs="Arial"/>
          <w:sz w:val="20"/>
          <w:szCs w:val="20"/>
          <w:lang w:val="de-DE"/>
        </w:rPr>
        <w:t xml:space="preserve">Vasily Petrenko, Ruth Reinhardt, </w:t>
      </w:r>
      <w:r>
        <w:rPr>
          <w:rFonts w:ascii="Arial" w:hAnsi="Arial" w:cs="Arial"/>
          <w:sz w:val="20"/>
          <w:szCs w:val="20"/>
          <w:lang w:val="de-DE"/>
        </w:rPr>
        <w:t xml:space="preserve">Kahchun Wong, </w:t>
      </w:r>
      <w:r w:rsidRPr="00455CA2">
        <w:rPr>
          <w:rFonts w:ascii="Arial" w:hAnsi="Arial" w:cs="Arial"/>
          <w:sz w:val="20"/>
          <w:szCs w:val="20"/>
          <w:lang w:val="de-DE"/>
        </w:rPr>
        <w:t>Earl Lee, Nuno Coehlo, Martin Fr</w:t>
      </w:r>
      <w:r w:rsidRPr="00455CA2">
        <w:rPr>
          <w:rFonts w:ascii="Arial" w:hAnsi="Arial" w:cs="Arial"/>
          <w:sz w:val="20"/>
          <w:szCs w:val="20"/>
          <w:lang w:val="fr-FR"/>
        </w:rPr>
        <w:t>ӧ</w:t>
      </w:r>
      <w:r w:rsidRPr="00762C09">
        <w:rPr>
          <w:rFonts w:ascii="Arial" w:hAnsi="Arial" w:cs="Arial"/>
          <w:sz w:val="20"/>
          <w:szCs w:val="20"/>
        </w:rPr>
        <w:t>st</w:t>
      </w:r>
      <w:r>
        <w:rPr>
          <w:rFonts w:ascii="Arial" w:hAnsi="Arial" w:cs="Arial"/>
          <w:sz w:val="20"/>
          <w:szCs w:val="20"/>
        </w:rPr>
        <w:t>.</w:t>
      </w:r>
    </w:p>
    <w:p w14:paraId="15F64B9A" w14:textId="77777777" w:rsidR="008221E0" w:rsidRDefault="008221E0" w:rsidP="008221E0">
      <w:pPr>
        <w:jc w:val="both"/>
        <w:rPr>
          <w:rFonts w:ascii="Arial" w:hAnsi="Arial" w:cs="Arial"/>
          <w:sz w:val="20"/>
          <w:szCs w:val="20"/>
        </w:rPr>
      </w:pPr>
    </w:p>
    <w:p w14:paraId="24BF1E2D" w14:textId="4DF6B742" w:rsidR="008221E0" w:rsidRPr="00762C09" w:rsidRDefault="008221E0" w:rsidP="008221E0">
      <w:pPr>
        <w:jc w:val="both"/>
        <w:rPr>
          <w:rFonts w:ascii="Arial" w:hAnsi="Arial" w:cs="Arial"/>
          <w:sz w:val="20"/>
          <w:szCs w:val="20"/>
        </w:rPr>
      </w:pPr>
      <w:r w:rsidRPr="00D137EB">
        <w:rPr>
          <w:rFonts w:ascii="Arial" w:hAnsi="Arial" w:cs="Arial"/>
          <w:sz w:val="20"/>
          <w:szCs w:val="20"/>
        </w:rPr>
        <w:t>In the 2026/27 and 2027/28 seasons, Eric returns to Royal Philharmonic Orchestra with music director Vasily Petrenko at Royal Festival Hall and NHK Symphony with Ryan Bancroft. He debuts with Academy St Martin in the Fields, Orchestre Philharmonique de Radio France under Markus Poschner, Bamberger Symphoniker with Jakub Hrusa, and Eva Ollikainen, Hong Kong Philharmonic with Lio Kuokman, Evergreen Symphony with Jaap van Zweden, Konzerthaus Orchester Berlin with Andris Poga, Gürzenich Orchester with Julie Rossland, Antwerp Symphony with Osmo Vänskä. He plays Joe Hisaichi’s piano concerto under the composer’s baton with Houston Symphony Orchestra and Philharmonia Orchestra.</w:t>
      </w:r>
      <w:r>
        <w:rPr>
          <w:rFonts w:ascii="Arial" w:hAnsi="Arial" w:cs="Arial"/>
          <w:sz w:val="20"/>
          <w:szCs w:val="20"/>
        </w:rPr>
        <w:t xml:space="preserve"> </w:t>
      </w:r>
    </w:p>
    <w:p w14:paraId="035DA07F" w14:textId="0771F5E3" w:rsidR="00D52718" w:rsidRPr="008221E0" w:rsidRDefault="00D52718" w:rsidP="00D52718">
      <w:pPr>
        <w:jc w:val="both"/>
        <w:rPr>
          <w:rFonts w:ascii="Arial" w:hAnsi="Arial" w:cs="Arial"/>
          <w:sz w:val="20"/>
          <w:szCs w:val="20"/>
        </w:rPr>
      </w:pPr>
    </w:p>
    <w:p w14:paraId="39E2CE33" w14:textId="0388F6D4" w:rsidR="00D52718" w:rsidRDefault="00D52718" w:rsidP="00D52718">
      <w:pPr>
        <w:jc w:val="both"/>
        <w:rPr>
          <w:rFonts w:ascii="Arial" w:hAnsi="Arial" w:cs="Arial"/>
          <w:sz w:val="20"/>
          <w:szCs w:val="20"/>
        </w:rPr>
      </w:pPr>
      <w:r w:rsidRPr="00455CA2">
        <w:rPr>
          <w:rFonts w:ascii="Arial" w:hAnsi="Arial" w:cs="Arial"/>
          <w:sz w:val="20"/>
          <w:szCs w:val="20"/>
        </w:rPr>
        <w:t xml:space="preserve">Active as a recitalist, he </w:t>
      </w:r>
      <w:r>
        <w:rPr>
          <w:rFonts w:ascii="Arial" w:hAnsi="Arial" w:cs="Arial"/>
          <w:sz w:val="20"/>
          <w:szCs w:val="20"/>
        </w:rPr>
        <w:t>perform</w:t>
      </w:r>
      <w:r w:rsidR="00DE2671">
        <w:rPr>
          <w:rFonts w:ascii="Arial" w:hAnsi="Arial" w:cs="Arial"/>
          <w:sz w:val="20"/>
          <w:szCs w:val="20"/>
        </w:rPr>
        <w:t>s</w:t>
      </w:r>
      <w:r>
        <w:rPr>
          <w:rFonts w:ascii="Arial" w:hAnsi="Arial" w:cs="Arial"/>
          <w:sz w:val="20"/>
          <w:szCs w:val="20"/>
        </w:rPr>
        <w:t xml:space="preserve"> at</w:t>
      </w:r>
      <w:r w:rsidRPr="00455CA2">
        <w:rPr>
          <w:rFonts w:ascii="Arial" w:hAnsi="Arial" w:cs="Arial"/>
          <w:sz w:val="20"/>
          <w:szCs w:val="20"/>
        </w:rPr>
        <w:t xml:space="preserve"> Concertgebouw Amsterdam, </w:t>
      </w:r>
      <w:r w:rsidR="00DE2671">
        <w:rPr>
          <w:rFonts w:ascii="Arial" w:hAnsi="Arial" w:cs="Arial"/>
          <w:sz w:val="20"/>
          <w:szCs w:val="20"/>
        </w:rPr>
        <w:t xml:space="preserve">Barbican Centre, </w:t>
      </w:r>
      <w:r w:rsidRPr="00455CA2">
        <w:rPr>
          <w:rFonts w:ascii="Arial" w:hAnsi="Arial" w:cs="Arial"/>
          <w:sz w:val="20"/>
          <w:szCs w:val="20"/>
        </w:rPr>
        <w:t>Queen Elizabeth Hall</w:t>
      </w:r>
      <w:r w:rsidR="00DE2671">
        <w:rPr>
          <w:rFonts w:ascii="Arial" w:hAnsi="Arial" w:cs="Arial"/>
          <w:sz w:val="20"/>
          <w:szCs w:val="20"/>
        </w:rPr>
        <w:t xml:space="preserve"> and Wigmore Hall in </w:t>
      </w:r>
      <w:r w:rsidRPr="00455CA2">
        <w:rPr>
          <w:rFonts w:ascii="Arial" w:hAnsi="Arial" w:cs="Arial"/>
          <w:sz w:val="20"/>
          <w:szCs w:val="20"/>
        </w:rPr>
        <w:t xml:space="preserve">London, </w:t>
      </w:r>
      <w:r w:rsidR="00DE2671">
        <w:rPr>
          <w:rFonts w:ascii="Arial" w:hAnsi="Arial" w:cs="Arial"/>
          <w:sz w:val="20"/>
          <w:szCs w:val="20"/>
        </w:rPr>
        <w:t>Théâtre des Champs-Elysées Paris, Konzerthaus Vienna, Berlin Philharmonie’s Kammermusiksaal, Prinzregententheater Munich,</w:t>
      </w:r>
      <w:r w:rsidR="00DE2671" w:rsidRPr="00DE2671">
        <w:rPr>
          <w:rFonts w:ascii="Arial" w:hAnsi="Arial" w:cs="Arial"/>
          <w:sz w:val="20"/>
          <w:szCs w:val="20"/>
        </w:rPr>
        <w:t xml:space="preserve"> </w:t>
      </w:r>
      <w:r w:rsidR="00DE2671">
        <w:rPr>
          <w:rFonts w:ascii="Arial" w:hAnsi="Arial" w:cs="Arial"/>
          <w:sz w:val="20"/>
          <w:szCs w:val="20"/>
        </w:rPr>
        <w:t xml:space="preserve">Alte Oper Frankfurt, </w:t>
      </w:r>
      <w:r w:rsidR="00DE2671" w:rsidRPr="00455CA2">
        <w:rPr>
          <w:rFonts w:ascii="Arial" w:hAnsi="Arial" w:cs="Arial"/>
          <w:sz w:val="20"/>
          <w:szCs w:val="20"/>
        </w:rPr>
        <w:t xml:space="preserve">Cologne Philharmonie, </w:t>
      </w:r>
      <w:r w:rsidR="00DE2671">
        <w:rPr>
          <w:rFonts w:ascii="Arial" w:hAnsi="Arial" w:cs="Arial"/>
          <w:sz w:val="20"/>
          <w:szCs w:val="20"/>
        </w:rPr>
        <w:t xml:space="preserve">Essen Philharmonie, Konzerthaus Dortmund, Liederhalle Stuttgart, </w:t>
      </w:r>
      <w:r w:rsidRPr="00455CA2">
        <w:rPr>
          <w:rFonts w:ascii="Arial" w:hAnsi="Arial" w:cs="Arial"/>
          <w:sz w:val="20"/>
          <w:szCs w:val="20"/>
        </w:rPr>
        <w:t>Gewandhaus</w:t>
      </w:r>
      <w:r w:rsidR="00DE2671">
        <w:rPr>
          <w:rFonts w:ascii="Arial" w:hAnsi="Arial" w:cs="Arial"/>
          <w:sz w:val="20"/>
          <w:szCs w:val="20"/>
        </w:rPr>
        <w:t xml:space="preserve"> Leipzig</w:t>
      </w:r>
      <w:r w:rsidRPr="00455CA2">
        <w:rPr>
          <w:rFonts w:ascii="Arial" w:hAnsi="Arial" w:cs="Arial"/>
          <w:sz w:val="20"/>
          <w:szCs w:val="20"/>
        </w:rPr>
        <w:t xml:space="preserve">, Elbphilharmonie Hamburg, </w:t>
      </w:r>
      <w:r w:rsidR="00DE2671">
        <w:rPr>
          <w:rFonts w:ascii="Arial" w:hAnsi="Arial" w:cs="Arial"/>
          <w:sz w:val="20"/>
          <w:szCs w:val="20"/>
        </w:rPr>
        <w:t xml:space="preserve">KKL Lucerne, </w:t>
      </w:r>
      <w:r w:rsidR="00DE2671" w:rsidRPr="00455CA2">
        <w:rPr>
          <w:rFonts w:ascii="Arial" w:hAnsi="Arial" w:cs="Arial"/>
          <w:sz w:val="20"/>
          <w:szCs w:val="20"/>
        </w:rPr>
        <w:t xml:space="preserve">BOZAR </w:t>
      </w:r>
      <w:r w:rsidR="00DE2671">
        <w:rPr>
          <w:rFonts w:ascii="Arial" w:hAnsi="Arial" w:cs="Arial"/>
          <w:sz w:val="20"/>
          <w:szCs w:val="20"/>
        </w:rPr>
        <w:t xml:space="preserve">and Flagey </w:t>
      </w:r>
      <w:r w:rsidR="00DE2671" w:rsidRPr="00455CA2">
        <w:rPr>
          <w:rFonts w:ascii="Arial" w:hAnsi="Arial" w:cs="Arial"/>
          <w:sz w:val="20"/>
          <w:szCs w:val="20"/>
        </w:rPr>
        <w:t>Brussels</w:t>
      </w:r>
      <w:r w:rsidR="00DE2671">
        <w:rPr>
          <w:rFonts w:ascii="Arial" w:hAnsi="Arial" w:cs="Arial"/>
          <w:sz w:val="20"/>
          <w:szCs w:val="20"/>
        </w:rPr>
        <w:t xml:space="preserve">, Teatro alla Scala and Società del Quartetto Milan, Torino Lingotto, </w:t>
      </w:r>
      <w:r w:rsidR="00DE2671" w:rsidRPr="00455CA2">
        <w:rPr>
          <w:rFonts w:ascii="Arial" w:hAnsi="Arial" w:cs="Arial"/>
          <w:sz w:val="20"/>
          <w:szCs w:val="20"/>
        </w:rPr>
        <w:t>Warsaw Philharmonic Hall</w:t>
      </w:r>
      <w:r w:rsidR="00DE2671">
        <w:rPr>
          <w:rFonts w:ascii="Arial" w:hAnsi="Arial" w:cs="Arial"/>
          <w:sz w:val="20"/>
          <w:szCs w:val="20"/>
        </w:rPr>
        <w:t xml:space="preserve">, Tivoli Copenhagen, La Roque d’Anthéron, Klavier Festival Ruhr,  Festival de Pâques Aix en Provence, Prague Spring Festival, </w:t>
      </w:r>
      <w:r w:rsidR="00DE2671" w:rsidRPr="00455CA2">
        <w:rPr>
          <w:rFonts w:ascii="Arial" w:hAnsi="Arial" w:cs="Arial"/>
          <w:sz w:val="20"/>
          <w:szCs w:val="20"/>
        </w:rPr>
        <w:t xml:space="preserve">Chopin and his Europe Festival, </w:t>
      </w:r>
      <w:r w:rsidRPr="00455CA2">
        <w:rPr>
          <w:rFonts w:ascii="Arial" w:hAnsi="Arial" w:cs="Arial"/>
          <w:sz w:val="20"/>
          <w:szCs w:val="20"/>
        </w:rPr>
        <w:t xml:space="preserve">San Francisco Davies Hall, Cal Performances, Aspen Music Festival, </w:t>
      </w:r>
      <w:r w:rsidR="00DE2671">
        <w:rPr>
          <w:rFonts w:ascii="Arial" w:hAnsi="Arial" w:cs="Arial"/>
          <w:sz w:val="20"/>
          <w:szCs w:val="20"/>
        </w:rPr>
        <w:t xml:space="preserve">Stanford Live, McCarter Theater Princeton, Suntory Hall Tokyo, Lotte Concert Hall and </w:t>
      </w:r>
      <w:r w:rsidRPr="00455CA2">
        <w:rPr>
          <w:rFonts w:ascii="Arial" w:hAnsi="Arial" w:cs="Arial"/>
          <w:sz w:val="20"/>
          <w:szCs w:val="20"/>
        </w:rPr>
        <w:t xml:space="preserve">Seoul Arts Center, </w:t>
      </w:r>
      <w:r>
        <w:rPr>
          <w:rFonts w:ascii="Arial" w:hAnsi="Arial" w:cs="Arial"/>
          <w:sz w:val="20"/>
          <w:szCs w:val="20"/>
        </w:rPr>
        <w:t>Shanghai Symphony Hall, Victoria Hall Singapore</w:t>
      </w:r>
      <w:r w:rsidR="00DE2671">
        <w:rPr>
          <w:rFonts w:ascii="Arial" w:hAnsi="Arial" w:cs="Arial"/>
          <w:sz w:val="20"/>
          <w:szCs w:val="20"/>
        </w:rPr>
        <w:t>.</w:t>
      </w:r>
    </w:p>
    <w:p w14:paraId="4D0D5EDB" w14:textId="77777777" w:rsidR="00D52718" w:rsidRDefault="00D52718" w:rsidP="00D52718">
      <w:pPr>
        <w:jc w:val="both"/>
        <w:rPr>
          <w:rFonts w:ascii="Arial" w:hAnsi="Arial" w:cs="Arial"/>
          <w:sz w:val="20"/>
          <w:szCs w:val="20"/>
        </w:rPr>
      </w:pPr>
    </w:p>
    <w:p w14:paraId="14FCD9B8" w14:textId="50856E73" w:rsidR="00D52718" w:rsidRPr="00F45654" w:rsidRDefault="00D52718" w:rsidP="00D52718">
      <w:pPr>
        <w:jc w:val="both"/>
        <w:rPr>
          <w:rFonts w:ascii="Arial" w:hAnsi="Arial" w:cs="Arial"/>
          <w:sz w:val="20"/>
          <w:szCs w:val="20"/>
          <w:lang w:val="en-GB"/>
        </w:rPr>
      </w:pPr>
      <w:r w:rsidRPr="00455CA2">
        <w:rPr>
          <w:rFonts w:ascii="Arial" w:hAnsi="Arial" w:cs="Arial"/>
          <w:sz w:val="20"/>
          <w:szCs w:val="20"/>
          <w:lang w:val="de-DE"/>
        </w:rPr>
        <w:t>Eric</w:t>
      </w:r>
      <w:r>
        <w:rPr>
          <w:rFonts w:ascii="Arial" w:hAnsi="Arial" w:cs="Arial"/>
          <w:sz w:val="20"/>
          <w:szCs w:val="20"/>
          <w:lang w:val="de-DE"/>
        </w:rPr>
        <w:t xml:space="preserve"> is an exclusive Warner Classics artist. His 4th album featuring the 2 opuses of </w:t>
      </w:r>
      <w:proofErr w:type="gramStart"/>
      <w:r>
        <w:rPr>
          <w:rFonts w:ascii="Arial" w:hAnsi="Arial" w:cs="Arial"/>
          <w:sz w:val="20"/>
          <w:szCs w:val="20"/>
          <w:lang w:val="de-DE"/>
        </w:rPr>
        <w:t>Schubert’s</w:t>
      </w:r>
      <w:proofErr w:type="gramEnd"/>
      <w:r>
        <w:rPr>
          <w:rFonts w:ascii="Arial" w:hAnsi="Arial" w:cs="Arial"/>
          <w:sz w:val="20"/>
          <w:szCs w:val="20"/>
          <w:lang w:val="de-DE"/>
        </w:rPr>
        <w:t xml:space="preserve"> Impromptus </w:t>
      </w:r>
      <w:r w:rsidR="00DE2671">
        <w:rPr>
          <w:rFonts w:ascii="Arial" w:hAnsi="Arial" w:cs="Arial"/>
          <w:sz w:val="20"/>
          <w:szCs w:val="20"/>
          <w:lang w:val="de-DE"/>
        </w:rPr>
        <w:t>was</w:t>
      </w:r>
      <w:r>
        <w:rPr>
          <w:rFonts w:ascii="Arial" w:hAnsi="Arial" w:cs="Arial"/>
          <w:sz w:val="20"/>
          <w:szCs w:val="20"/>
          <w:lang w:val="de-DE"/>
        </w:rPr>
        <w:t xml:space="preserve"> released in January 2026. His previous albums on W</w:t>
      </w:r>
      <w:r w:rsidRPr="00455CA2">
        <w:rPr>
          <w:rFonts w:ascii="Arial" w:hAnsi="Arial" w:cs="Arial"/>
          <w:sz w:val="20"/>
          <w:szCs w:val="20"/>
        </w:rPr>
        <w:t xml:space="preserve">arner Classics </w:t>
      </w:r>
      <w:r>
        <w:rPr>
          <w:rFonts w:ascii="Arial" w:hAnsi="Arial" w:cs="Arial"/>
          <w:sz w:val="20"/>
          <w:szCs w:val="20"/>
        </w:rPr>
        <w:t>were all</w:t>
      </w:r>
      <w:r w:rsidRPr="00455CA2">
        <w:rPr>
          <w:rFonts w:ascii="Arial" w:hAnsi="Arial" w:cs="Arial"/>
          <w:sz w:val="20"/>
          <w:szCs w:val="20"/>
        </w:rPr>
        <w:t xml:space="preserve"> met with worldwide critical acclaim</w:t>
      </w:r>
      <w:r>
        <w:rPr>
          <w:rFonts w:ascii="Arial" w:hAnsi="Arial" w:cs="Arial"/>
          <w:sz w:val="20"/>
          <w:szCs w:val="20"/>
        </w:rPr>
        <w:t xml:space="preserve">. His 2022 Schubert album won </w:t>
      </w:r>
      <w:r w:rsidRPr="00D263A1">
        <w:rPr>
          <w:rFonts w:ascii="Arial" w:hAnsi="Arial" w:cs="Arial"/>
          <w:sz w:val="20"/>
          <w:szCs w:val="20"/>
        </w:rPr>
        <w:t>BBC Music Magazine’s</w:t>
      </w:r>
      <w:r w:rsidRPr="00455CA2">
        <w:rPr>
          <w:rFonts w:ascii="Arial" w:hAnsi="Arial" w:cs="Arial"/>
          <w:sz w:val="20"/>
          <w:szCs w:val="20"/>
        </w:rPr>
        <w:t xml:space="preserve"> Instrumental Choic</w:t>
      </w:r>
      <w:r>
        <w:rPr>
          <w:rFonts w:ascii="Arial" w:hAnsi="Arial" w:cs="Arial"/>
          <w:sz w:val="20"/>
          <w:szCs w:val="20"/>
        </w:rPr>
        <w:t>e while his</w:t>
      </w:r>
      <w:r w:rsidRPr="00455CA2">
        <w:rPr>
          <w:rFonts w:ascii="Arial" w:hAnsi="Arial" w:cs="Arial"/>
          <w:sz w:val="20"/>
          <w:szCs w:val="20"/>
        </w:rPr>
        <w:t xml:space="preserve"> previous </w:t>
      </w:r>
      <w:r>
        <w:rPr>
          <w:rFonts w:ascii="Arial" w:hAnsi="Arial" w:cs="Arial"/>
          <w:sz w:val="20"/>
          <w:szCs w:val="20"/>
        </w:rPr>
        <w:t xml:space="preserve">Brahms-Chopin-Schumann album </w:t>
      </w:r>
      <w:r w:rsidRPr="00455CA2">
        <w:rPr>
          <w:rFonts w:ascii="Arial" w:hAnsi="Arial" w:cs="Arial"/>
          <w:sz w:val="20"/>
          <w:szCs w:val="20"/>
          <w:lang w:val="de-DE"/>
        </w:rPr>
        <w:t>was hailed "</w:t>
      </w:r>
      <w:r w:rsidRPr="00455CA2">
        <w:rPr>
          <w:rFonts w:ascii="Arial" w:hAnsi="Arial" w:cs="Arial"/>
          <w:sz w:val="20"/>
          <w:szCs w:val="20"/>
        </w:rPr>
        <w:t>truly magical"</w:t>
      </w:r>
      <w:r w:rsidRPr="00762C09">
        <w:rPr>
          <w:rFonts w:ascii="Arial" w:hAnsi="Arial" w:cs="Arial"/>
          <w:sz w:val="20"/>
          <w:szCs w:val="20"/>
        </w:rPr>
        <w:t> </w:t>
      </w:r>
      <w:r w:rsidRPr="00F45654">
        <w:rPr>
          <w:rFonts w:ascii="Arial" w:hAnsi="Arial" w:cs="Arial"/>
          <w:sz w:val="20"/>
          <w:szCs w:val="20"/>
          <w:lang w:val="en-GB"/>
        </w:rPr>
        <w:t xml:space="preserve">by </w:t>
      </w:r>
      <w:r w:rsidRPr="00D263A1">
        <w:rPr>
          <w:rFonts w:ascii="Arial" w:hAnsi="Arial" w:cs="Arial"/>
          <w:sz w:val="20"/>
          <w:szCs w:val="20"/>
          <w:lang w:val="en-GB"/>
        </w:rPr>
        <w:t>International Piano.</w:t>
      </w:r>
    </w:p>
    <w:p w14:paraId="4339195F" w14:textId="77777777" w:rsidR="00D52718" w:rsidRPr="00455CA2" w:rsidRDefault="00D52718" w:rsidP="00D52718">
      <w:pPr>
        <w:jc w:val="both"/>
        <w:rPr>
          <w:rFonts w:ascii="Arial" w:hAnsi="Arial" w:cs="Arial"/>
          <w:sz w:val="20"/>
          <w:szCs w:val="20"/>
          <w:lang w:val="en-GB"/>
        </w:rPr>
      </w:pPr>
    </w:p>
    <w:p w14:paraId="440285D3" w14:textId="77777777" w:rsidR="00E12A20" w:rsidRPr="00455CA2" w:rsidRDefault="00E12A20" w:rsidP="00E12A20">
      <w:pPr>
        <w:jc w:val="both"/>
        <w:rPr>
          <w:rFonts w:ascii="Arial" w:hAnsi="Arial" w:cs="Arial"/>
          <w:sz w:val="20"/>
          <w:szCs w:val="20"/>
          <w:lang w:val="en-GB"/>
        </w:rPr>
      </w:pPr>
      <w:r w:rsidRPr="00455CA2">
        <w:rPr>
          <w:rFonts w:ascii="Arial" w:hAnsi="Arial" w:cs="Arial"/>
          <w:sz w:val="20"/>
          <w:szCs w:val="20"/>
        </w:rPr>
        <w:t>Born in Massachusetts in 1997, Eric Lu first came to international attention as a Laureate of the 2015 Chopin International Competition in Warsaw, aged just 17. He was also awarded the International German Piano Award in 2017, and Avery Fisher Career Grant in 2021. Eric was a BBC New Generation Artist from 2019</w:t>
      </w:r>
      <w:r>
        <w:rPr>
          <w:rFonts w:ascii="Arial" w:hAnsi="Arial" w:cs="Arial"/>
          <w:sz w:val="20"/>
          <w:szCs w:val="20"/>
        </w:rPr>
        <w:t xml:space="preserve"> to 20</w:t>
      </w:r>
      <w:r w:rsidRPr="00455CA2">
        <w:rPr>
          <w:rFonts w:ascii="Arial" w:hAnsi="Arial" w:cs="Arial"/>
          <w:sz w:val="20"/>
          <w:szCs w:val="20"/>
        </w:rPr>
        <w:t xml:space="preserve">22. He is a graduate of the Curtis Institute of </w:t>
      </w:r>
      <w:r w:rsidRPr="00455CA2">
        <w:rPr>
          <w:rFonts w:ascii="Arial" w:hAnsi="Arial" w:cs="Arial"/>
          <w:sz w:val="20"/>
          <w:szCs w:val="20"/>
        </w:rPr>
        <w:lastRenderedPageBreak/>
        <w:t>Music, studying with Robert McDonald and Jonathan Biss</w:t>
      </w:r>
      <w:r>
        <w:rPr>
          <w:rFonts w:ascii="Arial" w:hAnsi="Arial" w:cs="Arial"/>
          <w:sz w:val="20"/>
          <w:szCs w:val="20"/>
        </w:rPr>
        <w:t xml:space="preserve"> and studied with</w:t>
      </w:r>
      <w:r w:rsidRPr="00455CA2">
        <w:rPr>
          <w:rFonts w:ascii="Arial" w:hAnsi="Arial" w:cs="Arial"/>
          <w:sz w:val="20"/>
          <w:szCs w:val="20"/>
        </w:rPr>
        <w:t xml:space="preserve"> Dang Thai Son</w:t>
      </w:r>
      <w:r>
        <w:rPr>
          <w:rFonts w:ascii="Arial" w:hAnsi="Arial" w:cs="Arial"/>
          <w:sz w:val="20"/>
          <w:szCs w:val="20"/>
        </w:rPr>
        <w:t xml:space="preserve">. </w:t>
      </w:r>
      <w:r w:rsidRPr="00455CA2">
        <w:rPr>
          <w:rFonts w:ascii="Arial" w:hAnsi="Arial" w:cs="Arial"/>
          <w:sz w:val="20"/>
          <w:szCs w:val="20"/>
        </w:rPr>
        <w:t xml:space="preserve">He is now based </w:t>
      </w:r>
      <w:r>
        <w:rPr>
          <w:rFonts w:ascii="Arial" w:hAnsi="Arial" w:cs="Arial"/>
          <w:sz w:val="20"/>
          <w:szCs w:val="20"/>
        </w:rPr>
        <w:t>between</w:t>
      </w:r>
      <w:r w:rsidRPr="00455CA2">
        <w:rPr>
          <w:rFonts w:ascii="Arial" w:hAnsi="Arial" w:cs="Arial"/>
          <w:sz w:val="20"/>
          <w:szCs w:val="20"/>
        </w:rPr>
        <w:t xml:space="preserve"> Berlin and Boston.</w:t>
      </w:r>
    </w:p>
    <w:p w14:paraId="0FDDC91A" w14:textId="0DC6CEBF" w:rsidR="00D52718" w:rsidRPr="00455CA2" w:rsidRDefault="00D52718" w:rsidP="00D52718">
      <w:pPr>
        <w:jc w:val="both"/>
        <w:rPr>
          <w:rFonts w:ascii="Arial" w:hAnsi="Arial" w:cs="Arial"/>
          <w:sz w:val="20"/>
          <w:szCs w:val="20"/>
          <w:lang w:val="en-GB"/>
        </w:rPr>
      </w:pPr>
    </w:p>
    <w:p w14:paraId="4A78AEEE" w14:textId="77777777" w:rsidR="00D52718" w:rsidRPr="00522D4A" w:rsidRDefault="00D52718" w:rsidP="00D52718">
      <w:pPr>
        <w:jc w:val="both"/>
        <w:rPr>
          <w:rFonts w:ascii="Calibri" w:hAnsi="Calibri"/>
          <w:sz w:val="20"/>
          <w:szCs w:val="20"/>
        </w:rPr>
      </w:pPr>
    </w:p>
    <w:p w14:paraId="12DBC68E" w14:textId="77777777" w:rsidR="00D52718" w:rsidRDefault="00D52718" w:rsidP="00D52718">
      <w:pPr>
        <w:jc w:val="both"/>
      </w:pPr>
    </w:p>
    <w:p w14:paraId="6ED84C21" w14:textId="77777777" w:rsidR="00F45654" w:rsidRPr="00455CA2" w:rsidRDefault="00F45654" w:rsidP="00C83338">
      <w:pPr>
        <w:jc w:val="both"/>
        <w:rPr>
          <w:rFonts w:ascii="Arial" w:hAnsi="Arial" w:cs="Arial"/>
          <w:sz w:val="20"/>
          <w:szCs w:val="20"/>
          <w:lang w:val="en-GB"/>
        </w:rPr>
      </w:pPr>
    </w:p>
    <w:p w14:paraId="7AED84D2" w14:textId="77777777" w:rsidR="00F45654" w:rsidRPr="00522D4A" w:rsidRDefault="00F45654" w:rsidP="00C83338">
      <w:pPr>
        <w:jc w:val="both"/>
        <w:rPr>
          <w:rFonts w:ascii="Calibri" w:hAnsi="Calibri"/>
          <w:sz w:val="20"/>
          <w:szCs w:val="20"/>
        </w:rPr>
      </w:pPr>
    </w:p>
    <w:p w14:paraId="7B43A4D8" w14:textId="77777777" w:rsidR="00D92F1A" w:rsidRDefault="00D92F1A" w:rsidP="00C83338">
      <w:pPr>
        <w:jc w:val="both"/>
      </w:pPr>
    </w:p>
    <w:sectPr w:rsidR="00D92F1A">
      <w:headerReference w:type="even" r:id="rId9"/>
      <w:headerReference w:type="default" r:id="rId10"/>
      <w:footerReference w:type="even" r:id="rId11"/>
      <w:footerReference w:type="default" r:id="rId12"/>
      <w:headerReference w:type="first" r:id="rId13"/>
      <w:footerReference w:type="first" r:id="rId14"/>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76D970" w14:textId="77777777" w:rsidR="0058371A" w:rsidRDefault="0058371A">
      <w:r>
        <w:separator/>
      </w:r>
    </w:p>
  </w:endnote>
  <w:endnote w:type="continuationSeparator" w:id="0">
    <w:p w14:paraId="548FCF88" w14:textId="77777777" w:rsidR="0058371A" w:rsidRDefault="0058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400001FF" w:csb1="FFFF0000"/>
  </w:font>
  <w:font w:name="Calibri">
    <w:panose1 w:val="020F0502020204030204"/>
    <w:charset w:val="00"/>
    <w:family w:val="swiss"/>
    <w:pitch w:val="variable"/>
    <w:sig w:usb0="E0002AFF" w:usb1="C000ACFF" w:usb2="00000009" w:usb3="00000000" w:csb0="2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D18BE" w14:textId="77777777" w:rsidR="00A17798" w:rsidRDefault="00A1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15F43584"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A17798">
      <w:rPr>
        <w:rFonts w:ascii="Arial" w:hAnsi="Arial"/>
        <w:sz w:val="20"/>
        <w:szCs w:val="20"/>
      </w:rPr>
      <w:t>5</w:t>
    </w:r>
    <w:r w:rsidR="00AA369D">
      <w:rPr>
        <w:rFonts w:ascii="Arial" w:hAnsi="Arial"/>
        <w:sz w:val="20"/>
        <w:szCs w:val="20"/>
      </w:rPr>
      <w:t>/2</w:t>
    </w:r>
    <w:r w:rsidR="00A17798">
      <w:rPr>
        <w:rFonts w:ascii="Arial" w:hAnsi="Arial"/>
        <w:sz w:val="20"/>
        <w:szCs w:val="20"/>
      </w:rPr>
      <w:t>6</w:t>
    </w:r>
    <w:r>
      <w:rPr>
        <w:rFonts w:ascii="Arial" w:hAnsi="Arial"/>
        <w:sz w:val="20"/>
        <w:szCs w:val="20"/>
      </w:rPr>
      <w:t xml:space="preserve"> season only. Please contact HarrisonParrott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EBD05A" w14:textId="77777777" w:rsidR="00A17798" w:rsidRDefault="00A1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75C42B" w14:textId="77777777" w:rsidR="0058371A" w:rsidRDefault="0058371A">
      <w:r>
        <w:separator/>
      </w:r>
    </w:p>
  </w:footnote>
  <w:footnote w:type="continuationSeparator" w:id="0">
    <w:p w14:paraId="75E9EC04" w14:textId="77777777" w:rsidR="0058371A" w:rsidRDefault="0058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E0C7BB" w14:textId="77777777" w:rsidR="00A17798" w:rsidRDefault="00A17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5E5C36" w14:textId="77777777" w:rsidR="00A17798" w:rsidRDefault="00A1779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85671"/>
    <w:rsid w:val="000C5565"/>
    <w:rsid w:val="000E3BCF"/>
    <w:rsid w:val="0019350F"/>
    <w:rsid w:val="00195DB5"/>
    <w:rsid w:val="001B74D8"/>
    <w:rsid w:val="00256D84"/>
    <w:rsid w:val="002926CE"/>
    <w:rsid w:val="002C2647"/>
    <w:rsid w:val="002F69A8"/>
    <w:rsid w:val="00385045"/>
    <w:rsid w:val="00387180"/>
    <w:rsid w:val="003959F3"/>
    <w:rsid w:val="004B136B"/>
    <w:rsid w:val="004D6BC6"/>
    <w:rsid w:val="005370B6"/>
    <w:rsid w:val="00567FFA"/>
    <w:rsid w:val="0058371A"/>
    <w:rsid w:val="00594FDA"/>
    <w:rsid w:val="005F2A24"/>
    <w:rsid w:val="006D2B1C"/>
    <w:rsid w:val="006F3DAC"/>
    <w:rsid w:val="008059EA"/>
    <w:rsid w:val="00806995"/>
    <w:rsid w:val="008221E0"/>
    <w:rsid w:val="008224E0"/>
    <w:rsid w:val="00825B19"/>
    <w:rsid w:val="008616F9"/>
    <w:rsid w:val="00A17798"/>
    <w:rsid w:val="00A70E90"/>
    <w:rsid w:val="00AA369D"/>
    <w:rsid w:val="00AA6B05"/>
    <w:rsid w:val="00AE68CF"/>
    <w:rsid w:val="00B1111C"/>
    <w:rsid w:val="00B30EA6"/>
    <w:rsid w:val="00BB4F55"/>
    <w:rsid w:val="00BF1F26"/>
    <w:rsid w:val="00C7743E"/>
    <w:rsid w:val="00C83338"/>
    <w:rsid w:val="00CA6D44"/>
    <w:rsid w:val="00CE77C7"/>
    <w:rsid w:val="00D07761"/>
    <w:rsid w:val="00D263A1"/>
    <w:rsid w:val="00D52718"/>
    <w:rsid w:val="00D92F1A"/>
    <w:rsid w:val="00DA6AB9"/>
    <w:rsid w:val="00DC42B9"/>
    <w:rsid w:val="00DE2671"/>
    <w:rsid w:val="00DE768F"/>
    <w:rsid w:val="00E12A20"/>
    <w:rsid w:val="00E263B8"/>
    <w:rsid w:val="00E41653"/>
    <w:rsid w:val="00E83175"/>
    <w:rsid w:val="00EC09EE"/>
    <w:rsid w:val="00EE6108"/>
    <w:rsid w:val="00F024B7"/>
    <w:rsid w:val="00F302E9"/>
    <w:rsid w:val="00F45654"/>
    <w:rsid w:val="00FB2F9A"/>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529</Words>
  <Characters>3191</Characters>
  <Application>Microsoft Office Word</Application>
  <DocSecurity>0</DocSecurity>
  <Lines>58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Maarja Saue</dc:creator>
  <cp:lastModifiedBy>Yeijin Park</cp:lastModifiedBy>
  <cp:revision>9</cp:revision>
  <dcterms:created xsi:type="dcterms:W3CDTF">2026-08-18T09:51:00Z</dcterms:created>
  <dcterms:modified xsi:type="dcterms:W3CDTF">2026-08-21T09:39:00Z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