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0C0E39" w14:textId="77777777" w:rsidR="00DA5D03" w:rsidRPr="0020073E" w:rsidRDefault="00DA5D03" w:rsidP="00521285">
      <w:pPr>
        <w:rPr>
          <w:rFonts w:ascii="Arial" w:hAnsi="Arial" w:cs="Arial"/>
          <w:b/>
          <w:bCs/>
          <w:color w:val="000000" w:themeColor="text1"/>
          <w:sz w:val="36"/>
          <w:szCs w:val="36"/>
        </w:rPr>
      </w:pPr>
    </w:p>
    <w:p w14:paraId="38A79182" w14:textId="1AD6446F" w:rsidR="00D92F1A" w:rsidRPr="0020073E" w:rsidRDefault="001C47D7" w:rsidP="00521285">
      <w:pPr>
        <w:rPr>
          <w:rFonts w:ascii="Arial" w:hAnsi="Arial" w:cs="Arial"/>
          <w:b/>
          <w:bCs/>
          <w:color w:val="000000" w:themeColor="text1"/>
          <w:sz w:val="36"/>
          <w:szCs w:val="36"/>
        </w:rPr>
      </w:pPr>
      <w:r w:rsidRPr="0020073E">
        <w:rPr>
          <w:rFonts w:ascii="Arial" w:hAnsi="Arial" w:cs="Arial"/>
          <w:b/>
          <w:bCs/>
          <w:color w:val="000000" w:themeColor="text1"/>
          <w:sz w:val="36"/>
          <w:szCs w:val="36"/>
        </w:rPr>
        <w:t>Katharina Konradi</w:t>
      </w:r>
    </w:p>
    <w:p w14:paraId="6E52AF7A" w14:textId="77777777" w:rsidR="00DA5D03" w:rsidRPr="0020073E" w:rsidRDefault="001C47D7" w:rsidP="00DA5D03">
      <w:pPr>
        <w:rPr>
          <w:rFonts w:ascii="Arial" w:hAnsi="Arial" w:cs="Arial"/>
          <w:color w:val="000000" w:themeColor="text1"/>
          <w:sz w:val="28"/>
          <w:szCs w:val="28"/>
        </w:rPr>
      </w:pPr>
      <w:r w:rsidRPr="0020073E">
        <w:rPr>
          <w:rFonts w:ascii="Arial" w:hAnsi="Arial" w:cs="Arial"/>
          <w:color w:val="000000" w:themeColor="text1"/>
          <w:sz w:val="28"/>
          <w:szCs w:val="28"/>
        </w:rPr>
        <w:t>Soprano</w:t>
      </w:r>
    </w:p>
    <w:p w14:paraId="13205990" w14:textId="1D94BE3B" w:rsidR="00DA5D03" w:rsidRPr="0020073E" w:rsidRDefault="00EB7BC5" w:rsidP="00DA5D03">
      <w:pPr>
        <w:rPr>
          <w:rFonts w:ascii="Arial" w:hAnsi="Arial" w:cs="Arial"/>
          <w:color w:val="000000" w:themeColor="text1"/>
          <w:sz w:val="22"/>
          <w:szCs w:val="22"/>
        </w:rPr>
      </w:pPr>
      <w:r w:rsidRPr="0020073E">
        <w:rPr>
          <w:rFonts w:ascii="Arial" w:hAnsi="Arial" w:cs="Arial"/>
          <w:sz w:val="22"/>
          <w:szCs w:val="22"/>
          <w:bdr w:val="none" w:sz="0" w:space="0" w:color="auto" w:frame="1"/>
        </w:rPr>
        <w:br/>
      </w:r>
      <w:r w:rsidR="00DA5D03" w:rsidRPr="0020073E">
        <w:rPr>
          <w:rFonts w:ascii="Arial" w:hAnsi="Arial" w:cs="Arial"/>
          <w:sz w:val="21"/>
          <w:szCs w:val="21"/>
          <w:lang w:val="en-GB"/>
        </w:rPr>
        <w:t xml:space="preserve">Katharina Konradi stands among the leading lyric sopranos of today, noted for a versatility that moves effortlessly between the opera, concert, and recital stages. Awarded the 2026 OPUS KLASSIK Award for Solo Recording of the Year, she is praised by </w:t>
      </w:r>
      <w:proofErr w:type="spellStart"/>
      <w:r w:rsidR="00DA5D03" w:rsidRPr="0020073E">
        <w:rPr>
          <w:rFonts w:ascii="Arial" w:hAnsi="Arial" w:cs="Arial"/>
          <w:sz w:val="21"/>
          <w:szCs w:val="21"/>
          <w:lang w:val="en-GB"/>
        </w:rPr>
        <w:t>Bachtrack</w:t>
      </w:r>
      <w:proofErr w:type="spellEnd"/>
      <w:r w:rsidR="00DA5D03" w:rsidRPr="0020073E">
        <w:rPr>
          <w:rFonts w:ascii="Arial" w:hAnsi="Arial" w:cs="Arial"/>
          <w:sz w:val="21"/>
          <w:szCs w:val="21"/>
          <w:lang w:val="en-GB"/>
        </w:rPr>
        <w:t xml:space="preserve"> for her “crystal-clear” voice and “dazzling vocal technique” and by Das </w:t>
      </w:r>
      <w:proofErr w:type="spellStart"/>
      <w:r w:rsidR="00DA5D03" w:rsidRPr="0020073E">
        <w:rPr>
          <w:rFonts w:ascii="Arial" w:hAnsi="Arial" w:cs="Arial"/>
          <w:sz w:val="21"/>
          <w:szCs w:val="21"/>
          <w:lang w:val="en-GB"/>
        </w:rPr>
        <w:t>Opernglas</w:t>
      </w:r>
      <w:proofErr w:type="spellEnd"/>
      <w:r w:rsidR="00DA5D03" w:rsidRPr="0020073E">
        <w:rPr>
          <w:rFonts w:ascii="Arial" w:hAnsi="Arial" w:cs="Arial"/>
          <w:sz w:val="21"/>
          <w:szCs w:val="21"/>
          <w:lang w:val="en-GB"/>
        </w:rPr>
        <w:t xml:space="preserve"> for her “fascinating palette of colour shades”.</w:t>
      </w:r>
    </w:p>
    <w:p w14:paraId="5B18930C"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Katharina Konradi’s 2026/27 season is an important chapter in her operatic journey. She returns to the Royal Ballet &amp; Opera as the spirited Oscar in </w:t>
      </w:r>
      <w:r w:rsidRPr="0020073E">
        <w:rPr>
          <w:rFonts w:ascii="Arial" w:eastAsia="Times New Roman" w:hAnsi="Arial" w:cs="Arial"/>
          <w:i/>
          <w:iCs/>
          <w:color w:val="auto"/>
          <w:sz w:val="21"/>
          <w:szCs w:val="21"/>
          <w:bdr w:val="none" w:sz="0" w:space="0" w:color="auto"/>
          <w:lang w:val="en-GB"/>
        </w:rPr>
        <w:t>Un ballo in Maschera</w:t>
      </w:r>
      <w:r w:rsidRPr="0020073E">
        <w:rPr>
          <w:rFonts w:ascii="Arial" w:eastAsia="Times New Roman" w:hAnsi="Arial" w:cs="Arial"/>
          <w:color w:val="auto"/>
          <w:sz w:val="21"/>
          <w:szCs w:val="21"/>
          <w:bdr w:val="none" w:sz="0" w:space="0" w:color="auto"/>
          <w:lang w:val="en-GB"/>
        </w:rPr>
        <w:t xml:space="preserve">, conducted by Music Director Jakub Hrůša, also reprising the role at the 2026 Edinburgh International Festival, with </w:t>
      </w:r>
      <w:proofErr w:type="spellStart"/>
      <w:r w:rsidRPr="0020073E">
        <w:rPr>
          <w:rFonts w:ascii="Arial" w:eastAsia="Times New Roman" w:hAnsi="Arial" w:cs="Arial"/>
          <w:color w:val="auto"/>
          <w:sz w:val="21"/>
          <w:szCs w:val="21"/>
          <w:bdr w:val="none" w:sz="0" w:space="0" w:color="auto"/>
          <w:lang w:val="en-GB"/>
        </w:rPr>
        <w:t>Opernhaus</w:t>
      </w:r>
      <w:proofErr w:type="spellEnd"/>
      <w:r w:rsidRPr="0020073E">
        <w:rPr>
          <w:rFonts w:ascii="Arial" w:eastAsia="Times New Roman" w:hAnsi="Arial" w:cs="Arial"/>
          <w:color w:val="auto"/>
          <w:sz w:val="21"/>
          <w:szCs w:val="21"/>
          <w:bdr w:val="none" w:sz="0" w:space="0" w:color="auto"/>
          <w:lang w:val="en-GB"/>
        </w:rPr>
        <w:t xml:space="preserve"> Zürich on tour under Gianandrea Noseda. At Bayerische Staatsoper, Konradi appears as Sophie in Barrie Kosky’s acclaimed production of </w:t>
      </w:r>
      <w:r w:rsidRPr="0020073E">
        <w:rPr>
          <w:rFonts w:ascii="Arial" w:eastAsia="Times New Roman" w:hAnsi="Arial" w:cs="Arial"/>
          <w:i/>
          <w:iCs/>
          <w:color w:val="auto"/>
          <w:sz w:val="21"/>
          <w:szCs w:val="21"/>
          <w:bdr w:val="none" w:sz="0" w:space="0" w:color="auto"/>
          <w:lang w:val="en-GB"/>
        </w:rPr>
        <w:t>Der Rosenkavalier</w:t>
      </w:r>
      <w:r w:rsidRPr="0020073E">
        <w:rPr>
          <w:rFonts w:ascii="Arial" w:eastAsia="Times New Roman" w:hAnsi="Arial" w:cs="Arial"/>
          <w:color w:val="auto"/>
          <w:sz w:val="21"/>
          <w:szCs w:val="21"/>
          <w:bdr w:val="none" w:sz="0" w:space="0" w:color="auto"/>
          <w:lang w:val="en-GB"/>
        </w:rPr>
        <w:t xml:space="preserve">, conducted by Vladimir Jurowski and returns to </w:t>
      </w:r>
      <w:proofErr w:type="spellStart"/>
      <w:r w:rsidRPr="0020073E">
        <w:rPr>
          <w:rFonts w:ascii="Arial" w:eastAsia="Times New Roman" w:hAnsi="Arial" w:cs="Arial"/>
          <w:color w:val="auto"/>
          <w:sz w:val="21"/>
          <w:szCs w:val="21"/>
          <w:bdr w:val="none" w:sz="0" w:space="0" w:color="auto"/>
          <w:lang w:val="en-GB"/>
        </w:rPr>
        <w:t>Semperoper</w:t>
      </w:r>
      <w:proofErr w:type="spellEnd"/>
      <w:r w:rsidRPr="0020073E">
        <w:rPr>
          <w:rFonts w:ascii="Arial" w:eastAsia="Times New Roman" w:hAnsi="Arial" w:cs="Arial"/>
          <w:color w:val="auto"/>
          <w:sz w:val="21"/>
          <w:szCs w:val="21"/>
          <w:bdr w:val="none" w:sz="0" w:space="0" w:color="auto"/>
          <w:lang w:val="en-GB"/>
        </w:rPr>
        <w:t xml:space="preserve"> Dresden as Pamina in </w:t>
      </w:r>
      <w:r w:rsidRPr="0020073E">
        <w:rPr>
          <w:rFonts w:ascii="Arial" w:eastAsia="Times New Roman" w:hAnsi="Arial" w:cs="Arial"/>
          <w:i/>
          <w:iCs/>
          <w:color w:val="auto"/>
          <w:sz w:val="21"/>
          <w:szCs w:val="21"/>
          <w:bdr w:val="none" w:sz="0" w:space="0" w:color="auto"/>
          <w:lang w:val="en-GB"/>
        </w:rPr>
        <w:t>Die Zauberflöte</w:t>
      </w:r>
      <w:r w:rsidRPr="0020073E">
        <w:rPr>
          <w:rFonts w:ascii="Arial" w:eastAsia="Times New Roman" w:hAnsi="Arial" w:cs="Arial"/>
          <w:color w:val="auto"/>
          <w:sz w:val="21"/>
          <w:szCs w:val="21"/>
          <w:bdr w:val="none" w:sz="0" w:space="0" w:color="auto"/>
          <w:lang w:val="en-GB"/>
        </w:rPr>
        <w:t xml:space="preserve">. At Staatsoper Hamburg, where she was formerly an ensemble member, she makes her anticipated role debut as Konstanze in </w:t>
      </w:r>
      <w:r w:rsidRPr="0020073E">
        <w:rPr>
          <w:rFonts w:ascii="Arial" w:eastAsia="Times New Roman" w:hAnsi="Arial" w:cs="Arial"/>
          <w:i/>
          <w:iCs/>
          <w:color w:val="auto"/>
          <w:sz w:val="21"/>
          <w:szCs w:val="21"/>
          <w:bdr w:val="none" w:sz="0" w:space="0" w:color="auto"/>
          <w:lang w:val="en-GB"/>
        </w:rPr>
        <w:t xml:space="preserve">Die Entführung </w:t>
      </w:r>
      <w:proofErr w:type="spellStart"/>
      <w:r w:rsidRPr="0020073E">
        <w:rPr>
          <w:rFonts w:ascii="Arial" w:eastAsia="Times New Roman" w:hAnsi="Arial" w:cs="Arial"/>
          <w:i/>
          <w:iCs/>
          <w:color w:val="auto"/>
          <w:sz w:val="21"/>
          <w:szCs w:val="21"/>
          <w:bdr w:val="none" w:sz="0" w:space="0" w:color="auto"/>
          <w:lang w:val="en-GB"/>
        </w:rPr>
        <w:t>aus</w:t>
      </w:r>
      <w:proofErr w:type="spellEnd"/>
      <w:r w:rsidRPr="0020073E">
        <w:rPr>
          <w:rFonts w:ascii="Arial" w:eastAsia="Times New Roman" w:hAnsi="Arial" w:cs="Arial"/>
          <w:i/>
          <w:iCs/>
          <w:color w:val="auto"/>
          <w:sz w:val="21"/>
          <w:szCs w:val="21"/>
          <w:bdr w:val="none" w:sz="0" w:space="0" w:color="auto"/>
          <w:lang w:val="en-GB"/>
        </w:rPr>
        <w:t xml:space="preserve"> </w:t>
      </w:r>
      <w:proofErr w:type="spellStart"/>
      <w:r w:rsidRPr="0020073E">
        <w:rPr>
          <w:rFonts w:ascii="Arial" w:eastAsia="Times New Roman" w:hAnsi="Arial" w:cs="Arial"/>
          <w:i/>
          <w:iCs/>
          <w:color w:val="auto"/>
          <w:sz w:val="21"/>
          <w:szCs w:val="21"/>
          <w:bdr w:val="none" w:sz="0" w:space="0" w:color="auto"/>
          <w:lang w:val="en-GB"/>
        </w:rPr>
        <w:t>dem</w:t>
      </w:r>
      <w:proofErr w:type="spellEnd"/>
      <w:r w:rsidRPr="0020073E">
        <w:rPr>
          <w:rFonts w:ascii="Arial" w:eastAsia="Times New Roman" w:hAnsi="Arial" w:cs="Arial"/>
          <w:i/>
          <w:iCs/>
          <w:color w:val="auto"/>
          <w:sz w:val="21"/>
          <w:szCs w:val="21"/>
          <w:bdr w:val="none" w:sz="0" w:space="0" w:color="auto"/>
          <w:lang w:val="en-GB"/>
        </w:rPr>
        <w:t xml:space="preserve"> Serail</w:t>
      </w:r>
      <w:r w:rsidRPr="0020073E">
        <w:rPr>
          <w:rFonts w:ascii="Arial" w:eastAsia="Times New Roman" w:hAnsi="Arial" w:cs="Arial"/>
          <w:color w:val="auto"/>
          <w:sz w:val="21"/>
          <w:szCs w:val="21"/>
          <w:bdr w:val="none" w:sz="0" w:space="0" w:color="auto"/>
          <w:lang w:val="en-GB"/>
        </w:rPr>
        <w:t xml:space="preserve"> and her season concludes with her Festival and role debut as Ilia, in a new staging of </w:t>
      </w:r>
      <w:r w:rsidRPr="0020073E">
        <w:rPr>
          <w:rFonts w:ascii="Arial" w:eastAsia="Times New Roman" w:hAnsi="Arial" w:cs="Arial"/>
          <w:i/>
          <w:iCs/>
          <w:color w:val="auto"/>
          <w:sz w:val="21"/>
          <w:szCs w:val="21"/>
          <w:bdr w:val="none" w:sz="0" w:space="0" w:color="auto"/>
          <w:lang w:val="en-GB"/>
        </w:rPr>
        <w:t>Idomeneo</w:t>
      </w:r>
      <w:r w:rsidRPr="0020073E">
        <w:rPr>
          <w:rFonts w:ascii="Arial" w:eastAsia="Times New Roman" w:hAnsi="Arial" w:cs="Arial"/>
          <w:color w:val="auto"/>
          <w:sz w:val="21"/>
          <w:szCs w:val="21"/>
          <w:bdr w:val="none" w:sz="0" w:space="0" w:color="auto"/>
          <w:lang w:val="en-GB"/>
        </w:rPr>
        <w:t xml:space="preserve"> at Glyndebourne Festival Opera under Robin Ticciati.</w:t>
      </w:r>
    </w:p>
    <w:p w14:paraId="58CE13DE"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On the concert platform, she performs with </w:t>
      </w:r>
      <w:proofErr w:type="spellStart"/>
      <w:r w:rsidRPr="0020073E">
        <w:rPr>
          <w:rFonts w:ascii="Arial" w:eastAsia="Times New Roman" w:hAnsi="Arial" w:cs="Arial"/>
          <w:color w:val="auto"/>
          <w:sz w:val="21"/>
          <w:szCs w:val="21"/>
          <w:bdr w:val="none" w:sz="0" w:space="0" w:color="auto"/>
          <w:lang w:val="en-GB"/>
        </w:rPr>
        <w:t>Tonhalle-Orchester</w:t>
      </w:r>
      <w:proofErr w:type="spellEnd"/>
      <w:r w:rsidRPr="0020073E">
        <w:rPr>
          <w:rFonts w:ascii="Arial" w:eastAsia="Times New Roman" w:hAnsi="Arial" w:cs="Arial"/>
          <w:color w:val="auto"/>
          <w:sz w:val="21"/>
          <w:szCs w:val="21"/>
          <w:bdr w:val="none" w:sz="0" w:space="0" w:color="auto"/>
          <w:lang w:val="en-GB"/>
        </w:rPr>
        <w:t xml:space="preserve"> Zürich in Mozart, Requiem under Paavo Järvi, with Danish National Symphony Orchestra in Beethoven, Missa solemnis under Petr Popelka and with </w:t>
      </w:r>
      <w:proofErr w:type="spellStart"/>
      <w:r w:rsidRPr="0020073E">
        <w:rPr>
          <w:rFonts w:ascii="Arial" w:eastAsia="Times New Roman" w:hAnsi="Arial" w:cs="Arial"/>
          <w:color w:val="auto"/>
          <w:sz w:val="21"/>
          <w:szCs w:val="21"/>
          <w:bdr w:val="none" w:sz="0" w:space="0" w:color="auto"/>
          <w:lang w:val="en-GB"/>
        </w:rPr>
        <w:t>MüPA</w:t>
      </w:r>
      <w:proofErr w:type="spellEnd"/>
      <w:r w:rsidRPr="0020073E">
        <w:rPr>
          <w:rFonts w:ascii="Arial" w:eastAsia="Times New Roman" w:hAnsi="Arial" w:cs="Arial"/>
          <w:color w:val="auto"/>
          <w:sz w:val="21"/>
          <w:szCs w:val="21"/>
          <w:bdr w:val="none" w:sz="0" w:space="0" w:color="auto"/>
          <w:lang w:val="en-GB"/>
        </w:rPr>
        <w:t xml:space="preserve"> Budapest and Ádám Fischer in Haydn, </w:t>
      </w:r>
      <w:r w:rsidRPr="0020073E">
        <w:rPr>
          <w:rFonts w:ascii="Arial" w:eastAsia="Times New Roman" w:hAnsi="Arial" w:cs="Arial"/>
          <w:i/>
          <w:iCs/>
          <w:color w:val="auto"/>
          <w:sz w:val="21"/>
          <w:szCs w:val="21"/>
          <w:bdr w:val="none" w:sz="0" w:space="0" w:color="auto"/>
          <w:lang w:val="en-GB"/>
        </w:rPr>
        <w:t xml:space="preserve">Die </w:t>
      </w:r>
      <w:proofErr w:type="spellStart"/>
      <w:r w:rsidRPr="0020073E">
        <w:rPr>
          <w:rFonts w:ascii="Arial" w:eastAsia="Times New Roman" w:hAnsi="Arial" w:cs="Arial"/>
          <w:i/>
          <w:iCs/>
          <w:color w:val="auto"/>
          <w:sz w:val="21"/>
          <w:szCs w:val="21"/>
          <w:bdr w:val="none" w:sz="0" w:space="0" w:color="auto"/>
          <w:lang w:val="en-GB"/>
        </w:rPr>
        <w:t>Schöpfung</w:t>
      </w:r>
      <w:proofErr w:type="spellEnd"/>
      <w:r w:rsidRPr="0020073E">
        <w:rPr>
          <w:rFonts w:ascii="Arial" w:eastAsia="Times New Roman" w:hAnsi="Arial" w:cs="Arial"/>
          <w:color w:val="auto"/>
          <w:sz w:val="21"/>
          <w:szCs w:val="21"/>
          <w:bdr w:val="none" w:sz="0" w:space="0" w:color="auto"/>
          <w:lang w:val="en-GB"/>
        </w:rPr>
        <w:t xml:space="preserve">. Katharina Konradi also joins the City of Birmingham Symphony Orchestra under conductor Kazuki Yamada for a Gala concert, “A night at the Opera”, performing arias and duets from </w:t>
      </w:r>
      <w:r w:rsidRPr="0020073E">
        <w:rPr>
          <w:rFonts w:ascii="Arial" w:eastAsia="Times New Roman" w:hAnsi="Arial" w:cs="Arial"/>
          <w:i/>
          <w:iCs/>
          <w:color w:val="auto"/>
          <w:sz w:val="21"/>
          <w:szCs w:val="21"/>
          <w:bdr w:val="none" w:sz="0" w:space="0" w:color="auto"/>
          <w:lang w:val="en-GB"/>
        </w:rPr>
        <w:t>Rigoletto</w:t>
      </w:r>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i/>
          <w:iCs/>
          <w:color w:val="auto"/>
          <w:sz w:val="21"/>
          <w:szCs w:val="21"/>
          <w:bdr w:val="none" w:sz="0" w:space="0" w:color="auto"/>
          <w:lang w:val="en-GB"/>
        </w:rPr>
        <w:t>L’elisir</w:t>
      </w:r>
      <w:proofErr w:type="spellEnd"/>
      <w:r w:rsidRPr="0020073E">
        <w:rPr>
          <w:rFonts w:ascii="Arial" w:eastAsia="Times New Roman" w:hAnsi="Arial" w:cs="Arial"/>
          <w:i/>
          <w:iCs/>
          <w:color w:val="auto"/>
          <w:sz w:val="21"/>
          <w:szCs w:val="21"/>
          <w:bdr w:val="none" w:sz="0" w:space="0" w:color="auto"/>
          <w:lang w:val="en-GB"/>
        </w:rPr>
        <w:t xml:space="preserve"> d’amore</w:t>
      </w:r>
      <w:r w:rsidRPr="0020073E">
        <w:rPr>
          <w:rFonts w:ascii="Arial" w:eastAsia="Times New Roman" w:hAnsi="Arial" w:cs="Arial"/>
          <w:color w:val="auto"/>
          <w:sz w:val="21"/>
          <w:szCs w:val="21"/>
          <w:bdr w:val="none" w:sz="0" w:space="0" w:color="auto"/>
          <w:lang w:val="en-GB"/>
        </w:rPr>
        <w:t xml:space="preserve">, </w:t>
      </w:r>
      <w:r w:rsidRPr="0020073E">
        <w:rPr>
          <w:rFonts w:ascii="Arial" w:eastAsia="Times New Roman" w:hAnsi="Arial" w:cs="Arial"/>
          <w:i/>
          <w:iCs/>
          <w:color w:val="auto"/>
          <w:sz w:val="21"/>
          <w:szCs w:val="21"/>
          <w:bdr w:val="none" w:sz="0" w:space="0" w:color="auto"/>
          <w:lang w:val="en-GB"/>
        </w:rPr>
        <w:t>Roméo et Juliette</w:t>
      </w:r>
      <w:r w:rsidRPr="0020073E">
        <w:rPr>
          <w:rFonts w:ascii="Arial" w:eastAsia="Times New Roman" w:hAnsi="Arial" w:cs="Arial"/>
          <w:color w:val="auto"/>
          <w:sz w:val="21"/>
          <w:szCs w:val="21"/>
          <w:bdr w:val="none" w:sz="0" w:space="0" w:color="auto"/>
          <w:lang w:val="en-GB"/>
        </w:rPr>
        <w:t xml:space="preserve"> and </w:t>
      </w:r>
      <w:r w:rsidRPr="0020073E">
        <w:rPr>
          <w:rFonts w:ascii="Arial" w:eastAsia="Times New Roman" w:hAnsi="Arial" w:cs="Arial"/>
          <w:i/>
          <w:iCs/>
          <w:color w:val="auto"/>
          <w:sz w:val="21"/>
          <w:szCs w:val="21"/>
          <w:bdr w:val="none" w:sz="0" w:space="0" w:color="auto"/>
          <w:lang w:val="en-GB"/>
        </w:rPr>
        <w:t>La Bohème</w:t>
      </w:r>
      <w:r w:rsidRPr="0020073E">
        <w:rPr>
          <w:rFonts w:ascii="Arial" w:eastAsia="Times New Roman" w:hAnsi="Arial" w:cs="Arial"/>
          <w:color w:val="auto"/>
          <w:sz w:val="21"/>
          <w:szCs w:val="21"/>
          <w:bdr w:val="none" w:sz="0" w:space="0" w:color="auto"/>
          <w:lang w:val="en-GB"/>
        </w:rPr>
        <w:t>.</w:t>
      </w:r>
    </w:p>
    <w:p w14:paraId="74DD03B0"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Katharina Konradi has enjoyed high-profile success in recent seasons across a broad repertoire of roles. Highlights include Sophie under Philippe Jordan and Susanna in </w:t>
      </w:r>
      <w:r w:rsidRPr="0020073E">
        <w:rPr>
          <w:rFonts w:ascii="Arial" w:eastAsia="Times New Roman" w:hAnsi="Arial" w:cs="Arial"/>
          <w:i/>
          <w:iCs/>
          <w:color w:val="auto"/>
          <w:sz w:val="21"/>
          <w:szCs w:val="21"/>
          <w:bdr w:val="none" w:sz="0" w:space="0" w:color="auto"/>
          <w:lang w:val="en-GB"/>
        </w:rPr>
        <w:t xml:space="preserve">Le </w:t>
      </w:r>
      <w:proofErr w:type="spellStart"/>
      <w:r w:rsidRPr="0020073E">
        <w:rPr>
          <w:rFonts w:ascii="Arial" w:eastAsia="Times New Roman" w:hAnsi="Arial" w:cs="Arial"/>
          <w:i/>
          <w:iCs/>
          <w:color w:val="auto"/>
          <w:sz w:val="21"/>
          <w:szCs w:val="21"/>
          <w:bdr w:val="none" w:sz="0" w:space="0" w:color="auto"/>
          <w:lang w:val="en-GB"/>
        </w:rPr>
        <w:t>nozze</w:t>
      </w:r>
      <w:proofErr w:type="spellEnd"/>
      <w:r w:rsidRPr="0020073E">
        <w:rPr>
          <w:rFonts w:ascii="Arial" w:eastAsia="Times New Roman" w:hAnsi="Arial" w:cs="Arial"/>
          <w:i/>
          <w:iCs/>
          <w:color w:val="auto"/>
          <w:sz w:val="21"/>
          <w:szCs w:val="21"/>
          <w:bdr w:val="none" w:sz="0" w:space="0" w:color="auto"/>
          <w:lang w:val="en-GB"/>
        </w:rPr>
        <w:t xml:space="preserve"> di Figaro</w:t>
      </w:r>
      <w:r w:rsidRPr="0020073E">
        <w:rPr>
          <w:rFonts w:ascii="Arial" w:eastAsia="Times New Roman" w:hAnsi="Arial" w:cs="Arial"/>
          <w:color w:val="auto"/>
          <w:sz w:val="21"/>
          <w:szCs w:val="21"/>
          <w:bdr w:val="none" w:sz="0" w:space="0" w:color="auto"/>
          <w:lang w:val="en-GB"/>
        </w:rPr>
        <w:t xml:space="preserve"> under Bertrand de Billy with Wiener Staatsoper on tour in Japan; Adele in </w:t>
      </w:r>
      <w:r w:rsidRPr="0020073E">
        <w:rPr>
          <w:rFonts w:ascii="Arial" w:eastAsia="Times New Roman" w:hAnsi="Arial" w:cs="Arial"/>
          <w:i/>
          <w:iCs/>
          <w:color w:val="auto"/>
          <w:sz w:val="21"/>
          <w:szCs w:val="21"/>
          <w:bdr w:val="none" w:sz="0" w:space="0" w:color="auto"/>
          <w:lang w:val="en-GB"/>
        </w:rPr>
        <w:t>Die Fledermaus</w:t>
      </w:r>
      <w:r w:rsidRPr="0020073E">
        <w:rPr>
          <w:rFonts w:ascii="Arial" w:eastAsia="Times New Roman" w:hAnsi="Arial" w:cs="Arial"/>
          <w:color w:val="auto"/>
          <w:sz w:val="21"/>
          <w:szCs w:val="21"/>
          <w:bdr w:val="none" w:sz="0" w:space="0" w:color="auto"/>
          <w:lang w:val="en-GB"/>
        </w:rPr>
        <w:t xml:space="preserve"> at Bayerische Staatsoper, conducted by Vladimir Jurowski; Zdenka in </w:t>
      </w:r>
      <w:r w:rsidRPr="0020073E">
        <w:rPr>
          <w:rFonts w:ascii="Arial" w:eastAsia="Times New Roman" w:hAnsi="Arial" w:cs="Arial"/>
          <w:i/>
          <w:iCs/>
          <w:color w:val="auto"/>
          <w:sz w:val="21"/>
          <w:szCs w:val="21"/>
          <w:bdr w:val="none" w:sz="0" w:space="0" w:color="auto"/>
          <w:lang w:val="en-GB"/>
        </w:rPr>
        <w:t>Arabella</w:t>
      </w:r>
      <w:r w:rsidRPr="0020073E">
        <w:rPr>
          <w:rFonts w:ascii="Arial" w:eastAsia="Times New Roman" w:hAnsi="Arial" w:cs="Arial"/>
          <w:color w:val="auto"/>
          <w:sz w:val="21"/>
          <w:szCs w:val="21"/>
          <w:bdr w:val="none" w:sz="0" w:space="0" w:color="auto"/>
          <w:lang w:val="en-GB"/>
        </w:rPr>
        <w:t xml:space="preserve"> at </w:t>
      </w:r>
      <w:proofErr w:type="spellStart"/>
      <w:r w:rsidRPr="0020073E">
        <w:rPr>
          <w:rFonts w:ascii="Arial" w:eastAsia="Times New Roman" w:hAnsi="Arial" w:cs="Arial"/>
          <w:color w:val="auto"/>
          <w:sz w:val="21"/>
          <w:szCs w:val="21"/>
          <w:bdr w:val="none" w:sz="0" w:space="0" w:color="auto"/>
          <w:lang w:val="en-GB"/>
        </w:rPr>
        <w:t>Semperoper</w:t>
      </w:r>
      <w:proofErr w:type="spellEnd"/>
      <w:r w:rsidRPr="0020073E">
        <w:rPr>
          <w:rFonts w:ascii="Arial" w:eastAsia="Times New Roman" w:hAnsi="Arial" w:cs="Arial"/>
          <w:color w:val="auto"/>
          <w:sz w:val="21"/>
          <w:szCs w:val="21"/>
          <w:bdr w:val="none" w:sz="0" w:space="0" w:color="auto"/>
          <w:lang w:val="en-GB"/>
        </w:rPr>
        <w:t xml:space="preserve"> Dresden under Asher Fisch; and </w:t>
      </w:r>
      <w:proofErr w:type="spellStart"/>
      <w:r w:rsidRPr="0020073E">
        <w:rPr>
          <w:rFonts w:ascii="Arial" w:eastAsia="Times New Roman" w:hAnsi="Arial" w:cs="Arial"/>
          <w:color w:val="auto"/>
          <w:sz w:val="21"/>
          <w:szCs w:val="21"/>
          <w:bdr w:val="none" w:sz="0" w:space="0" w:color="auto"/>
          <w:lang w:val="en-GB"/>
        </w:rPr>
        <w:t>Woglinde</w:t>
      </w:r>
      <w:proofErr w:type="spellEnd"/>
      <w:r w:rsidRPr="0020073E">
        <w:rPr>
          <w:rFonts w:ascii="Arial" w:eastAsia="Times New Roman" w:hAnsi="Arial" w:cs="Arial"/>
          <w:color w:val="auto"/>
          <w:sz w:val="21"/>
          <w:szCs w:val="21"/>
          <w:bdr w:val="none" w:sz="0" w:space="0" w:color="auto"/>
          <w:lang w:val="en-GB"/>
        </w:rPr>
        <w:t xml:space="preserve"> in both </w:t>
      </w:r>
      <w:r w:rsidRPr="0020073E">
        <w:rPr>
          <w:rFonts w:ascii="Arial" w:eastAsia="Times New Roman" w:hAnsi="Arial" w:cs="Arial"/>
          <w:i/>
          <w:iCs/>
          <w:color w:val="auto"/>
          <w:sz w:val="21"/>
          <w:szCs w:val="21"/>
          <w:bdr w:val="none" w:sz="0" w:space="0" w:color="auto"/>
          <w:lang w:val="en-GB"/>
        </w:rPr>
        <w:t>Das Rheingold</w:t>
      </w:r>
      <w:r w:rsidRPr="0020073E">
        <w:rPr>
          <w:rFonts w:ascii="Arial" w:eastAsia="Times New Roman" w:hAnsi="Arial" w:cs="Arial"/>
          <w:color w:val="auto"/>
          <w:sz w:val="21"/>
          <w:szCs w:val="21"/>
          <w:bdr w:val="none" w:sz="0" w:space="0" w:color="auto"/>
          <w:lang w:val="en-GB"/>
        </w:rPr>
        <w:t xml:space="preserve"> and </w:t>
      </w:r>
      <w:r w:rsidRPr="0020073E">
        <w:rPr>
          <w:rFonts w:ascii="Arial" w:eastAsia="Times New Roman" w:hAnsi="Arial" w:cs="Arial"/>
          <w:i/>
          <w:iCs/>
          <w:color w:val="auto"/>
          <w:sz w:val="21"/>
          <w:szCs w:val="21"/>
          <w:bdr w:val="none" w:sz="0" w:space="0" w:color="auto"/>
          <w:lang w:val="en-GB"/>
        </w:rPr>
        <w:t>Götterdämmerung</w:t>
      </w:r>
      <w:r w:rsidRPr="0020073E">
        <w:rPr>
          <w:rFonts w:ascii="Arial" w:eastAsia="Times New Roman" w:hAnsi="Arial" w:cs="Arial"/>
          <w:color w:val="auto"/>
          <w:sz w:val="21"/>
          <w:szCs w:val="21"/>
          <w:bdr w:val="none" w:sz="0" w:space="0" w:color="auto"/>
          <w:lang w:val="en-GB"/>
        </w:rPr>
        <w:t xml:space="preserve"> at </w:t>
      </w:r>
      <w:proofErr w:type="spellStart"/>
      <w:r w:rsidRPr="0020073E">
        <w:rPr>
          <w:rFonts w:ascii="Arial" w:eastAsia="Times New Roman" w:hAnsi="Arial" w:cs="Arial"/>
          <w:color w:val="auto"/>
          <w:sz w:val="21"/>
          <w:szCs w:val="21"/>
          <w:bdr w:val="none" w:sz="0" w:space="0" w:color="auto"/>
          <w:lang w:val="en-GB"/>
        </w:rPr>
        <w:t>Bayreuther</w:t>
      </w:r>
      <w:proofErr w:type="spellEnd"/>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color w:val="auto"/>
          <w:sz w:val="21"/>
          <w:szCs w:val="21"/>
          <w:bdr w:val="none" w:sz="0" w:space="0" w:color="auto"/>
          <w:lang w:val="en-GB"/>
        </w:rPr>
        <w:t>Festspiele</w:t>
      </w:r>
      <w:proofErr w:type="spellEnd"/>
      <w:r w:rsidRPr="0020073E">
        <w:rPr>
          <w:rFonts w:ascii="Arial" w:eastAsia="Times New Roman" w:hAnsi="Arial" w:cs="Arial"/>
          <w:color w:val="auto"/>
          <w:sz w:val="21"/>
          <w:szCs w:val="21"/>
          <w:bdr w:val="none" w:sz="0" w:space="0" w:color="auto"/>
          <w:lang w:val="en-GB"/>
        </w:rPr>
        <w:t xml:space="preserve">, conducted by Christian Thielemann. The foundations of her now flourishing international career were laid during her years with Staatsoper Hamburg, where she quickly became an audience favourite. There, she brought an impressive array of roles to the stage including Gilda in </w:t>
      </w:r>
      <w:r w:rsidRPr="0020073E">
        <w:rPr>
          <w:rFonts w:ascii="Arial" w:eastAsia="Times New Roman" w:hAnsi="Arial" w:cs="Arial"/>
          <w:i/>
          <w:iCs/>
          <w:color w:val="auto"/>
          <w:sz w:val="21"/>
          <w:szCs w:val="21"/>
          <w:bdr w:val="none" w:sz="0" w:space="0" w:color="auto"/>
          <w:lang w:val="en-GB"/>
        </w:rPr>
        <w:t>Rigoletto</w:t>
      </w:r>
      <w:r w:rsidRPr="0020073E">
        <w:rPr>
          <w:rFonts w:ascii="Arial" w:eastAsia="Times New Roman" w:hAnsi="Arial" w:cs="Arial"/>
          <w:color w:val="auto"/>
          <w:sz w:val="21"/>
          <w:szCs w:val="21"/>
          <w:bdr w:val="none" w:sz="0" w:space="0" w:color="auto"/>
          <w:lang w:val="en-GB"/>
        </w:rPr>
        <w:t xml:space="preserve">, Nannetta in </w:t>
      </w:r>
      <w:r w:rsidRPr="0020073E">
        <w:rPr>
          <w:rFonts w:ascii="Arial" w:eastAsia="Times New Roman" w:hAnsi="Arial" w:cs="Arial"/>
          <w:i/>
          <w:iCs/>
          <w:color w:val="auto"/>
          <w:sz w:val="21"/>
          <w:szCs w:val="21"/>
          <w:bdr w:val="none" w:sz="0" w:space="0" w:color="auto"/>
          <w:lang w:val="en-GB"/>
        </w:rPr>
        <w:t>Falstaff</w:t>
      </w:r>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color w:val="auto"/>
          <w:sz w:val="21"/>
          <w:szCs w:val="21"/>
          <w:bdr w:val="none" w:sz="0" w:space="0" w:color="auto"/>
          <w:lang w:val="en-GB"/>
        </w:rPr>
        <w:t>Ännchen</w:t>
      </w:r>
      <w:proofErr w:type="spellEnd"/>
      <w:r w:rsidRPr="0020073E">
        <w:rPr>
          <w:rFonts w:ascii="Arial" w:eastAsia="Times New Roman" w:hAnsi="Arial" w:cs="Arial"/>
          <w:color w:val="auto"/>
          <w:sz w:val="21"/>
          <w:szCs w:val="21"/>
          <w:bdr w:val="none" w:sz="0" w:space="0" w:color="auto"/>
          <w:lang w:val="en-GB"/>
        </w:rPr>
        <w:t xml:space="preserve"> in </w:t>
      </w:r>
      <w:r w:rsidRPr="0020073E">
        <w:rPr>
          <w:rFonts w:ascii="Arial" w:eastAsia="Times New Roman" w:hAnsi="Arial" w:cs="Arial"/>
          <w:i/>
          <w:iCs/>
          <w:color w:val="auto"/>
          <w:sz w:val="21"/>
          <w:szCs w:val="21"/>
          <w:bdr w:val="none" w:sz="0" w:space="0" w:color="auto"/>
          <w:lang w:val="en-GB"/>
        </w:rPr>
        <w:t>Der Freischütz</w:t>
      </w:r>
      <w:r w:rsidRPr="0020073E">
        <w:rPr>
          <w:rFonts w:ascii="Arial" w:eastAsia="Times New Roman" w:hAnsi="Arial" w:cs="Arial"/>
          <w:color w:val="auto"/>
          <w:sz w:val="21"/>
          <w:szCs w:val="21"/>
          <w:bdr w:val="none" w:sz="0" w:space="0" w:color="auto"/>
          <w:lang w:val="en-GB"/>
        </w:rPr>
        <w:t xml:space="preserve">, Marzelline in </w:t>
      </w:r>
      <w:r w:rsidRPr="0020073E">
        <w:rPr>
          <w:rFonts w:ascii="Arial" w:eastAsia="Times New Roman" w:hAnsi="Arial" w:cs="Arial"/>
          <w:i/>
          <w:iCs/>
          <w:color w:val="auto"/>
          <w:sz w:val="21"/>
          <w:szCs w:val="21"/>
          <w:bdr w:val="none" w:sz="0" w:space="0" w:color="auto"/>
          <w:lang w:val="en-GB"/>
        </w:rPr>
        <w:t>Fidelio</w:t>
      </w:r>
      <w:r w:rsidRPr="0020073E">
        <w:rPr>
          <w:rFonts w:ascii="Arial" w:eastAsia="Times New Roman" w:hAnsi="Arial" w:cs="Arial"/>
          <w:color w:val="auto"/>
          <w:sz w:val="21"/>
          <w:szCs w:val="21"/>
          <w:bdr w:val="none" w:sz="0" w:space="0" w:color="auto"/>
          <w:lang w:val="en-GB"/>
        </w:rPr>
        <w:t xml:space="preserve"> and Gretel in </w:t>
      </w:r>
      <w:r w:rsidRPr="0020073E">
        <w:rPr>
          <w:rFonts w:ascii="Arial" w:eastAsia="Times New Roman" w:hAnsi="Arial" w:cs="Arial"/>
          <w:i/>
          <w:iCs/>
          <w:color w:val="auto"/>
          <w:sz w:val="21"/>
          <w:szCs w:val="21"/>
          <w:bdr w:val="none" w:sz="0" w:space="0" w:color="auto"/>
          <w:lang w:val="en-GB"/>
        </w:rPr>
        <w:t>Hänsel und Gretel</w:t>
      </w:r>
      <w:r w:rsidRPr="0020073E">
        <w:rPr>
          <w:rFonts w:ascii="Arial" w:eastAsia="Times New Roman" w:hAnsi="Arial" w:cs="Arial"/>
          <w:color w:val="auto"/>
          <w:sz w:val="21"/>
          <w:szCs w:val="21"/>
          <w:bdr w:val="none" w:sz="0" w:space="0" w:color="auto"/>
          <w:lang w:val="en-GB"/>
        </w:rPr>
        <w:t>, all to great critical acclaim.</w:t>
      </w:r>
    </w:p>
    <w:p w14:paraId="5DE3612F"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lastRenderedPageBreak/>
        <w:t xml:space="preserve">Katharina Konradi is a sought-after concert artist and has performed with many of the world’s leading orchestras and international festivals. Highlights include Beethoven, Symphony No. 9 with Berliner </w:t>
      </w:r>
      <w:proofErr w:type="spellStart"/>
      <w:r w:rsidRPr="0020073E">
        <w:rPr>
          <w:rFonts w:ascii="Arial" w:eastAsia="Times New Roman" w:hAnsi="Arial" w:cs="Arial"/>
          <w:color w:val="auto"/>
          <w:sz w:val="21"/>
          <w:szCs w:val="21"/>
          <w:bdr w:val="none" w:sz="0" w:space="0" w:color="auto"/>
          <w:lang w:val="en-GB"/>
        </w:rPr>
        <w:t>Philharmoniker</w:t>
      </w:r>
      <w:proofErr w:type="spellEnd"/>
      <w:r w:rsidRPr="0020073E">
        <w:rPr>
          <w:rFonts w:ascii="Arial" w:eastAsia="Times New Roman" w:hAnsi="Arial" w:cs="Arial"/>
          <w:color w:val="auto"/>
          <w:sz w:val="21"/>
          <w:szCs w:val="21"/>
          <w:bdr w:val="none" w:sz="0" w:space="0" w:color="auto"/>
          <w:lang w:val="en-GB"/>
        </w:rPr>
        <w:t xml:space="preserve"> and Kirill Petrenko at </w:t>
      </w:r>
      <w:proofErr w:type="spellStart"/>
      <w:r w:rsidRPr="0020073E">
        <w:rPr>
          <w:rFonts w:ascii="Arial" w:eastAsia="Times New Roman" w:hAnsi="Arial" w:cs="Arial"/>
          <w:color w:val="auto"/>
          <w:sz w:val="21"/>
          <w:szCs w:val="21"/>
          <w:bdr w:val="none" w:sz="0" w:space="0" w:color="auto"/>
          <w:lang w:val="en-GB"/>
        </w:rPr>
        <w:t>Festspiele</w:t>
      </w:r>
      <w:proofErr w:type="spellEnd"/>
      <w:r w:rsidRPr="0020073E">
        <w:rPr>
          <w:rFonts w:ascii="Arial" w:eastAsia="Times New Roman" w:hAnsi="Arial" w:cs="Arial"/>
          <w:color w:val="auto"/>
          <w:sz w:val="21"/>
          <w:szCs w:val="21"/>
          <w:bdr w:val="none" w:sz="0" w:space="0" w:color="auto"/>
          <w:lang w:val="en-GB"/>
        </w:rPr>
        <w:t xml:space="preserve"> Baden-Baden, Mozart, Requiem with Camerata Salzburg and Manfred Honeck at </w:t>
      </w:r>
      <w:proofErr w:type="spellStart"/>
      <w:r w:rsidRPr="0020073E">
        <w:rPr>
          <w:rFonts w:ascii="Arial" w:eastAsia="Times New Roman" w:hAnsi="Arial" w:cs="Arial"/>
          <w:color w:val="auto"/>
          <w:sz w:val="21"/>
          <w:szCs w:val="21"/>
          <w:bdr w:val="none" w:sz="0" w:space="0" w:color="auto"/>
          <w:lang w:val="en-GB"/>
        </w:rPr>
        <w:t>Salzburger</w:t>
      </w:r>
      <w:proofErr w:type="spellEnd"/>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color w:val="auto"/>
          <w:sz w:val="21"/>
          <w:szCs w:val="21"/>
          <w:bdr w:val="none" w:sz="0" w:space="0" w:color="auto"/>
          <w:lang w:val="en-GB"/>
        </w:rPr>
        <w:t>Festspiele</w:t>
      </w:r>
      <w:proofErr w:type="spellEnd"/>
      <w:r w:rsidRPr="0020073E">
        <w:rPr>
          <w:rFonts w:ascii="Arial" w:eastAsia="Times New Roman" w:hAnsi="Arial" w:cs="Arial"/>
          <w:color w:val="auto"/>
          <w:sz w:val="21"/>
          <w:szCs w:val="21"/>
          <w:bdr w:val="none" w:sz="0" w:space="0" w:color="auto"/>
          <w:lang w:val="en-GB"/>
        </w:rPr>
        <w:t xml:space="preserve">, Mozart, Mass in C minor with </w:t>
      </w:r>
      <w:proofErr w:type="spellStart"/>
      <w:r w:rsidRPr="0020073E">
        <w:rPr>
          <w:rFonts w:ascii="Arial" w:eastAsia="Times New Roman" w:hAnsi="Arial" w:cs="Arial"/>
          <w:color w:val="auto"/>
          <w:sz w:val="21"/>
          <w:szCs w:val="21"/>
          <w:bdr w:val="none" w:sz="0" w:space="0" w:color="auto"/>
          <w:lang w:val="en-GB"/>
        </w:rPr>
        <w:t>Philharmonisches</w:t>
      </w:r>
      <w:proofErr w:type="spellEnd"/>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color w:val="auto"/>
          <w:sz w:val="21"/>
          <w:szCs w:val="21"/>
          <w:bdr w:val="none" w:sz="0" w:space="0" w:color="auto"/>
          <w:lang w:val="en-GB"/>
        </w:rPr>
        <w:t>Staatsorchester</w:t>
      </w:r>
      <w:proofErr w:type="spellEnd"/>
      <w:r w:rsidRPr="0020073E">
        <w:rPr>
          <w:rFonts w:ascii="Arial" w:eastAsia="Times New Roman" w:hAnsi="Arial" w:cs="Arial"/>
          <w:color w:val="auto"/>
          <w:sz w:val="21"/>
          <w:szCs w:val="21"/>
          <w:bdr w:val="none" w:sz="0" w:space="0" w:color="auto"/>
          <w:lang w:val="en-GB"/>
        </w:rPr>
        <w:t xml:space="preserve"> Hamburg under Kent Nagano at the Elbphilharmonie and Bernstein, Symphony No. 3 Kaddish with London Symphony Orchestra and Sir Antonio Pappano. Additional highlights include Haydn, </w:t>
      </w:r>
      <w:r w:rsidRPr="0020073E">
        <w:rPr>
          <w:rFonts w:ascii="Arial" w:eastAsia="Times New Roman" w:hAnsi="Arial" w:cs="Arial"/>
          <w:i/>
          <w:iCs/>
          <w:color w:val="auto"/>
          <w:sz w:val="21"/>
          <w:szCs w:val="21"/>
          <w:bdr w:val="none" w:sz="0" w:space="0" w:color="auto"/>
          <w:lang w:val="en-GB"/>
        </w:rPr>
        <w:t xml:space="preserve">Die </w:t>
      </w:r>
      <w:proofErr w:type="spellStart"/>
      <w:r w:rsidRPr="0020073E">
        <w:rPr>
          <w:rFonts w:ascii="Arial" w:eastAsia="Times New Roman" w:hAnsi="Arial" w:cs="Arial"/>
          <w:i/>
          <w:iCs/>
          <w:color w:val="auto"/>
          <w:sz w:val="21"/>
          <w:szCs w:val="21"/>
          <w:bdr w:val="none" w:sz="0" w:space="0" w:color="auto"/>
          <w:lang w:val="en-GB"/>
        </w:rPr>
        <w:t>Schöpfung</w:t>
      </w:r>
      <w:proofErr w:type="spellEnd"/>
      <w:r w:rsidRPr="0020073E">
        <w:rPr>
          <w:rFonts w:ascii="Arial" w:eastAsia="Times New Roman" w:hAnsi="Arial" w:cs="Arial"/>
          <w:color w:val="auto"/>
          <w:sz w:val="21"/>
          <w:szCs w:val="21"/>
          <w:bdr w:val="none" w:sz="0" w:space="0" w:color="auto"/>
          <w:lang w:val="en-GB"/>
        </w:rPr>
        <w:t xml:space="preserve"> with Accademia Nazionale di Santa Cecilia and Daniel Harding, Mahler, Symphony No. 4 with </w:t>
      </w:r>
      <w:proofErr w:type="spellStart"/>
      <w:r w:rsidRPr="0020073E">
        <w:rPr>
          <w:rFonts w:ascii="Arial" w:eastAsia="Times New Roman" w:hAnsi="Arial" w:cs="Arial"/>
          <w:color w:val="auto"/>
          <w:sz w:val="21"/>
          <w:szCs w:val="21"/>
          <w:bdr w:val="none" w:sz="0" w:space="0" w:color="auto"/>
          <w:lang w:val="en-GB"/>
        </w:rPr>
        <w:t>Deutsches</w:t>
      </w:r>
      <w:proofErr w:type="spellEnd"/>
      <w:r w:rsidRPr="0020073E">
        <w:rPr>
          <w:rFonts w:ascii="Arial" w:eastAsia="Times New Roman" w:hAnsi="Arial" w:cs="Arial"/>
          <w:color w:val="auto"/>
          <w:sz w:val="21"/>
          <w:szCs w:val="21"/>
          <w:bdr w:val="none" w:sz="0" w:space="0" w:color="auto"/>
          <w:lang w:val="en-GB"/>
        </w:rPr>
        <w:t xml:space="preserve"> Symphonie-</w:t>
      </w:r>
      <w:proofErr w:type="spellStart"/>
      <w:r w:rsidRPr="0020073E">
        <w:rPr>
          <w:rFonts w:ascii="Arial" w:eastAsia="Times New Roman" w:hAnsi="Arial" w:cs="Arial"/>
          <w:color w:val="auto"/>
          <w:sz w:val="21"/>
          <w:szCs w:val="21"/>
          <w:bdr w:val="none" w:sz="0" w:space="0" w:color="auto"/>
          <w:lang w:val="en-GB"/>
        </w:rPr>
        <w:t>Orchester</w:t>
      </w:r>
      <w:proofErr w:type="spellEnd"/>
      <w:r w:rsidRPr="0020073E">
        <w:rPr>
          <w:rFonts w:ascii="Arial" w:eastAsia="Times New Roman" w:hAnsi="Arial" w:cs="Arial"/>
          <w:color w:val="auto"/>
          <w:sz w:val="21"/>
          <w:szCs w:val="21"/>
          <w:bdr w:val="none" w:sz="0" w:space="0" w:color="auto"/>
          <w:lang w:val="en-GB"/>
        </w:rPr>
        <w:t xml:space="preserve"> Berlin and Kent Nagano, and Bruckner, Mass in F minor with </w:t>
      </w:r>
      <w:proofErr w:type="spellStart"/>
      <w:r w:rsidRPr="0020073E">
        <w:rPr>
          <w:rFonts w:ascii="Arial" w:eastAsia="Times New Roman" w:hAnsi="Arial" w:cs="Arial"/>
          <w:color w:val="auto"/>
          <w:sz w:val="21"/>
          <w:szCs w:val="21"/>
          <w:bdr w:val="none" w:sz="0" w:space="0" w:color="auto"/>
          <w:lang w:val="en-GB"/>
        </w:rPr>
        <w:t>Münchner</w:t>
      </w:r>
      <w:proofErr w:type="spellEnd"/>
      <w:r w:rsidRPr="0020073E">
        <w:rPr>
          <w:rFonts w:ascii="Arial" w:eastAsia="Times New Roman" w:hAnsi="Arial" w:cs="Arial"/>
          <w:color w:val="auto"/>
          <w:sz w:val="21"/>
          <w:szCs w:val="21"/>
          <w:bdr w:val="none" w:sz="0" w:space="0" w:color="auto"/>
          <w:lang w:val="en-GB"/>
        </w:rPr>
        <w:t xml:space="preserve"> </w:t>
      </w:r>
      <w:proofErr w:type="spellStart"/>
      <w:r w:rsidRPr="0020073E">
        <w:rPr>
          <w:rFonts w:ascii="Arial" w:eastAsia="Times New Roman" w:hAnsi="Arial" w:cs="Arial"/>
          <w:color w:val="auto"/>
          <w:sz w:val="21"/>
          <w:szCs w:val="21"/>
          <w:bdr w:val="none" w:sz="0" w:space="0" w:color="auto"/>
          <w:lang w:val="en-GB"/>
        </w:rPr>
        <w:t>Philharmoniker</w:t>
      </w:r>
      <w:proofErr w:type="spellEnd"/>
      <w:r w:rsidRPr="0020073E">
        <w:rPr>
          <w:rFonts w:ascii="Arial" w:eastAsia="Times New Roman" w:hAnsi="Arial" w:cs="Arial"/>
          <w:color w:val="auto"/>
          <w:sz w:val="21"/>
          <w:szCs w:val="21"/>
          <w:bdr w:val="none" w:sz="0" w:space="0" w:color="auto"/>
          <w:lang w:val="en-GB"/>
        </w:rPr>
        <w:t xml:space="preserve"> under Thomas Hengelbrock. With Mahler Chamber Orchestra and conductor Gustavo Dudamel, Katharina Konradi performed Mozart, Coronation Mass as part of a special event at the UNESCO World Heritage site of Burgos Cathedral.</w:t>
      </w:r>
    </w:p>
    <w:p w14:paraId="771437A4"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An acclaimed recitalist, her programmes highlight the richness and intimacy of the song tradition and include both beloved masterpieces and rarely heard treasures. Her gift for storytelling, and her close collaborations with foremost pianists including Malcolm Martineau, Daniel Heide, Ammiel Bushakevitz, Joseph Middleton and Julius Drake, make her a regular presence on many of Europe’s most prestigious recital stages including Wigmore Hall, </w:t>
      </w:r>
      <w:proofErr w:type="spellStart"/>
      <w:r w:rsidRPr="0020073E">
        <w:rPr>
          <w:rFonts w:ascii="Arial" w:eastAsia="Times New Roman" w:hAnsi="Arial" w:cs="Arial"/>
          <w:color w:val="auto"/>
          <w:sz w:val="21"/>
          <w:szCs w:val="21"/>
          <w:bdr w:val="none" w:sz="0" w:space="0" w:color="auto"/>
          <w:lang w:val="en-GB"/>
        </w:rPr>
        <w:t>Konzerthaus</w:t>
      </w:r>
      <w:proofErr w:type="spellEnd"/>
      <w:r w:rsidRPr="0020073E">
        <w:rPr>
          <w:rFonts w:ascii="Arial" w:eastAsia="Times New Roman" w:hAnsi="Arial" w:cs="Arial"/>
          <w:color w:val="auto"/>
          <w:sz w:val="21"/>
          <w:szCs w:val="21"/>
          <w:bdr w:val="none" w:sz="0" w:space="0" w:color="auto"/>
          <w:lang w:val="en-GB"/>
        </w:rPr>
        <w:t xml:space="preserve"> Wien, Elbphilharmonie and at the </w:t>
      </w:r>
      <w:proofErr w:type="spellStart"/>
      <w:r w:rsidRPr="0020073E">
        <w:rPr>
          <w:rFonts w:ascii="Arial" w:eastAsia="Times New Roman" w:hAnsi="Arial" w:cs="Arial"/>
          <w:color w:val="auto"/>
          <w:sz w:val="21"/>
          <w:szCs w:val="21"/>
          <w:bdr w:val="none" w:sz="0" w:space="0" w:color="auto"/>
          <w:lang w:val="en-GB"/>
        </w:rPr>
        <w:t>Schubertiade</w:t>
      </w:r>
      <w:proofErr w:type="spellEnd"/>
      <w:r w:rsidRPr="0020073E">
        <w:rPr>
          <w:rFonts w:ascii="Arial" w:eastAsia="Times New Roman" w:hAnsi="Arial" w:cs="Arial"/>
          <w:color w:val="auto"/>
          <w:sz w:val="21"/>
          <w:szCs w:val="21"/>
          <w:bdr w:val="none" w:sz="0" w:space="0" w:color="auto"/>
          <w:lang w:val="en-GB"/>
        </w:rPr>
        <w:t xml:space="preserve"> of </w:t>
      </w:r>
      <w:proofErr w:type="spellStart"/>
      <w:r w:rsidRPr="0020073E">
        <w:rPr>
          <w:rFonts w:ascii="Arial" w:eastAsia="Times New Roman" w:hAnsi="Arial" w:cs="Arial"/>
          <w:color w:val="auto"/>
          <w:sz w:val="21"/>
          <w:szCs w:val="21"/>
          <w:bdr w:val="none" w:sz="0" w:space="0" w:color="auto"/>
          <w:lang w:val="en-GB"/>
        </w:rPr>
        <w:t>Hohenems</w:t>
      </w:r>
      <w:proofErr w:type="spellEnd"/>
      <w:r w:rsidRPr="0020073E">
        <w:rPr>
          <w:rFonts w:ascii="Arial" w:eastAsia="Times New Roman" w:hAnsi="Arial" w:cs="Arial"/>
          <w:color w:val="auto"/>
          <w:sz w:val="21"/>
          <w:szCs w:val="21"/>
          <w:bdr w:val="none" w:sz="0" w:space="0" w:color="auto"/>
          <w:lang w:val="en-GB"/>
        </w:rPr>
        <w:t xml:space="preserve">, Schwarzenberg and </w:t>
      </w:r>
      <w:proofErr w:type="spellStart"/>
      <w:r w:rsidRPr="0020073E">
        <w:rPr>
          <w:rFonts w:ascii="Arial" w:eastAsia="Times New Roman" w:hAnsi="Arial" w:cs="Arial"/>
          <w:color w:val="auto"/>
          <w:sz w:val="21"/>
          <w:szCs w:val="21"/>
          <w:bdr w:val="none" w:sz="0" w:space="0" w:color="auto"/>
          <w:lang w:val="en-GB"/>
        </w:rPr>
        <w:t>Valdegovià</w:t>
      </w:r>
      <w:proofErr w:type="spellEnd"/>
      <w:r w:rsidRPr="0020073E">
        <w:rPr>
          <w:rFonts w:ascii="Arial" w:eastAsia="Times New Roman" w:hAnsi="Arial" w:cs="Arial"/>
          <w:color w:val="auto"/>
          <w:sz w:val="21"/>
          <w:szCs w:val="21"/>
          <w:bdr w:val="none" w:sz="0" w:space="0" w:color="auto"/>
          <w:lang w:val="en-GB"/>
        </w:rPr>
        <w:t>.</w:t>
      </w:r>
    </w:p>
    <w:p w14:paraId="5DA77A2C" w14:textId="77777777" w:rsidR="00DA5D03"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Konradi’s growing discography reflects the breadth of her artistry. Alongside her OPUS KLASSIK Award-winning collection of Liszt Lieder, </w:t>
      </w:r>
      <w:r w:rsidRPr="0020073E">
        <w:rPr>
          <w:rFonts w:ascii="Arial" w:eastAsia="Times New Roman" w:hAnsi="Arial" w:cs="Arial"/>
          <w:i/>
          <w:iCs/>
          <w:color w:val="auto"/>
          <w:sz w:val="21"/>
          <w:szCs w:val="21"/>
          <w:bdr w:val="none" w:sz="0" w:space="0" w:color="auto"/>
          <w:lang w:val="en-GB"/>
        </w:rPr>
        <w:t xml:space="preserve">Un Cycle </w:t>
      </w:r>
      <w:proofErr w:type="spellStart"/>
      <w:r w:rsidRPr="0020073E">
        <w:rPr>
          <w:rFonts w:ascii="Arial" w:eastAsia="Times New Roman" w:hAnsi="Arial" w:cs="Arial"/>
          <w:i/>
          <w:iCs/>
          <w:color w:val="auto"/>
          <w:sz w:val="21"/>
          <w:szCs w:val="21"/>
          <w:bdr w:val="none" w:sz="0" w:space="0" w:color="auto"/>
          <w:lang w:val="en-GB"/>
        </w:rPr>
        <w:t>Imaginaire</w:t>
      </w:r>
      <w:proofErr w:type="spellEnd"/>
      <w:r w:rsidRPr="0020073E">
        <w:rPr>
          <w:rFonts w:ascii="Arial" w:eastAsia="Times New Roman" w:hAnsi="Arial" w:cs="Arial"/>
          <w:color w:val="auto"/>
          <w:sz w:val="21"/>
          <w:szCs w:val="21"/>
          <w:bdr w:val="none" w:sz="0" w:space="0" w:color="auto"/>
          <w:lang w:val="en-GB"/>
        </w:rPr>
        <w:t xml:space="preserve">, with Daniel Heide, she appears on recordings of Mendelssohn, </w:t>
      </w:r>
      <w:r w:rsidRPr="0020073E">
        <w:rPr>
          <w:rFonts w:ascii="Arial" w:eastAsia="Times New Roman" w:hAnsi="Arial" w:cs="Arial"/>
          <w:i/>
          <w:iCs/>
          <w:color w:val="auto"/>
          <w:sz w:val="21"/>
          <w:szCs w:val="21"/>
          <w:bdr w:val="none" w:sz="0" w:space="0" w:color="auto"/>
          <w:lang w:val="en-GB"/>
        </w:rPr>
        <w:t>A Midsummer Night’s Dream</w:t>
      </w:r>
      <w:r w:rsidRPr="0020073E">
        <w:rPr>
          <w:rFonts w:ascii="Arial" w:eastAsia="Times New Roman" w:hAnsi="Arial" w:cs="Arial"/>
          <w:color w:val="auto"/>
          <w:sz w:val="21"/>
          <w:szCs w:val="21"/>
          <w:bdr w:val="none" w:sz="0" w:space="0" w:color="auto"/>
          <w:lang w:val="en-GB"/>
        </w:rPr>
        <w:t xml:space="preserve"> with </w:t>
      </w:r>
      <w:proofErr w:type="spellStart"/>
      <w:r w:rsidRPr="0020073E">
        <w:rPr>
          <w:rFonts w:ascii="Arial" w:eastAsia="Times New Roman" w:hAnsi="Arial" w:cs="Arial"/>
          <w:color w:val="auto"/>
          <w:sz w:val="21"/>
          <w:szCs w:val="21"/>
          <w:bdr w:val="none" w:sz="0" w:space="0" w:color="auto"/>
          <w:lang w:val="en-GB"/>
        </w:rPr>
        <w:t>Tonhalle-Orchester</w:t>
      </w:r>
      <w:proofErr w:type="spellEnd"/>
      <w:r w:rsidRPr="0020073E">
        <w:rPr>
          <w:rFonts w:ascii="Arial" w:eastAsia="Times New Roman" w:hAnsi="Arial" w:cs="Arial"/>
          <w:color w:val="auto"/>
          <w:sz w:val="21"/>
          <w:szCs w:val="21"/>
          <w:bdr w:val="none" w:sz="0" w:space="0" w:color="auto"/>
          <w:lang w:val="en-GB"/>
        </w:rPr>
        <w:t xml:space="preserve"> Zürich and Paavo Järvi, Mozart, Coronation Mass with Akademie für Alte Musik Berlin and Howard Arman, and several collaborative Lieder collections including </w:t>
      </w:r>
      <w:r w:rsidRPr="0020073E">
        <w:rPr>
          <w:rFonts w:ascii="Arial" w:eastAsia="Times New Roman" w:hAnsi="Arial" w:cs="Arial"/>
          <w:i/>
          <w:iCs/>
          <w:color w:val="auto"/>
          <w:sz w:val="21"/>
          <w:szCs w:val="21"/>
          <w:bdr w:val="none" w:sz="0" w:space="0" w:color="auto"/>
          <w:lang w:val="en-GB"/>
        </w:rPr>
        <w:t>Echoes</w:t>
      </w:r>
      <w:r w:rsidRPr="0020073E">
        <w:rPr>
          <w:rFonts w:ascii="Arial" w:eastAsia="Times New Roman" w:hAnsi="Arial" w:cs="Arial"/>
          <w:color w:val="auto"/>
          <w:sz w:val="21"/>
          <w:szCs w:val="21"/>
          <w:bdr w:val="none" w:sz="0" w:space="0" w:color="auto"/>
          <w:lang w:val="en-GB"/>
        </w:rPr>
        <w:t xml:space="preserve"> with Catriona Morison, </w:t>
      </w:r>
      <w:r w:rsidRPr="0020073E">
        <w:rPr>
          <w:rFonts w:ascii="Arial" w:eastAsia="Times New Roman" w:hAnsi="Arial" w:cs="Arial"/>
          <w:i/>
          <w:iCs/>
          <w:color w:val="auto"/>
          <w:sz w:val="21"/>
          <w:szCs w:val="21"/>
          <w:bdr w:val="none" w:sz="0" w:space="0" w:color="auto"/>
          <w:lang w:val="en-GB"/>
        </w:rPr>
        <w:t>Russian Roots</w:t>
      </w:r>
      <w:r w:rsidRPr="0020073E">
        <w:rPr>
          <w:rFonts w:ascii="Arial" w:eastAsia="Times New Roman" w:hAnsi="Arial" w:cs="Arial"/>
          <w:color w:val="auto"/>
          <w:sz w:val="21"/>
          <w:szCs w:val="21"/>
          <w:bdr w:val="none" w:sz="0" w:space="0" w:color="auto"/>
          <w:lang w:val="en-GB"/>
        </w:rPr>
        <w:t xml:space="preserve"> with Trio Gaspard and Mahler, </w:t>
      </w:r>
      <w:r w:rsidRPr="0020073E">
        <w:rPr>
          <w:rFonts w:ascii="Arial" w:eastAsia="Times New Roman" w:hAnsi="Arial" w:cs="Arial"/>
          <w:i/>
          <w:iCs/>
          <w:color w:val="auto"/>
          <w:sz w:val="21"/>
          <w:szCs w:val="21"/>
          <w:bdr w:val="none" w:sz="0" w:space="0" w:color="auto"/>
          <w:lang w:val="en-GB"/>
        </w:rPr>
        <w:t xml:space="preserve">Lieder der </w:t>
      </w:r>
      <w:proofErr w:type="spellStart"/>
      <w:r w:rsidRPr="0020073E">
        <w:rPr>
          <w:rFonts w:ascii="Arial" w:eastAsia="Times New Roman" w:hAnsi="Arial" w:cs="Arial"/>
          <w:i/>
          <w:iCs/>
          <w:color w:val="auto"/>
          <w:sz w:val="21"/>
          <w:szCs w:val="21"/>
          <w:bdr w:val="none" w:sz="0" w:space="0" w:color="auto"/>
          <w:lang w:val="en-GB"/>
        </w:rPr>
        <w:t>Jugend</w:t>
      </w:r>
      <w:proofErr w:type="spellEnd"/>
      <w:r w:rsidRPr="0020073E">
        <w:rPr>
          <w:rFonts w:ascii="Arial" w:eastAsia="Times New Roman" w:hAnsi="Arial" w:cs="Arial"/>
          <w:i/>
          <w:iCs/>
          <w:color w:val="auto"/>
          <w:sz w:val="21"/>
          <w:szCs w:val="21"/>
          <w:bdr w:val="none" w:sz="0" w:space="0" w:color="auto"/>
          <w:lang w:val="en-GB"/>
        </w:rPr>
        <w:t>: Songs of youth and awakening</w:t>
      </w:r>
      <w:r w:rsidRPr="0020073E">
        <w:rPr>
          <w:rFonts w:ascii="Arial" w:eastAsia="Times New Roman" w:hAnsi="Arial" w:cs="Arial"/>
          <w:color w:val="auto"/>
          <w:sz w:val="21"/>
          <w:szCs w:val="21"/>
          <w:bdr w:val="none" w:sz="0" w:space="0" w:color="auto"/>
          <w:lang w:val="en-GB"/>
        </w:rPr>
        <w:t>.</w:t>
      </w:r>
    </w:p>
    <w:p w14:paraId="372095CE" w14:textId="4378CF8C" w:rsidR="00521285" w:rsidRPr="0020073E" w:rsidRDefault="00DA5D03" w:rsidP="00DA5D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Arial" w:eastAsia="Times New Roman" w:hAnsi="Arial" w:cs="Arial"/>
          <w:color w:val="auto"/>
          <w:sz w:val="21"/>
          <w:szCs w:val="21"/>
          <w:bdr w:val="none" w:sz="0" w:space="0" w:color="auto"/>
          <w:lang w:val="en-GB"/>
        </w:rPr>
      </w:pPr>
      <w:r w:rsidRPr="0020073E">
        <w:rPr>
          <w:rFonts w:ascii="Arial" w:eastAsia="Times New Roman" w:hAnsi="Arial" w:cs="Arial"/>
          <w:color w:val="auto"/>
          <w:sz w:val="21"/>
          <w:szCs w:val="21"/>
          <w:bdr w:val="none" w:sz="0" w:space="0" w:color="auto"/>
          <w:lang w:val="en-GB"/>
        </w:rPr>
        <w:t xml:space="preserve">Born in Bishkek, Kyrgyzstan, Katharina Konradi’s move to Germany with her family as a teenager nurtured her love of classical music and she completed her studies at Universität der Künste Berlin and Hochschule für Musik und </w:t>
      </w:r>
      <w:proofErr w:type="spellStart"/>
      <w:r w:rsidRPr="0020073E">
        <w:rPr>
          <w:rFonts w:ascii="Arial" w:eastAsia="Times New Roman" w:hAnsi="Arial" w:cs="Arial"/>
          <w:color w:val="auto"/>
          <w:sz w:val="21"/>
          <w:szCs w:val="21"/>
          <w:bdr w:val="none" w:sz="0" w:space="0" w:color="auto"/>
          <w:lang w:val="en-GB"/>
        </w:rPr>
        <w:t>Theater</w:t>
      </w:r>
      <w:proofErr w:type="spellEnd"/>
      <w:r w:rsidRPr="0020073E">
        <w:rPr>
          <w:rFonts w:ascii="Arial" w:eastAsia="Times New Roman" w:hAnsi="Arial" w:cs="Arial"/>
          <w:color w:val="auto"/>
          <w:sz w:val="21"/>
          <w:szCs w:val="21"/>
          <w:bdr w:val="none" w:sz="0" w:space="0" w:color="auto"/>
          <w:lang w:val="en-GB"/>
        </w:rPr>
        <w:t xml:space="preserve"> München. She is a previous winner of the International ARD Competition and a former BBC Radio 3 New Generation Artist.</w:t>
      </w:r>
    </w:p>
    <w:sectPr w:rsidR="00521285" w:rsidRPr="0020073E">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5BD1BB" w14:textId="77777777" w:rsidR="00FB5D54" w:rsidRDefault="00FB5D54">
      <w:r>
        <w:separator/>
      </w:r>
    </w:p>
  </w:endnote>
  <w:endnote w:type="continuationSeparator" w:id="0">
    <w:p w14:paraId="4D22E961" w14:textId="77777777" w:rsidR="00FB5D54" w:rsidRDefault="00F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732F68E6"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1C19FE">
      <w:rPr>
        <w:rFonts w:ascii="Arial" w:hAnsi="Arial"/>
        <w:sz w:val="20"/>
        <w:szCs w:val="20"/>
      </w:rPr>
      <w:t>6</w:t>
    </w:r>
    <w:r w:rsidR="00AA369D">
      <w:rPr>
        <w:rFonts w:ascii="Arial" w:hAnsi="Arial"/>
        <w:sz w:val="20"/>
        <w:szCs w:val="20"/>
      </w:rPr>
      <w:t>/2</w:t>
    </w:r>
    <w:r w:rsidR="001C19FE">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430FE3" w14:textId="77777777" w:rsidR="00FB5D54" w:rsidRDefault="00FB5D54">
      <w:r>
        <w:separator/>
      </w:r>
    </w:p>
  </w:footnote>
  <w:footnote w:type="continuationSeparator" w:id="0">
    <w:p w14:paraId="04F606C0" w14:textId="77777777" w:rsidR="00FB5D54" w:rsidRDefault="00FB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50163"/>
    <w:rsid w:val="0006671D"/>
    <w:rsid w:val="00096030"/>
    <w:rsid w:val="000D1986"/>
    <w:rsid w:val="000E75D5"/>
    <w:rsid w:val="00143326"/>
    <w:rsid w:val="001475A6"/>
    <w:rsid w:val="00195DB5"/>
    <w:rsid w:val="001C19FE"/>
    <w:rsid w:val="001C47D7"/>
    <w:rsid w:val="001D5507"/>
    <w:rsid w:val="001E3C7C"/>
    <w:rsid w:val="0020073E"/>
    <w:rsid w:val="00256D84"/>
    <w:rsid w:val="00271509"/>
    <w:rsid w:val="002926CE"/>
    <w:rsid w:val="00327148"/>
    <w:rsid w:val="0035105E"/>
    <w:rsid w:val="00360B67"/>
    <w:rsid w:val="003959F3"/>
    <w:rsid w:val="003D4CE1"/>
    <w:rsid w:val="00416AB2"/>
    <w:rsid w:val="00457B85"/>
    <w:rsid w:val="00462B12"/>
    <w:rsid w:val="00481174"/>
    <w:rsid w:val="004A389B"/>
    <w:rsid w:val="00504BDA"/>
    <w:rsid w:val="00521285"/>
    <w:rsid w:val="005D0F81"/>
    <w:rsid w:val="005E38BE"/>
    <w:rsid w:val="0060564D"/>
    <w:rsid w:val="006155F9"/>
    <w:rsid w:val="006A2288"/>
    <w:rsid w:val="006F0D7B"/>
    <w:rsid w:val="00726136"/>
    <w:rsid w:val="00762533"/>
    <w:rsid w:val="007B642A"/>
    <w:rsid w:val="007F6ECA"/>
    <w:rsid w:val="00805BB4"/>
    <w:rsid w:val="00830E8E"/>
    <w:rsid w:val="008D1F6A"/>
    <w:rsid w:val="009A57F0"/>
    <w:rsid w:val="009B0A21"/>
    <w:rsid w:val="009E18F2"/>
    <w:rsid w:val="00A17798"/>
    <w:rsid w:val="00A70E90"/>
    <w:rsid w:val="00A8739C"/>
    <w:rsid w:val="00AA369D"/>
    <w:rsid w:val="00AE5D20"/>
    <w:rsid w:val="00AE7B01"/>
    <w:rsid w:val="00B20E01"/>
    <w:rsid w:val="00B45EB7"/>
    <w:rsid w:val="00BE08BE"/>
    <w:rsid w:val="00BE7CAB"/>
    <w:rsid w:val="00BF1F26"/>
    <w:rsid w:val="00C061D4"/>
    <w:rsid w:val="00C3021F"/>
    <w:rsid w:val="00CE77C7"/>
    <w:rsid w:val="00D11164"/>
    <w:rsid w:val="00D92F1A"/>
    <w:rsid w:val="00DA238F"/>
    <w:rsid w:val="00DA5D03"/>
    <w:rsid w:val="00DA6AB9"/>
    <w:rsid w:val="00E67F6B"/>
    <w:rsid w:val="00EB7BC5"/>
    <w:rsid w:val="00EC09EE"/>
    <w:rsid w:val="00ED2027"/>
    <w:rsid w:val="00ED511E"/>
    <w:rsid w:val="00EF5844"/>
    <w:rsid w:val="00F611DE"/>
    <w:rsid w:val="00F854C7"/>
    <w:rsid w:val="00F914F4"/>
    <w:rsid w:val="00FA4081"/>
    <w:rsid w:val="00FB5D54"/>
    <w:rsid w:val="00FC1D14"/>
    <w:rsid w:val="05C39AA9"/>
    <w:rsid w:val="0D225AF0"/>
    <w:rsid w:val="0F756FB6"/>
    <w:rsid w:val="0FC75225"/>
    <w:rsid w:val="1D8274CC"/>
    <w:rsid w:val="1FC85770"/>
    <w:rsid w:val="2D4D2184"/>
    <w:rsid w:val="31B43563"/>
    <w:rsid w:val="3B5271F4"/>
    <w:rsid w:val="3BBEE73A"/>
    <w:rsid w:val="48CECF22"/>
    <w:rsid w:val="4D8B67AD"/>
    <w:rsid w:val="4FC2C561"/>
    <w:rsid w:val="56FD5C41"/>
    <w:rsid w:val="57B14BF6"/>
    <w:rsid w:val="61154D34"/>
    <w:rsid w:val="68521EFF"/>
    <w:rsid w:val="6E57FC8B"/>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1C47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 w:type="character" w:customStyle="1" w:styleId="pull-double">
    <w:name w:val="pull-double"/>
    <w:basedOn w:val="DefaultParagraphFont"/>
    <w:rsid w:val="001C47D7"/>
  </w:style>
  <w:style w:type="character" w:styleId="Emphasis">
    <w:name w:val="Emphasis"/>
    <w:basedOn w:val="DefaultParagraphFont"/>
    <w:uiPriority w:val="20"/>
    <w:qFormat/>
    <w:rsid w:val="001C47D7"/>
    <w:rPr>
      <w:i/>
      <w:iCs/>
    </w:rPr>
  </w:style>
  <w:style w:type="character" w:customStyle="1" w:styleId="numbers">
    <w:name w:val="numbers"/>
    <w:basedOn w:val="DefaultParagraphFont"/>
    <w:rsid w:val="001C47D7"/>
  </w:style>
  <w:style w:type="character" w:customStyle="1" w:styleId="pull-single">
    <w:name w:val="pull-single"/>
    <w:basedOn w:val="DefaultParagraphFont"/>
    <w:rsid w:val="00805BB4"/>
  </w:style>
  <w:style w:type="character" w:customStyle="1" w:styleId="caps">
    <w:name w:val="caps"/>
    <w:basedOn w:val="DefaultParagraphFont"/>
    <w:rsid w:val="00805BB4"/>
  </w:style>
  <w:style w:type="character" w:styleId="Strong">
    <w:name w:val="Strong"/>
    <w:basedOn w:val="DefaultParagraphFont"/>
    <w:uiPriority w:val="22"/>
    <w:qFormat/>
    <w:rsid w:val="00805BB4"/>
    <w:rPr>
      <w:b/>
      <w:bCs/>
    </w:rPr>
  </w:style>
  <w:style w:type="character" w:customStyle="1" w:styleId="apple-converted-space">
    <w:name w:val="apple-converted-space"/>
    <w:basedOn w:val="DefaultParagraphFont"/>
    <w:rsid w:val="00096030"/>
  </w:style>
  <w:style w:type="paragraph" w:styleId="Revision">
    <w:name w:val="Revision"/>
    <w:hidden/>
    <w:uiPriority w:val="99"/>
    <w:semiHidden/>
    <w:rsid w:val="00416AB2"/>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customStyle="1" w:styleId="xmsonormal">
    <w:name w:val="x_msonormal"/>
    <w:basedOn w:val="Normal"/>
    <w:rsid w:val="00EB7B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paragraph" w:customStyle="1" w:styleId="xmsonormal0">
    <w:name w:val="xmsonormal"/>
    <w:basedOn w:val="Normal"/>
    <w:rsid w:val="00BE08B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D4B3E-5E1B-4F0D-BC71-E42541E90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4376</Characters>
  <Application>Microsoft Office Word</Application>
  <DocSecurity>0</DocSecurity>
  <Lines>70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3</cp:revision>
  <dcterms:created xsi:type="dcterms:W3CDTF">2026-07-29T11:51:00Z</dcterms:created>
  <dcterms:modified xsi:type="dcterms:W3CDTF">2026-07-29T13:04:00Z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