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78F54" w14:textId="61EDCBCC" w:rsidR="00005774" w:rsidRPr="006E4040" w:rsidRDefault="0003172B" w:rsidP="00005774">
      <w:pPr>
        <w:ind w:right="26"/>
        <w:rPr>
          <w:rFonts w:ascii="Arial" w:hAnsi="Arial" w:cs="Arial"/>
          <w:b/>
          <w:bCs/>
          <w:sz w:val="28"/>
          <w:szCs w:val="28"/>
        </w:rPr>
      </w:pPr>
      <w:r w:rsidRPr="006E4040">
        <w:rPr>
          <w:rFonts w:ascii="Arial" w:hAnsi="Arial" w:cs="Arial"/>
          <w:b/>
          <w:bCs/>
          <w:sz w:val="28"/>
          <w:szCs w:val="28"/>
        </w:rPr>
        <w:t>Brenda Rae</w:t>
      </w:r>
    </w:p>
    <w:p w14:paraId="7F2236EB" w14:textId="54D6A7A8" w:rsidR="00005774" w:rsidRPr="006E4040" w:rsidRDefault="00DE26B1" w:rsidP="00005774">
      <w:pPr>
        <w:ind w:right="26"/>
        <w:rPr>
          <w:rFonts w:ascii="Arial" w:hAnsi="Arial" w:cs="Arial"/>
          <w:b/>
          <w:bCs/>
          <w:sz w:val="28"/>
          <w:szCs w:val="28"/>
        </w:rPr>
      </w:pPr>
      <w:bookmarkStart w:id="0" w:name="OLE_LINK1"/>
      <w:bookmarkStart w:id="1" w:name="OLE_LINK2"/>
      <w:r w:rsidRPr="006E4040">
        <w:rPr>
          <w:rFonts w:ascii="Arial" w:hAnsi="Arial" w:cs="Arial"/>
          <w:b/>
          <w:bCs/>
          <w:sz w:val="28"/>
          <w:szCs w:val="28"/>
        </w:rPr>
        <w:t>Soprano</w:t>
      </w:r>
    </w:p>
    <w:bookmarkEnd w:id="0"/>
    <w:bookmarkEnd w:id="1"/>
    <w:p w14:paraId="03346126" w14:textId="77777777" w:rsidR="003B110D" w:rsidRPr="006E4040" w:rsidRDefault="003B110D" w:rsidP="003B110D">
      <w:pPr>
        <w:jc w:val="both"/>
        <w:rPr>
          <w:rFonts w:ascii="Arial" w:hAnsi="Arial" w:cs="Arial"/>
          <w:color w:val="000000" w:themeColor="text1"/>
          <w:sz w:val="20"/>
          <w:szCs w:val="20"/>
          <w:lang w:val="en-GB"/>
        </w:rPr>
      </w:pPr>
    </w:p>
    <w:p w14:paraId="15CF61A4" w14:textId="33E2A4BE" w:rsidR="00CA5CC8" w:rsidRPr="003E795A" w:rsidRDefault="00CA5CC8" w:rsidP="00EB543D">
      <w:pPr>
        <w:jc w:val="both"/>
        <w:rPr>
          <w:rFonts w:ascii="Arial" w:hAnsi="Arial" w:cs="Arial"/>
          <w:color w:val="000000" w:themeColor="text1"/>
          <w:sz w:val="20"/>
          <w:szCs w:val="20"/>
          <w:lang w:val="en-GB"/>
        </w:rPr>
      </w:pPr>
      <w:r w:rsidRPr="003E795A">
        <w:rPr>
          <w:rFonts w:ascii="Arial" w:hAnsi="Arial" w:cs="Arial"/>
          <w:color w:val="000000" w:themeColor="text1"/>
          <w:sz w:val="20"/>
          <w:szCs w:val="20"/>
          <w:lang w:val="en-GB"/>
        </w:rPr>
        <w:t xml:space="preserve">Acclaimed soprano Brenda Rae is renowned for her portrayals of complex characters that demand both exceptional vocal virtuosity and dramatic intensity.  Recent highlights include her unanimously praised interpretation of the title role in Nadja </w:t>
      </w:r>
      <w:proofErr w:type="spellStart"/>
      <w:r w:rsidRPr="003E795A">
        <w:rPr>
          <w:rFonts w:ascii="Arial" w:hAnsi="Arial" w:cs="Arial"/>
          <w:color w:val="000000" w:themeColor="text1"/>
          <w:sz w:val="20"/>
          <w:szCs w:val="20"/>
          <w:lang w:val="en-GB"/>
        </w:rPr>
        <w:t>Loschky’s</w:t>
      </w:r>
      <w:proofErr w:type="spellEnd"/>
      <w:r w:rsidRPr="003E795A">
        <w:rPr>
          <w:rFonts w:ascii="Arial" w:hAnsi="Arial" w:cs="Arial"/>
          <w:color w:val="000000" w:themeColor="text1"/>
          <w:sz w:val="20"/>
          <w:szCs w:val="20"/>
          <w:lang w:val="en-GB"/>
        </w:rPr>
        <w:t xml:space="preserve"> new production of Lulu at Oper Frankfurt and her portrayal of Aminta in </w:t>
      </w:r>
      <w:r w:rsidRPr="003E795A">
        <w:rPr>
          <w:rFonts w:ascii="Arial" w:hAnsi="Arial" w:cs="Arial"/>
          <w:i/>
          <w:iCs/>
          <w:color w:val="000000" w:themeColor="text1"/>
          <w:sz w:val="20"/>
          <w:szCs w:val="20"/>
          <w:lang w:val="en-GB"/>
        </w:rPr>
        <w:t xml:space="preserve">Die </w:t>
      </w:r>
      <w:proofErr w:type="spellStart"/>
      <w:r w:rsidRPr="003E795A">
        <w:rPr>
          <w:rFonts w:ascii="Arial" w:hAnsi="Arial" w:cs="Arial"/>
          <w:i/>
          <w:iCs/>
          <w:color w:val="000000" w:themeColor="text1"/>
          <w:sz w:val="20"/>
          <w:szCs w:val="20"/>
          <w:lang w:val="en-GB"/>
        </w:rPr>
        <w:t>Schweigsame</w:t>
      </w:r>
      <w:proofErr w:type="spellEnd"/>
      <w:r w:rsidRPr="003E795A">
        <w:rPr>
          <w:rFonts w:ascii="Arial" w:hAnsi="Arial" w:cs="Arial"/>
          <w:i/>
          <w:iCs/>
          <w:color w:val="000000" w:themeColor="text1"/>
          <w:sz w:val="20"/>
          <w:szCs w:val="20"/>
          <w:lang w:val="en-GB"/>
        </w:rPr>
        <w:t xml:space="preserve"> Frau </w:t>
      </w:r>
      <w:r w:rsidRPr="003E795A">
        <w:rPr>
          <w:rFonts w:ascii="Arial" w:hAnsi="Arial" w:cs="Arial"/>
          <w:color w:val="000000" w:themeColor="text1"/>
          <w:sz w:val="20"/>
          <w:szCs w:val="20"/>
          <w:lang w:val="en-GB"/>
        </w:rPr>
        <w:t>at Staatsoper Unter den Linden under the baton of Christian Thielemann. Equally committed to expanding her operatic repertoire, she has created new works such as Francisco Coll’s </w:t>
      </w:r>
      <w:proofErr w:type="gramStart"/>
      <w:r w:rsidRPr="003E795A">
        <w:rPr>
          <w:rFonts w:ascii="Arial" w:hAnsi="Arial" w:cs="Arial"/>
          <w:i/>
          <w:iCs/>
          <w:color w:val="000000" w:themeColor="text1"/>
          <w:sz w:val="20"/>
          <w:szCs w:val="20"/>
          <w:lang w:val="en-GB"/>
        </w:rPr>
        <w:t>An</w:t>
      </w:r>
      <w:proofErr w:type="gramEnd"/>
      <w:r w:rsidRPr="003E795A">
        <w:rPr>
          <w:rFonts w:ascii="Arial" w:hAnsi="Arial" w:cs="Arial"/>
          <w:i/>
          <w:iCs/>
          <w:color w:val="000000" w:themeColor="text1"/>
          <w:sz w:val="20"/>
          <w:szCs w:val="20"/>
          <w:lang w:val="en-GB"/>
        </w:rPr>
        <w:t xml:space="preserve"> Enemy of the People</w:t>
      </w:r>
      <w:r w:rsidRPr="003E795A">
        <w:rPr>
          <w:rFonts w:ascii="Arial" w:hAnsi="Arial" w:cs="Arial"/>
          <w:color w:val="000000" w:themeColor="text1"/>
          <w:sz w:val="20"/>
          <w:szCs w:val="20"/>
          <w:lang w:val="en-GB"/>
        </w:rPr>
        <w:t> for Teatro Real and Palau de les Arts Reina Sofía and delivered a bravura performance in Frank Zappa’s </w:t>
      </w:r>
      <w:r w:rsidRPr="003E795A">
        <w:rPr>
          <w:rFonts w:ascii="Arial" w:hAnsi="Arial" w:cs="Arial"/>
          <w:i/>
          <w:iCs/>
          <w:color w:val="000000" w:themeColor="text1"/>
          <w:sz w:val="20"/>
          <w:szCs w:val="20"/>
          <w:lang w:val="en-GB"/>
        </w:rPr>
        <w:t>200 Motels</w:t>
      </w:r>
      <w:r w:rsidRPr="003E795A">
        <w:rPr>
          <w:rFonts w:ascii="Arial" w:hAnsi="Arial" w:cs="Arial"/>
          <w:color w:val="000000" w:themeColor="text1"/>
          <w:sz w:val="20"/>
          <w:szCs w:val="20"/>
          <w:lang w:val="en-GB"/>
        </w:rPr>
        <w:t> for Grand Théâtre de Genève. In the 2026/2027 season, she continues to broaden </w:t>
      </w:r>
      <w:r w:rsidR="00EB543D" w:rsidRPr="003E795A">
        <w:rPr>
          <w:rFonts w:ascii="Arial" w:hAnsi="Arial" w:cs="Arial"/>
          <w:color w:val="000000" w:themeColor="text1"/>
          <w:sz w:val="20"/>
          <w:szCs w:val="20"/>
          <w:lang w:val="en-GB"/>
        </w:rPr>
        <w:t>her</w:t>
      </w:r>
      <w:r w:rsidRPr="003E795A">
        <w:rPr>
          <w:rFonts w:ascii="Arial" w:hAnsi="Arial" w:cs="Arial"/>
          <w:color w:val="000000" w:themeColor="text1"/>
          <w:sz w:val="20"/>
          <w:szCs w:val="20"/>
          <w:lang w:val="en-GB"/>
        </w:rPr>
        <w:t> </w:t>
      </w:r>
      <w:r w:rsidR="003E795A" w:rsidRPr="003E795A">
        <w:rPr>
          <w:rFonts w:ascii="Arial" w:hAnsi="Arial" w:cs="Arial"/>
          <w:color w:val="000000" w:themeColor="text1"/>
          <w:sz w:val="20"/>
          <w:szCs w:val="20"/>
          <w:lang w:val="en-GB"/>
        </w:rPr>
        <w:t>artistic range</w:t>
      </w:r>
      <w:r w:rsidRPr="003E795A">
        <w:rPr>
          <w:rFonts w:ascii="Arial" w:hAnsi="Arial" w:cs="Arial"/>
          <w:color w:val="000000" w:themeColor="text1"/>
          <w:sz w:val="20"/>
          <w:szCs w:val="20"/>
          <w:lang w:val="en-GB"/>
        </w:rPr>
        <w:t xml:space="preserve"> with </w:t>
      </w:r>
      <w:r w:rsidR="00EB543D" w:rsidRPr="003E795A">
        <w:rPr>
          <w:rFonts w:ascii="Arial" w:hAnsi="Arial" w:cs="Arial"/>
          <w:color w:val="000000" w:themeColor="text1"/>
          <w:sz w:val="20"/>
          <w:szCs w:val="20"/>
          <w:lang w:val="en-GB"/>
        </w:rPr>
        <w:t xml:space="preserve">a </w:t>
      </w:r>
      <w:r w:rsidRPr="003E795A">
        <w:rPr>
          <w:rFonts w:ascii="Arial" w:hAnsi="Arial" w:cs="Arial"/>
          <w:color w:val="000000" w:themeColor="text1"/>
          <w:sz w:val="20"/>
          <w:szCs w:val="20"/>
          <w:lang w:val="en-GB"/>
        </w:rPr>
        <w:t>highly anticipated debut as Strauss’ eponymous heroine, Salome, for Seattle Opera.</w:t>
      </w:r>
    </w:p>
    <w:p w14:paraId="721299EF" w14:textId="0A4D3203" w:rsidR="003E795A" w:rsidRPr="003E795A" w:rsidRDefault="00CA5CC8" w:rsidP="003E795A">
      <w:pPr>
        <w:jc w:val="both"/>
        <w:rPr>
          <w:rFonts w:ascii="Arial" w:hAnsi="Arial" w:cs="Arial"/>
          <w:color w:val="000000" w:themeColor="text1"/>
          <w:sz w:val="20"/>
          <w:szCs w:val="20"/>
          <w:lang w:val="en-GB"/>
        </w:rPr>
      </w:pPr>
      <w:r w:rsidRPr="003E795A">
        <w:rPr>
          <w:rFonts w:ascii="Arial" w:hAnsi="Arial" w:cs="Arial"/>
          <w:color w:val="000000" w:themeColor="text1"/>
          <w:sz w:val="20"/>
          <w:szCs w:val="20"/>
          <w:lang w:val="en-GB"/>
        </w:rPr>
        <w:br/>
        <w:t xml:space="preserve">The 2026/27 season further showcases the remarkable stylistic </w:t>
      </w:r>
      <w:r w:rsidR="003E795A" w:rsidRPr="003E795A">
        <w:rPr>
          <w:rFonts w:ascii="Arial" w:hAnsi="Arial" w:cs="Arial"/>
          <w:color w:val="000000" w:themeColor="text1"/>
          <w:sz w:val="20"/>
          <w:szCs w:val="20"/>
          <w:lang w:val="en-GB"/>
        </w:rPr>
        <w:t>breadth</w:t>
      </w:r>
      <w:r w:rsidRPr="003E795A">
        <w:rPr>
          <w:rFonts w:ascii="Arial" w:hAnsi="Arial" w:cs="Arial"/>
          <w:color w:val="000000" w:themeColor="text1"/>
          <w:sz w:val="20"/>
          <w:szCs w:val="20"/>
          <w:lang w:val="en-GB"/>
        </w:rPr>
        <w:t xml:space="preserve"> of Rae’s repertoire from Mozart’s dazzling coloratura to contemporary opera and 20th century masterworks. She returns to Staatsoper Unter den Linden as Konstanze in Andrea Moses’ new production of </w:t>
      </w:r>
      <w:r w:rsidRPr="003E795A">
        <w:rPr>
          <w:rFonts w:ascii="Arial" w:hAnsi="Arial" w:cs="Arial"/>
          <w:i/>
          <w:iCs/>
          <w:color w:val="000000" w:themeColor="text1"/>
          <w:sz w:val="20"/>
          <w:szCs w:val="20"/>
          <w:lang w:val="en-GB"/>
        </w:rPr>
        <w:t xml:space="preserve">Die Entführung </w:t>
      </w:r>
      <w:proofErr w:type="spellStart"/>
      <w:r w:rsidRPr="003E795A">
        <w:rPr>
          <w:rFonts w:ascii="Arial" w:hAnsi="Arial" w:cs="Arial"/>
          <w:i/>
          <w:iCs/>
          <w:color w:val="000000" w:themeColor="text1"/>
          <w:sz w:val="20"/>
          <w:szCs w:val="20"/>
          <w:lang w:val="en-GB"/>
        </w:rPr>
        <w:t>aus</w:t>
      </w:r>
      <w:proofErr w:type="spellEnd"/>
      <w:r w:rsidRPr="003E795A">
        <w:rPr>
          <w:rFonts w:ascii="Arial" w:hAnsi="Arial" w:cs="Arial"/>
          <w:i/>
          <w:iCs/>
          <w:color w:val="000000" w:themeColor="text1"/>
          <w:sz w:val="20"/>
          <w:szCs w:val="20"/>
          <w:lang w:val="en-GB"/>
        </w:rPr>
        <w:t xml:space="preserve"> </w:t>
      </w:r>
      <w:proofErr w:type="spellStart"/>
      <w:r w:rsidRPr="003E795A">
        <w:rPr>
          <w:rFonts w:ascii="Arial" w:hAnsi="Arial" w:cs="Arial"/>
          <w:i/>
          <w:iCs/>
          <w:color w:val="000000" w:themeColor="text1"/>
          <w:sz w:val="20"/>
          <w:szCs w:val="20"/>
          <w:lang w:val="en-GB"/>
        </w:rPr>
        <w:t>dem</w:t>
      </w:r>
      <w:proofErr w:type="spellEnd"/>
      <w:r w:rsidRPr="003E795A">
        <w:rPr>
          <w:rFonts w:ascii="Arial" w:hAnsi="Arial" w:cs="Arial"/>
          <w:i/>
          <w:iCs/>
          <w:color w:val="000000" w:themeColor="text1"/>
          <w:sz w:val="20"/>
          <w:szCs w:val="20"/>
          <w:lang w:val="en-GB"/>
        </w:rPr>
        <w:t xml:space="preserve"> Serail</w:t>
      </w:r>
      <w:r w:rsidRPr="003E795A">
        <w:rPr>
          <w:rFonts w:ascii="Arial" w:hAnsi="Arial" w:cs="Arial"/>
          <w:color w:val="000000" w:themeColor="text1"/>
          <w:sz w:val="20"/>
          <w:szCs w:val="20"/>
          <w:lang w:val="en-GB"/>
        </w:rPr>
        <w:t>, reprises Jake Heggie’s </w:t>
      </w:r>
      <w:proofErr w:type="gramStart"/>
      <w:r w:rsidRPr="003E795A">
        <w:rPr>
          <w:rFonts w:ascii="Arial" w:hAnsi="Arial" w:cs="Arial"/>
          <w:i/>
          <w:iCs/>
          <w:color w:val="000000" w:themeColor="text1"/>
          <w:sz w:val="20"/>
          <w:szCs w:val="20"/>
          <w:lang w:val="en-GB"/>
        </w:rPr>
        <w:t>The</w:t>
      </w:r>
      <w:proofErr w:type="gramEnd"/>
      <w:r w:rsidRPr="003E795A">
        <w:rPr>
          <w:rFonts w:ascii="Arial" w:hAnsi="Arial" w:cs="Arial"/>
          <w:i/>
          <w:iCs/>
          <w:color w:val="000000" w:themeColor="text1"/>
          <w:sz w:val="20"/>
          <w:szCs w:val="20"/>
          <w:lang w:val="en-GB"/>
        </w:rPr>
        <w:t xml:space="preserve"> Judgement of Paris</w:t>
      </w:r>
      <w:r w:rsidRPr="003E795A">
        <w:rPr>
          <w:rFonts w:ascii="Arial" w:hAnsi="Arial" w:cs="Arial"/>
          <w:color w:val="000000" w:themeColor="text1"/>
          <w:sz w:val="20"/>
          <w:szCs w:val="20"/>
          <w:lang w:val="en-GB"/>
        </w:rPr>
        <w:t> for Opéra Royal de Versailles and joins Des Moines Metro Opera as La Princesse in Philip Glass’ </w:t>
      </w:r>
      <w:r w:rsidRPr="003E795A">
        <w:rPr>
          <w:rFonts w:ascii="Arial" w:hAnsi="Arial" w:cs="Arial"/>
          <w:i/>
          <w:iCs/>
          <w:color w:val="000000" w:themeColor="text1"/>
          <w:sz w:val="20"/>
          <w:szCs w:val="20"/>
          <w:lang w:val="en-GB"/>
        </w:rPr>
        <w:t>Orphée</w:t>
      </w:r>
      <w:r w:rsidRPr="003E795A">
        <w:rPr>
          <w:rFonts w:ascii="Arial" w:hAnsi="Arial" w:cs="Arial"/>
          <w:color w:val="000000" w:themeColor="text1"/>
          <w:sz w:val="20"/>
          <w:szCs w:val="20"/>
          <w:lang w:val="en-GB"/>
        </w:rPr>
        <w:t>. Her concert season includes Fanny Mendelssohn’s </w:t>
      </w:r>
      <w:proofErr w:type="spellStart"/>
      <w:r w:rsidRPr="003E795A">
        <w:rPr>
          <w:rFonts w:ascii="Arial" w:hAnsi="Arial" w:cs="Arial"/>
          <w:i/>
          <w:iCs/>
          <w:color w:val="000000" w:themeColor="text1"/>
          <w:sz w:val="20"/>
          <w:szCs w:val="20"/>
          <w:lang w:val="en-GB"/>
        </w:rPr>
        <w:t>Oratorium</w:t>
      </w:r>
      <w:proofErr w:type="spellEnd"/>
      <w:r w:rsidRPr="003E795A">
        <w:rPr>
          <w:rFonts w:ascii="Arial" w:hAnsi="Arial" w:cs="Arial"/>
          <w:i/>
          <w:iCs/>
          <w:color w:val="000000" w:themeColor="text1"/>
          <w:sz w:val="20"/>
          <w:szCs w:val="20"/>
          <w:lang w:val="en-GB"/>
        </w:rPr>
        <w:t xml:space="preserve"> </w:t>
      </w:r>
      <w:proofErr w:type="spellStart"/>
      <w:r w:rsidRPr="003E795A">
        <w:rPr>
          <w:rFonts w:ascii="Arial" w:hAnsi="Arial" w:cs="Arial"/>
          <w:i/>
          <w:iCs/>
          <w:color w:val="000000" w:themeColor="text1"/>
          <w:sz w:val="20"/>
          <w:szCs w:val="20"/>
          <w:lang w:val="en-GB"/>
        </w:rPr>
        <w:t>nach</w:t>
      </w:r>
      <w:proofErr w:type="spellEnd"/>
      <w:r w:rsidRPr="003E795A">
        <w:rPr>
          <w:rFonts w:ascii="Arial" w:hAnsi="Arial" w:cs="Arial"/>
          <w:i/>
          <w:iCs/>
          <w:color w:val="000000" w:themeColor="text1"/>
          <w:sz w:val="20"/>
          <w:szCs w:val="20"/>
          <w:lang w:val="en-GB"/>
        </w:rPr>
        <w:t xml:space="preserve"> </w:t>
      </w:r>
      <w:proofErr w:type="spellStart"/>
      <w:r w:rsidRPr="003E795A">
        <w:rPr>
          <w:rFonts w:ascii="Arial" w:hAnsi="Arial" w:cs="Arial"/>
          <w:i/>
          <w:iCs/>
          <w:color w:val="000000" w:themeColor="text1"/>
          <w:sz w:val="20"/>
          <w:szCs w:val="20"/>
          <w:lang w:val="en-GB"/>
        </w:rPr>
        <w:t>Bildern</w:t>
      </w:r>
      <w:proofErr w:type="spellEnd"/>
      <w:r w:rsidRPr="003E795A">
        <w:rPr>
          <w:rFonts w:ascii="Arial" w:hAnsi="Arial" w:cs="Arial"/>
          <w:i/>
          <w:iCs/>
          <w:color w:val="000000" w:themeColor="text1"/>
          <w:sz w:val="20"/>
          <w:szCs w:val="20"/>
          <w:lang w:val="en-GB"/>
        </w:rPr>
        <w:t xml:space="preserve"> der Bibel</w:t>
      </w:r>
      <w:r w:rsidRPr="003E795A">
        <w:rPr>
          <w:rFonts w:ascii="Arial" w:hAnsi="Arial" w:cs="Arial"/>
          <w:color w:val="000000" w:themeColor="text1"/>
          <w:sz w:val="20"/>
          <w:szCs w:val="20"/>
          <w:lang w:val="en-GB"/>
        </w:rPr>
        <w:t xml:space="preserve"> with Hannu </w:t>
      </w:r>
      <w:proofErr w:type="spellStart"/>
      <w:r w:rsidRPr="003E795A">
        <w:rPr>
          <w:rFonts w:ascii="Arial" w:hAnsi="Arial" w:cs="Arial"/>
          <w:color w:val="000000" w:themeColor="text1"/>
          <w:sz w:val="20"/>
          <w:szCs w:val="20"/>
          <w:lang w:val="en-GB"/>
        </w:rPr>
        <w:t>Lintu</w:t>
      </w:r>
      <w:proofErr w:type="spellEnd"/>
      <w:r w:rsidRPr="003E795A">
        <w:rPr>
          <w:rFonts w:ascii="Arial" w:hAnsi="Arial" w:cs="Arial"/>
          <w:color w:val="000000" w:themeColor="text1"/>
          <w:sz w:val="20"/>
          <w:szCs w:val="20"/>
          <w:lang w:val="en-GB"/>
        </w:rPr>
        <w:t xml:space="preserve"> and Orquestra Gulbenkian, James MacMillan’s </w:t>
      </w:r>
      <w:r w:rsidRPr="003E795A">
        <w:rPr>
          <w:rFonts w:ascii="Arial" w:hAnsi="Arial" w:cs="Arial"/>
          <w:i/>
          <w:iCs/>
          <w:color w:val="000000" w:themeColor="text1"/>
          <w:sz w:val="20"/>
          <w:szCs w:val="20"/>
          <w:lang w:val="en-GB"/>
        </w:rPr>
        <w:t>Christmas Oratorio</w:t>
      </w:r>
      <w:r w:rsidRPr="003E795A">
        <w:rPr>
          <w:rFonts w:ascii="Arial" w:hAnsi="Arial" w:cs="Arial"/>
          <w:color w:val="000000" w:themeColor="text1"/>
          <w:sz w:val="20"/>
          <w:szCs w:val="20"/>
          <w:lang w:val="en-GB"/>
        </w:rPr>
        <w:t xml:space="preserve"> with </w:t>
      </w:r>
      <w:proofErr w:type="spellStart"/>
      <w:r w:rsidRPr="003E795A">
        <w:rPr>
          <w:rFonts w:ascii="Arial" w:hAnsi="Arial" w:cs="Arial"/>
          <w:color w:val="000000" w:themeColor="text1"/>
          <w:sz w:val="20"/>
          <w:szCs w:val="20"/>
          <w:lang w:val="en-GB"/>
        </w:rPr>
        <w:t>Münchner</w:t>
      </w:r>
      <w:proofErr w:type="spellEnd"/>
      <w:r w:rsidRPr="003E795A">
        <w:rPr>
          <w:rFonts w:ascii="Arial" w:hAnsi="Arial" w:cs="Arial"/>
          <w:color w:val="000000" w:themeColor="text1"/>
          <w:sz w:val="20"/>
          <w:szCs w:val="20"/>
          <w:lang w:val="en-GB"/>
        </w:rPr>
        <w:t xml:space="preserve"> </w:t>
      </w:r>
      <w:proofErr w:type="spellStart"/>
      <w:r w:rsidRPr="003E795A">
        <w:rPr>
          <w:rFonts w:ascii="Arial" w:hAnsi="Arial" w:cs="Arial"/>
          <w:color w:val="000000" w:themeColor="text1"/>
          <w:sz w:val="20"/>
          <w:szCs w:val="20"/>
          <w:lang w:val="en-GB"/>
        </w:rPr>
        <w:t>Rundfunkorchester</w:t>
      </w:r>
      <w:proofErr w:type="spellEnd"/>
      <w:r w:rsidRPr="003E795A">
        <w:rPr>
          <w:rFonts w:ascii="Arial" w:hAnsi="Arial" w:cs="Arial"/>
          <w:color w:val="000000" w:themeColor="text1"/>
          <w:sz w:val="20"/>
          <w:szCs w:val="20"/>
          <w:lang w:val="en-GB"/>
        </w:rPr>
        <w:t xml:space="preserve"> under Carlo Rizzi, and Berg’s </w:t>
      </w:r>
      <w:r w:rsidRPr="003E795A">
        <w:rPr>
          <w:rFonts w:ascii="Arial" w:hAnsi="Arial" w:cs="Arial"/>
          <w:i/>
          <w:iCs/>
          <w:color w:val="000000" w:themeColor="text1"/>
          <w:sz w:val="20"/>
          <w:szCs w:val="20"/>
          <w:lang w:val="en-GB"/>
        </w:rPr>
        <w:t>Lulu Suite</w:t>
      </w:r>
      <w:r w:rsidRPr="003E795A">
        <w:rPr>
          <w:rFonts w:ascii="Arial" w:hAnsi="Arial" w:cs="Arial"/>
          <w:color w:val="000000" w:themeColor="text1"/>
          <w:sz w:val="20"/>
          <w:szCs w:val="20"/>
          <w:lang w:val="en-GB"/>
        </w:rPr>
        <w:t xml:space="preserve"> with </w:t>
      </w:r>
      <w:proofErr w:type="spellStart"/>
      <w:r w:rsidRPr="003E795A">
        <w:rPr>
          <w:rFonts w:ascii="Arial" w:hAnsi="Arial" w:cs="Arial"/>
          <w:color w:val="000000" w:themeColor="text1"/>
          <w:sz w:val="20"/>
          <w:szCs w:val="20"/>
          <w:lang w:val="en-GB"/>
        </w:rPr>
        <w:t>Bielefelder</w:t>
      </w:r>
      <w:proofErr w:type="spellEnd"/>
      <w:r w:rsidRPr="003E795A">
        <w:rPr>
          <w:rFonts w:ascii="Arial" w:hAnsi="Arial" w:cs="Arial"/>
          <w:color w:val="000000" w:themeColor="text1"/>
          <w:sz w:val="20"/>
          <w:szCs w:val="20"/>
          <w:lang w:val="en-GB"/>
        </w:rPr>
        <w:t xml:space="preserve"> </w:t>
      </w:r>
      <w:proofErr w:type="spellStart"/>
      <w:r w:rsidRPr="003E795A">
        <w:rPr>
          <w:rFonts w:ascii="Arial" w:hAnsi="Arial" w:cs="Arial"/>
          <w:color w:val="000000" w:themeColor="text1"/>
          <w:sz w:val="20"/>
          <w:szCs w:val="20"/>
          <w:lang w:val="en-GB"/>
        </w:rPr>
        <w:t>Symphoniker</w:t>
      </w:r>
      <w:proofErr w:type="spellEnd"/>
      <w:r w:rsidRPr="003E795A">
        <w:rPr>
          <w:rFonts w:ascii="Arial" w:hAnsi="Arial" w:cs="Arial"/>
          <w:color w:val="000000" w:themeColor="text1"/>
          <w:sz w:val="20"/>
          <w:szCs w:val="20"/>
          <w:lang w:val="en-GB"/>
        </w:rPr>
        <w:t xml:space="preserve"> conducted by Jac van Steen.</w:t>
      </w:r>
    </w:p>
    <w:p w14:paraId="4EA857DD" w14:textId="77777777" w:rsidR="003E795A" w:rsidRPr="003E795A" w:rsidRDefault="003E795A" w:rsidP="003E795A">
      <w:pPr>
        <w:rPr>
          <w:rFonts w:ascii="Arial" w:eastAsia="Times New Roman" w:hAnsi="Arial" w:cs="Arial"/>
          <w:color w:val="000000"/>
          <w:sz w:val="20"/>
          <w:szCs w:val="20"/>
          <w:lang w:val="en-GB" w:eastAsia="en-GB"/>
        </w:rPr>
      </w:pPr>
    </w:p>
    <w:p w14:paraId="28304E12" w14:textId="40448ABD" w:rsidR="00EB543D" w:rsidRPr="003E795A" w:rsidRDefault="003E795A" w:rsidP="00EB543D">
      <w:pPr>
        <w:jc w:val="both"/>
        <w:rPr>
          <w:rFonts w:ascii="Arial" w:eastAsia="Times New Roman" w:hAnsi="Arial" w:cs="Arial"/>
          <w:lang w:val="en-GB" w:eastAsia="en-GB"/>
        </w:rPr>
      </w:pPr>
      <w:r w:rsidRPr="003E795A">
        <w:rPr>
          <w:rFonts w:ascii="Arial" w:eastAsia="Times New Roman" w:hAnsi="Arial" w:cs="Arial"/>
          <w:sz w:val="20"/>
          <w:szCs w:val="20"/>
          <w:lang w:val="en-GB" w:eastAsia="en-GB"/>
        </w:rPr>
        <w:t xml:space="preserve">Following her formative years as an ensemble member at Oper Frankfurt, Brenda Rae built an impressive international career distinguished by her command of coloratura, Baroque and bel canto repertoire. </w:t>
      </w:r>
      <w:proofErr w:type="spellStart"/>
      <w:r w:rsidRPr="003E795A">
        <w:rPr>
          <w:rFonts w:ascii="Arial" w:eastAsia="Times New Roman" w:hAnsi="Arial" w:cs="Arial"/>
          <w:sz w:val="20"/>
          <w:szCs w:val="20"/>
          <w:lang w:val="en-GB" w:eastAsia="en-GB"/>
        </w:rPr>
        <w:t>Zerbinetta</w:t>
      </w:r>
      <w:proofErr w:type="spellEnd"/>
      <w:r w:rsidRPr="003E795A">
        <w:rPr>
          <w:rFonts w:ascii="Arial" w:eastAsia="Times New Roman" w:hAnsi="Arial" w:cs="Arial"/>
          <w:sz w:val="20"/>
          <w:szCs w:val="20"/>
          <w:lang w:val="en-GB" w:eastAsia="en-GB"/>
        </w:rPr>
        <w:t xml:space="preserve"> (</w:t>
      </w:r>
      <w:r w:rsidRPr="003E795A">
        <w:rPr>
          <w:rFonts w:ascii="Arial" w:eastAsia="Times New Roman" w:hAnsi="Arial" w:cs="Arial"/>
          <w:i/>
          <w:iCs/>
          <w:color w:val="000000"/>
          <w:sz w:val="20"/>
          <w:szCs w:val="20"/>
          <w:lang w:val="en-GB" w:eastAsia="en-GB"/>
        </w:rPr>
        <w:t>Ariadne auf Naxos)</w:t>
      </w:r>
      <w:r w:rsidRPr="003E795A">
        <w:rPr>
          <w:rFonts w:ascii="Arial" w:eastAsia="Times New Roman" w:hAnsi="Arial" w:cs="Arial"/>
          <w:sz w:val="20"/>
          <w:szCs w:val="20"/>
          <w:lang w:val="en-GB" w:eastAsia="en-GB"/>
        </w:rPr>
        <w:t> became a signature role, taking her to many major stages including Bayerische Staatsoper, Staatsoper Unter den Linden and the Metropolitan Opera. Mozart's Queen of the Night (</w:t>
      </w:r>
      <w:r w:rsidRPr="003E795A">
        <w:rPr>
          <w:rFonts w:ascii="Arial" w:eastAsia="Times New Roman" w:hAnsi="Arial" w:cs="Arial"/>
          <w:i/>
          <w:iCs/>
          <w:color w:val="000000"/>
          <w:sz w:val="20"/>
          <w:szCs w:val="20"/>
          <w:lang w:val="en-GB" w:eastAsia="en-GB"/>
        </w:rPr>
        <w:t>Die Zauberflöte)</w:t>
      </w:r>
      <w:r w:rsidRPr="003E795A">
        <w:rPr>
          <w:rFonts w:ascii="Arial" w:eastAsia="Times New Roman" w:hAnsi="Arial" w:cs="Arial"/>
          <w:sz w:val="20"/>
          <w:szCs w:val="20"/>
          <w:lang w:val="en-GB" w:eastAsia="en-GB"/>
        </w:rPr>
        <w:t xml:space="preserve"> marked significant debuts at the Royal Ballet &amp; Opera and Salzburger Festspiele, while Lucia di Lammermoor was central to her wider bel canto profile, </w:t>
      </w:r>
      <w:r w:rsidRPr="003E795A">
        <w:rPr>
          <w:rFonts w:ascii="Arial" w:eastAsia="Times New Roman" w:hAnsi="Arial" w:cs="Arial"/>
          <w:sz w:val="20"/>
          <w:szCs w:val="20"/>
          <w:lang w:val="en-GB" w:eastAsia="en-GB"/>
        </w:rPr>
        <w:t>bringing her to</w:t>
      </w:r>
      <w:r w:rsidRPr="003E795A">
        <w:rPr>
          <w:rFonts w:ascii="Arial" w:eastAsia="Times New Roman" w:hAnsi="Arial" w:cs="Arial"/>
          <w:sz w:val="20"/>
          <w:szCs w:val="20"/>
          <w:lang w:val="en-GB" w:eastAsia="en-GB"/>
        </w:rPr>
        <w:t xml:space="preserve"> Wiener Staatsoper, Opéra national de Paris, </w:t>
      </w:r>
      <w:proofErr w:type="spellStart"/>
      <w:r w:rsidRPr="003E795A">
        <w:rPr>
          <w:rFonts w:ascii="Arial" w:eastAsia="Times New Roman" w:hAnsi="Arial" w:cs="Arial"/>
          <w:sz w:val="20"/>
          <w:szCs w:val="20"/>
          <w:lang w:val="en-GB" w:eastAsia="en-GB"/>
        </w:rPr>
        <w:t>Opernhaus</w:t>
      </w:r>
      <w:proofErr w:type="spellEnd"/>
      <w:r w:rsidRPr="003E795A">
        <w:rPr>
          <w:rFonts w:ascii="Arial" w:eastAsia="Times New Roman" w:hAnsi="Arial" w:cs="Arial"/>
          <w:sz w:val="20"/>
          <w:szCs w:val="20"/>
          <w:lang w:val="en-GB" w:eastAsia="en-GB"/>
        </w:rPr>
        <w:t xml:space="preserve"> Zürich, and Deutsche Oper Berlin. Concurrently, Rae distinguished herself as an innate </w:t>
      </w:r>
      <w:proofErr w:type="spellStart"/>
      <w:r w:rsidRPr="003E795A">
        <w:rPr>
          <w:rFonts w:ascii="Arial" w:eastAsia="Times New Roman" w:hAnsi="Arial" w:cs="Arial"/>
          <w:sz w:val="20"/>
          <w:szCs w:val="20"/>
          <w:lang w:val="en-GB" w:eastAsia="en-GB"/>
        </w:rPr>
        <w:t>Handelian</w:t>
      </w:r>
      <w:proofErr w:type="spellEnd"/>
      <w:r w:rsidRPr="003E795A">
        <w:rPr>
          <w:rFonts w:ascii="Arial" w:eastAsia="Times New Roman" w:hAnsi="Arial" w:cs="Arial"/>
          <w:sz w:val="20"/>
          <w:szCs w:val="20"/>
          <w:lang w:val="en-GB" w:eastAsia="en-GB"/>
        </w:rPr>
        <w:t>, giving stellar performances of many of his heroines including Poppea (</w:t>
      </w:r>
      <w:r w:rsidRPr="003E795A">
        <w:rPr>
          <w:rFonts w:ascii="Arial" w:eastAsia="Times New Roman" w:hAnsi="Arial" w:cs="Arial"/>
          <w:i/>
          <w:iCs/>
          <w:color w:val="000000"/>
          <w:sz w:val="20"/>
          <w:szCs w:val="20"/>
          <w:lang w:val="en-GB" w:eastAsia="en-GB"/>
        </w:rPr>
        <w:t>Agrippina</w:t>
      </w:r>
      <w:r w:rsidRPr="003E795A">
        <w:rPr>
          <w:rFonts w:ascii="Arial" w:eastAsia="Times New Roman" w:hAnsi="Arial" w:cs="Arial"/>
          <w:sz w:val="20"/>
          <w:szCs w:val="20"/>
          <w:lang w:val="en-GB" w:eastAsia="en-GB"/>
        </w:rPr>
        <w:t>) marking her Metropolitan Opera debut, Ginevra (</w:t>
      </w:r>
      <w:r w:rsidRPr="003E795A">
        <w:rPr>
          <w:rFonts w:ascii="Arial" w:eastAsia="Times New Roman" w:hAnsi="Arial" w:cs="Arial"/>
          <w:i/>
          <w:iCs/>
          <w:color w:val="000000"/>
          <w:sz w:val="20"/>
          <w:szCs w:val="20"/>
          <w:lang w:val="en-GB" w:eastAsia="en-GB"/>
        </w:rPr>
        <w:t>Ariodante</w:t>
      </w:r>
      <w:r w:rsidRPr="003E795A">
        <w:rPr>
          <w:rFonts w:ascii="Arial" w:eastAsia="Times New Roman" w:hAnsi="Arial" w:cs="Arial"/>
          <w:sz w:val="20"/>
          <w:szCs w:val="20"/>
          <w:lang w:val="en-GB" w:eastAsia="en-GB"/>
        </w:rPr>
        <w:t>) at Lyric Opera of Chicago, Armida (</w:t>
      </w:r>
      <w:r w:rsidRPr="003E795A">
        <w:rPr>
          <w:rFonts w:ascii="Arial" w:eastAsia="Times New Roman" w:hAnsi="Arial" w:cs="Arial"/>
          <w:i/>
          <w:iCs/>
          <w:color w:val="000000"/>
          <w:sz w:val="20"/>
          <w:szCs w:val="20"/>
          <w:lang w:val="en-GB" w:eastAsia="en-GB"/>
        </w:rPr>
        <w:t>Rinaldo</w:t>
      </w:r>
      <w:r w:rsidRPr="003E795A">
        <w:rPr>
          <w:rFonts w:ascii="Arial" w:eastAsia="Times New Roman" w:hAnsi="Arial" w:cs="Arial"/>
          <w:sz w:val="20"/>
          <w:szCs w:val="20"/>
          <w:lang w:val="en-GB" w:eastAsia="en-GB"/>
        </w:rPr>
        <w:t>) for Glyndebourne Festival Opera, Semele for Bayerische Staatsoper, and Partenope at Teatro Real. </w:t>
      </w:r>
      <w:r w:rsidRPr="003E795A">
        <w:rPr>
          <w:rFonts w:ascii="Arial" w:hAnsi="Arial" w:cs="Arial"/>
          <w:sz w:val="20"/>
          <w:szCs w:val="20"/>
        </w:rPr>
        <w:t xml:space="preserve">Rae has continued to expand her North American profile with major engagements at the Metropolitan Opera, where her portrayal of Ophelia in Brett Dean's Hamlet drew widespread critical acclaim, alongside debuts with Boston Lyric Opera, Opera Philadelphia, and the Napa Valley Festival most recently for the world premiere of Jake Heggie’s </w:t>
      </w:r>
      <w:r w:rsidRPr="003E795A">
        <w:rPr>
          <w:rFonts w:ascii="Arial" w:hAnsi="Arial" w:cs="Arial"/>
          <w:i/>
          <w:iCs/>
          <w:sz w:val="20"/>
          <w:szCs w:val="20"/>
        </w:rPr>
        <w:t>The Judgement of Paris.</w:t>
      </w:r>
    </w:p>
    <w:p w14:paraId="4E8D964C" w14:textId="602FD6FD" w:rsidR="00615F2D" w:rsidRPr="003E795A" w:rsidRDefault="00615F2D" w:rsidP="00EB543D">
      <w:pPr>
        <w:jc w:val="both"/>
        <w:rPr>
          <w:rFonts w:ascii="Arial" w:hAnsi="Arial" w:cs="Arial"/>
          <w:sz w:val="20"/>
          <w:szCs w:val="20"/>
        </w:rPr>
      </w:pPr>
    </w:p>
    <w:p w14:paraId="33341FA1" w14:textId="297E0CAB" w:rsidR="003B110D" w:rsidRPr="003E795A" w:rsidRDefault="003E795A">
      <w:pPr>
        <w:rPr>
          <w:rFonts w:ascii="Arial" w:hAnsi="Arial" w:cs="Arial"/>
          <w:sz w:val="20"/>
          <w:szCs w:val="20"/>
        </w:rPr>
      </w:pPr>
      <w:r w:rsidRPr="003E795A">
        <w:rPr>
          <w:rFonts w:ascii="Arial" w:hAnsi="Arial" w:cs="Arial"/>
          <w:sz w:val="20"/>
          <w:szCs w:val="20"/>
        </w:rPr>
        <w:t xml:space="preserve">With a repertoire that spans four centuries and a career increasingly defined by </w:t>
      </w:r>
      <w:r w:rsidRPr="003E795A">
        <w:rPr>
          <w:rFonts w:ascii="Arial" w:hAnsi="Arial" w:cs="Arial"/>
          <w:sz w:val="20"/>
          <w:szCs w:val="20"/>
        </w:rPr>
        <w:t>bold</w:t>
      </w:r>
      <w:r w:rsidRPr="003E795A">
        <w:rPr>
          <w:rFonts w:ascii="Arial" w:hAnsi="Arial" w:cs="Arial"/>
          <w:sz w:val="20"/>
          <w:szCs w:val="20"/>
        </w:rPr>
        <w:t xml:space="preserve"> artistic choices, Rae continues to be </w:t>
      </w:r>
      <w:proofErr w:type="spellStart"/>
      <w:r w:rsidRPr="003E795A">
        <w:rPr>
          <w:rFonts w:ascii="Arial" w:hAnsi="Arial" w:cs="Arial"/>
          <w:sz w:val="20"/>
          <w:szCs w:val="20"/>
        </w:rPr>
        <w:t>recognised</w:t>
      </w:r>
      <w:proofErr w:type="spellEnd"/>
      <w:r w:rsidRPr="003E795A">
        <w:rPr>
          <w:rFonts w:ascii="Arial" w:hAnsi="Arial" w:cs="Arial"/>
          <w:sz w:val="20"/>
          <w:szCs w:val="20"/>
        </w:rPr>
        <w:t xml:space="preserve"> as one of opera's most versatile and compelling </w:t>
      </w:r>
      <w:r w:rsidRPr="003E795A">
        <w:rPr>
          <w:rFonts w:ascii="Arial" w:hAnsi="Arial" w:cs="Arial"/>
          <w:sz w:val="20"/>
          <w:szCs w:val="20"/>
        </w:rPr>
        <w:t xml:space="preserve">sopranos. </w:t>
      </w:r>
    </w:p>
    <w:sectPr w:rsidR="003B110D" w:rsidRPr="003E795A" w:rsidSect="00005774">
      <w:headerReference w:type="default" r:id="rId8"/>
      <w:footerReference w:type="default" r:id="rId9"/>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32FC" w14:textId="77777777" w:rsidR="00E968FB" w:rsidRDefault="00E968FB" w:rsidP="00005774">
      <w:r>
        <w:separator/>
      </w:r>
    </w:p>
  </w:endnote>
  <w:endnote w:type="continuationSeparator" w:id="0">
    <w:p w14:paraId="405FC004" w14:textId="77777777" w:rsidR="00E968FB" w:rsidRDefault="00E968FB" w:rsidP="0000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A34C" w14:textId="1E40A4AC" w:rsidR="00DE26B1" w:rsidRPr="004512EC" w:rsidRDefault="67618E45" w:rsidP="009C2271">
    <w:pPr>
      <w:ind w:right="26"/>
      <w:rPr>
        <w:rFonts w:ascii="Arial" w:hAnsi="Arial" w:cs="Arial"/>
        <w:sz w:val="20"/>
        <w:szCs w:val="20"/>
      </w:rPr>
    </w:pPr>
    <w:r w:rsidRPr="67618E45">
      <w:rPr>
        <w:rFonts w:ascii="Arial" w:hAnsi="Arial" w:cs="Arial"/>
        <w:sz w:val="20"/>
        <w:szCs w:val="20"/>
      </w:rPr>
      <w:t>2026</w:t>
    </w:r>
    <w:r w:rsidR="005C02C5">
      <w:rPr>
        <w:rFonts w:ascii="Arial" w:hAnsi="Arial" w:cs="Arial"/>
        <w:sz w:val="20"/>
        <w:szCs w:val="20"/>
      </w:rPr>
      <w:t>/27</w:t>
    </w:r>
    <w:r w:rsidRPr="67618E45">
      <w:rPr>
        <w:rFonts w:ascii="Arial" w:hAnsi="Arial" w:cs="Arial"/>
        <w:sz w:val="20"/>
        <w:szCs w:val="20"/>
      </w:rPr>
      <w:t xml:space="preserve"> season only. Please contact </w:t>
    </w:r>
    <w:proofErr w:type="spellStart"/>
    <w:r w:rsidRPr="67618E45">
      <w:rPr>
        <w:rFonts w:ascii="Arial" w:hAnsi="Arial" w:cs="Arial"/>
        <w:sz w:val="20"/>
        <w:szCs w:val="20"/>
      </w:rPr>
      <w:t>HarrisonParrott</w:t>
    </w:r>
    <w:proofErr w:type="spellEnd"/>
    <w:r w:rsidRPr="67618E45">
      <w:rPr>
        <w:rFonts w:ascii="Arial" w:hAnsi="Arial" w:cs="Arial"/>
        <w:sz w:val="20"/>
        <w:szCs w:val="20"/>
      </w:rPr>
      <w:t xml:space="preserve"> if you wish to edit this biography.</w:t>
    </w:r>
  </w:p>
  <w:p w14:paraId="7E80830E" w14:textId="77777777" w:rsidR="00DE26B1" w:rsidRDefault="00DE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38650" w14:textId="77777777" w:rsidR="00E968FB" w:rsidRDefault="00E968FB" w:rsidP="00005774">
      <w:r>
        <w:separator/>
      </w:r>
    </w:p>
  </w:footnote>
  <w:footnote w:type="continuationSeparator" w:id="0">
    <w:p w14:paraId="5C1A0968" w14:textId="77777777" w:rsidR="00E968FB" w:rsidRDefault="00E968FB" w:rsidP="00005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90B2" w14:textId="77777777" w:rsidR="00DE26B1" w:rsidRPr="00005774" w:rsidRDefault="001654E3" w:rsidP="00005774">
    <w:pPr>
      <w:pStyle w:val="Header"/>
    </w:pPr>
    <w:r>
      <w:rPr>
        <w:noProof/>
        <w:lang w:val="en-GB" w:eastAsia="en-GB"/>
      </w:rPr>
      <w:drawing>
        <wp:anchor distT="0" distB="0" distL="114300" distR="114300" simplePos="0" relativeHeight="251657728" behindDoc="0" locked="0" layoutInCell="1" allowOverlap="1" wp14:anchorId="68232509" wp14:editId="2750BCD6">
          <wp:simplePos x="0" y="0"/>
          <wp:positionH relativeFrom="margin">
            <wp:align>center</wp:align>
          </wp:positionH>
          <wp:positionV relativeFrom="paragraph">
            <wp:posOffset>-361315</wp:posOffset>
          </wp:positionV>
          <wp:extent cx="1800225" cy="674370"/>
          <wp:effectExtent l="0" t="0" r="0" b="0"/>
          <wp:wrapSquare wrapText="bothSides"/>
          <wp:docPr id="3" name="Picture 3"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D60F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A6BC3"/>
    <w:multiLevelType w:val="multilevel"/>
    <w:tmpl w:val="C2CA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06528"/>
    <w:multiLevelType w:val="multilevel"/>
    <w:tmpl w:val="EF32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67C68"/>
    <w:multiLevelType w:val="multilevel"/>
    <w:tmpl w:val="FA3A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C28AF"/>
    <w:multiLevelType w:val="multilevel"/>
    <w:tmpl w:val="DACA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C046D"/>
    <w:multiLevelType w:val="multilevel"/>
    <w:tmpl w:val="D368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1505D"/>
    <w:multiLevelType w:val="multilevel"/>
    <w:tmpl w:val="A32C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FA2284"/>
    <w:multiLevelType w:val="multilevel"/>
    <w:tmpl w:val="CCAC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D2141"/>
    <w:multiLevelType w:val="multilevel"/>
    <w:tmpl w:val="C586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0C7E8A"/>
    <w:multiLevelType w:val="multilevel"/>
    <w:tmpl w:val="6B28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96EB3"/>
    <w:multiLevelType w:val="multilevel"/>
    <w:tmpl w:val="216CB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9262A6"/>
    <w:multiLevelType w:val="multilevel"/>
    <w:tmpl w:val="94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4F37E5"/>
    <w:multiLevelType w:val="multilevel"/>
    <w:tmpl w:val="F7FA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352F0"/>
    <w:multiLevelType w:val="multilevel"/>
    <w:tmpl w:val="FF62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3F145A"/>
    <w:multiLevelType w:val="multilevel"/>
    <w:tmpl w:val="FA78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9373F"/>
    <w:multiLevelType w:val="multilevel"/>
    <w:tmpl w:val="523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5C3F8C"/>
    <w:multiLevelType w:val="multilevel"/>
    <w:tmpl w:val="61F0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320390">
    <w:abstractNumId w:val="0"/>
  </w:num>
  <w:num w:numId="2" w16cid:durableId="695154965">
    <w:abstractNumId w:val="12"/>
  </w:num>
  <w:num w:numId="3" w16cid:durableId="1171289612">
    <w:abstractNumId w:val="13"/>
  </w:num>
  <w:num w:numId="4" w16cid:durableId="539438880">
    <w:abstractNumId w:val="11"/>
  </w:num>
  <w:num w:numId="5" w16cid:durableId="1578204867">
    <w:abstractNumId w:val="6"/>
  </w:num>
  <w:num w:numId="6" w16cid:durableId="1345478763">
    <w:abstractNumId w:val="1"/>
  </w:num>
  <w:num w:numId="7" w16cid:durableId="1723017857">
    <w:abstractNumId w:val="8"/>
  </w:num>
  <w:num w:numId="8" w16cid:durableId="1844394979">
    <w:abstractNumId w:val="15"/>
  </w:num>
  <w:num w:numId="9" w16cid:durableId="429817204">
    <w:abstractNumId w:val="16"/>
  </w:num>
  <w:num w:numId="10" w16cid:durableId="1374311284">
    <w:abstractNumId w:val="3"/>
  </w:num>
  <w:num w:numId="11" w16cid:durableId="994602016">
    <w:abstractNumId w:val="14"/>
  </w:num>
  <w:num w:numId="12" w16cid:durableId="1651791388">
    <w:abstractNumId w:val="7"/>
  </w:num>
  <w:num w:numId="13" w16cid:durableId="1050572532">
    <w:abstractNumId w:val="9"/>
  </w:num>
  <w:num w:numId="14" w16cid:durableId="595410240">
    <w:abstractNumId w:val="2"/>
  </w:num>
  <w:num w:numId="15" w16cid:durableId="432868161">
    <w:abstractNumId w:val="5"/>
  </w:num>
  <w:num w:numId="16" w16cid:durableId="698356547">
    <w:abstractNumId w:val="4"/>
  </w:num>
  <w:num w:numId="17" w16cid:durableId="537358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4BD"/>
    <w:rsid w:val="00005774"/>
    <w:rsid w:val="00010672"/>
    <w:rsid w:val="00025406"/>
    <w:rsid w:val="0003172B"/>
    <w:rsid w:val="00042133"/>
    <w:rsid w:val="00054802"/>
    <w:rsid w:val="00060EB4"/>
    <w:rsid w:val="00061ECF"/>
    <w:rsid w:val="00070F5D"/>
    <w:rsid w:val="00075069"/>
    <w:rsid w:val="000A17C4"/>
    <w:rsid w:val="000A1C4C"/>
    <w:rsid w:val="000A34A5"/>
    <w:rsid w:val="000A5964"/>
    <w:rsid w:val="000A60EA"/>
    <w:rsid w:val="000C53DC"/>
    <w:rsid w:val="000D4016"/>
    <w:rsid w:val="000F212E"/>
    <w:rsid w:val="00101FEE"/>
    <w:rsid w:val="00116863"/>
    <w:rsid w:val="001220DC"/>
    <w:rsid w:val="001303AB"/>
    <w:rsid w:val="00142052"/>
    <w:rsid w:val="001626C9"/>
    <w:rsid w:val="001654E3"/>
    <w:rsid w:val="00166330"/>
    <w:rsid w:val="001701F8"/>
    <w:rsid w:val="00175D65"/>
    <w:rsid w:val="001B4062"/>
    <w:rsid w:val="001D1A36"/>
    <w:rsid w:val="001F125D"/>
    <w:rsid w:val="00211128"/>
    <w:rsid w:val="0021387D"/>
    <w:rsid w:val="002233F6"/>
    <w:rsid w:val="0022689F"/>
    <w:rsid w:val="002335BA"/>
    <w:rsid w:val="002343EC"/>
    <w:rsid w:val="00244385"/>
    <w:rsid w:val="0025591C"/>
    <w:rsid w:val="00283650"/>
    <w:rsid w:val="002945F9"/>
    <w:rsid w:val="002B3590"/>
    <w:rsid w:val="002B6EF4"/>
    <w:rsid w:val="002C28EC"/>
    <w:rsid w:val="002F5A9C"/>
    <w:rsid w:val="00304545"/>
    <w:rsid w:val="0030689A"/>
    <w:rsid w:val="00310B82"/>
    <w:rsid w:val="0032315C"/>
    <w:rsid w:val="00327DB7"/>
    <w:rsid w:val="00332294"/>
    <w:rsid w:val="00337254"/>
    <w:rsid w:val="003443EC"/>
    <w:rsid w:val="00350057"/>
    <w:rsid w:val="00373D66"/>
    <w:rsid w:val="00383A8A"/>
    <w:rsid w:val="003B110D"/>
    <w:rsid w:val="003B3333"/>
    <w:rsid w:val="003B7D19"/>
    <w:rsid w:val="003E795A"/>
    <w:rsid w:val="004125EE"/>
    <w:rsid w:val="00421CE6"/>
    <w:rsid w:val="004240D4"/>
    <w:rsid w:val="00426250"/>
    <w:rsid w:val="00436BB5"/>
    <w:rsid w:val="00442894"/>
    <w:rsid w:val="004512EC"/>
    <w:rsid w:val="004722AE"/>
    <w:rsid w:val="00482513"/>
    <w:rsid w:val="004976B5"/>
    <w:rsid w:val="004A0E06"/>
    <w:rsid w:val="004A2BD9"/>
    <w:rsid w:val="004A3603"/>
    <w:rsid w:val="004A5AD7"/>
    <w:rsid w:val="004C4857"/>
    <w:rsid w:val="004C587F"/>
    <w:rsid w:val="004C5F96"/>
    <w:rsid w:val="004D0DAD"/>
    <w:rsid w:val="004D0EC9"/>
    <w:rsid w:val="004E5FAC"/>
    <w:rsid w:val="004F1853"/>
    <w:rsid w:val="00520F5F"/>
    <w:rsid w:val="00523985"/>
    <w:rsid w:val="00550BE0"/>
    <w:rsid w:val="005529AF"/>
    <w:rsid w:val="005603D7"/>
    <w:rsid w:val="005663C4"/>
    <w:rsid w:val="00571851"/>
    <w:rsid w:val="0058073D"/>
    <w:rsid w:val="005841CD"/>
    <w:rsid w:val="00591B7B"/>
    <w:rsid w:val="005A5573"/>
    <w:rsid w:val="005B38BE"/>
    <w:rsid w:val="005B7BE9"/>
    <w:rsid w:val="005C02C5"/>
    <w:rsid w:val="005E46BF"/>
    <w:rsid w:val="00615F2D"/>
    <w:rsid w:val="00616614"/>
    <w:rsid w:val="00642B8C"/>
    <w:rsid w:val="0066588B"/>
    <w:rsid w:val="00680CCC"/>
    <w:rsid w:val="00692A41"/>
    <w:rsid w:val="00692DFC"/>
    <w:rsid w:val="00696CE3"/>
    <w:rsid w:val="006A102E"/>
    <w:rsid w:val="006A1A80"/>
    <w:rsid w:val="006B0B3D"/>
    <w:rsid w:val="006B6466"/>
    <w:rsid w:val="006C0DF4"/>
    <w:rsid w:val="006D1980"/>
    <w:rsid w:val="006E4040"/>
    <w:rsid w:val="00700F3E"/>
    <w:rsid w:val="00707E95"/>
    <w:rsid w:val="00712D60"/>
    <w:rsid w:val="00726C00"/>
    <w:rsid w:val="00735AFE"/>
    <w:rsid w:val="00736F42"/>
    <w:rsid w:val="00737BE4"/>
    <w:rsid w:val="00761FB2"/>
    <w:rsid w:val="00767A34"/>
    <w:rsid w:val="00772AC8"/>
    <w:rsid w:val="0077670C"/>
    <w:rsid w:val="00780093"/>
    <w:rsid w:val="00780FF3"/>
    <w:rsid w:val="00786AEE"/>
    <w:rsid w:val="007A34E9"/>
    <w:rsid w:val="007A7C86"/>
    <w:rsid w:val="007C024E"/>
    <w:rsid w:val="007D3148"/>
    <w:rsid w:val="007E4530"/>
    <w:rsid w:val="008151ED"/>
    <w:rsid w:val="008176F9"/>
    <w:rsid w:val="00847CBF"/>
    <w:rsid w:val="008962F3"/>
    <w:rsid w:val="008C1784"/>
    <w:rsid w:val="008D21FD"/>
    <w:rsid w:val="008D7488"/>
    <w:rsid w:val="008E00E9"/>
    <w:rsid w:val="008F2244"/>
    <w:rsid w:val="00902598"/>
    <w:rsid w:val="00912FB5"/>
    <w:rsid w:val="00926813"/>
    <w:rsid w:val="00944C08"/>
    <w:rsid w:val="00944D05"/>
    <w:rsid w:val="0095222C"/>
    <w:rsid w:val="00961C7D"/>
    <w:rsid w:val="009753B8"/>
    <w:rsid w:val="009800E4"/>
    <w:rsid w:val="009A54BD"/>
    <w:rsid w:val="009B7D8B"/>
    <w:rsid w:val="009C2271"/>
    <w:rsid w:val="009D18DD"/>
    <w:rsid w:val="009D49C6"/>
    <w:rsid w:val="009F0201"/>
    <w:rsid w:val="009F1951"/>
    <w:rsid w:val="009F7A09"/>
    <w:rsid w:val="00A00A19"/>
    <w:rsid w:val="00A029D9"/>
    <w:rsid w:val="00A21175"/>
    <w:rsid w:val="00A32D1C"/>
    <w:rsid w:val="00A3736C"/>
    <w:rsid w:val="00A556B5"/>
    <w:rsid w:val="00A74052"/>
    <w:rsid w:val="00AC272A"/>
    <w:rsid w:val="00AC444B"/>
    <w:rsid w:val="00AE6B1B"/>
    <w:rsid w:val="00AE7071"/>
    <w:rsid w:val="00AF3A4C"/>
    <w:rsid w:val="00B30EC0"/>
    <w:rsid w:val="00B403B7"/>
    <w:rsid w:val="00B40585"/>
    <w:rsid w:val="00B43913"/>
    <w:rsid w:val="00B7481D"/>
    <w:rsid w:val="00B75D4A"/>
    <w:rsid w:val="00B80A57"/>
    <w:rsid w:val="00B90D8C"/>
    <w:rsid w:val="00B9110C"/>
    <w:rsid w:val="00BC08B1"/>
    <w:rsid w:val="00BC211D"/>
    <w:rsid w:val="00BC3BE3"/>
    <w:rsid w:val="00BC5249"/>
    <w:rsid w:val="00BC6D22"/>
    <w:rsid w:val="00BF53DC"/>
    <w:rsid w:val="00BF7964"/>
    <w:rsid w:val="00C20095"/>
    <w:rsid w:val="00C50210"/>
    <w:rsid w:val="00C5049A"/>
    <w:rsid w:val="00C5245F"/>
    <w:rsid w:val="00C5324C"/>
    <w:rsid w:val="00C54FBE"/>
    <w:rsid w:val="00C648D6"/>
    <w:rsid w:val="00C64C6A"/>
    <w:rsid w:val="00C6596F"/>
    <w:rsid w:val="00C83A84"/>
    <w:rsid w:val="00C97ED5"/>
    <w:rsid w:val="00CA5CC8"/>
    <w:rsid w:val="00CC72E2"/>
    <w:rsid w:val="00CD3CE2"/>
    <w:rsid w:val="00CD70C5"/>
    <w:rsid w:val="00CE2671"/>
    <w:rsid w:val="00CE398C"/>
    <w:rsid w:val="00CF2203"/>
    <w:rsid w:val="00D12C55"/>
    <w:rsid w:val="00D31FFD"/>
    <w:rsid w:val="00D375D4"/>
    <w:rsid w:val="00D44C25"/>
    <w:rsid w:val="00D63540"/>
    <w:rsid w:val="00D665D1"/>
    <w:rsid w:val="00D72C4E"/>
    <w:rsid w:val="00D80440"/>
    <w:rsid w:val="00DA03C6"/>
    <w:rsid w:val="00DA5EFC"/>
    <w:rsid w:val="00DC43DD"/>
    <w:rsid w:val="00DE26B1"/>
    <w:rsid w:val="00DE30A8"/>
    <w:rsid w:val="00DF57A4"/>
    <w:rsid w:val="00E03B3C"/>
    <w:rsid w:val="00E13D8D"/>
    <w:rsid w:val="00E17B1B"/>
    <w:rsid w:val="00E52B66"/>
    <w:rsid w:val="00E604F9"/>
    <w:rsid w:val="00E7381C"/>
    <w:rsid w:val="00E74F61"/>
    <w:rsid w:val="00E90477"/>
    <w:rsid w:val="00E92633"/>
    <w:rsid w:val="00E968FB"/>
    <w:rsid w:val="00EB543D"/>
    <w:rsid w:val="00EC19FB"/>
    <w:rsid w:val="00EE250F"/>
    <w:rsid w:val="00EF4D2D"/>
    <w:rsid w:val="00F11C65"/>
    <w:rsid w:val="00F23B69"/>
    <w:rsid w:val="00F248B8"/>
    <w:rsid w:val="00F25CBC"/>
    <w:rsid w:val="00F307ED"/>
    <w:rsid w:val="00F3321B"/>
    <w:rsid w:val="00F518B8"/>
    <w:rsid w:val="00F5684C"/>
    <w:rsid w:val="00F6445A"/>
    <w:rsid w:val="00F72013"/>
    <w:rsid w:val="00F73A04"/>
    <w:rsid w:val="00F85CB4"/>
    <w:rsid w:val="00F92E4D"/>
    <w:rsid w:val="00FA25CA"/>
    <w:rsid w:val="00FA2EF3"/>
    <w:rsid w:val="00FA2F36"/>
    <w:rsid w:val="00FA3498"/>
    <w:rsid w:val="00FC4233"/>
    <w:rsid w:val="00FC6A6A"/>
    <w:rsid w:val="00FC73E5"/>
    <w:rsid w:val="00FE644A"/>
    <w:rsid w:val="00FE76C9"/>
    <w:rsid w:val="5C366271"/>
    <w:rsid w:val="67618E45"/>
    <w:rsid w:val="6A3D93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F692C6"/>
  <w15:docId w15:val="{AD1E4CE8-2128-42C4-9C86-BF71FD69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2">
    <w:name w:val="heading 2"/>
    <w:basedOn w:val="Normal"/>
    <w:link w:val="Heading2Char"/>
    <w:uiPriority w:val="9"/>
    <w:qFormat/>
    <w:rsid w:val="00E13D8D"/>
    <w:pPr>
      <w:spacing w:before="100" w:beforeAutospacing="1" w:after="100" w:afterAutospacing="1"/>
      <w:outlineLvl w:val="1"/>
    </w:pPr>
    <w:rPr>
      <w:rFonts w:ascii="Times New Roman" w:eastAsia="Times New Roman" w:hAnsi="Times New Roman"/>
      <w:b/>
      <w:bCs/>
      <w:sz w:val="36"/>
      <w:szCs w:val="36"/>
      <w:lang w:val="en-GB" w:eastAsia="en-GB"/>
    </w:rPr>
  </w:style>
  <w:style w:type="paragraph" w:styleId="Heading4">
    <w:name w:val="heading 4"/>
    <w:basedOn w:val="Normal"/>
    <w:next w:val="Normal"/>
    <w:link w:val="Heading4Char"/>
    <w:uiPriority w:val="9"/>
    <w:semiHidden/>
    <w:unhideWhenUsed/>
    <w:qFormat/>
    <w:rsid w:val="00CD3C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uiPriority w:val="99"/>
    <w:rsid w:val="00944C08"/>
    <w:pPr>
      <w:spacing w:before="100" w:beforeAutospacing="1" w:after="100" w:afterAutospacing="1"/>
    </w:pPr>
    <w:rPr>
      <w:rFonts w:ascii="Times New Roman" w:eastAsia="Times New Roman" w:hAnsi="Times New Roman"/>
      <w:lang w:val="en-GB" w:eastAsia="en-GB"/>
    </w:rPr>
  </w:style>
  <w:style w:type="character" w:customStyle="1" w:styleId="s1">
    <w:name w:val="s1"/>
    <w:rsid w:val="00B30EC0"/>
  </w:style>
  <w:style w:type="paragraph" w:styleId="NoSpacing">
    <w:name w:val="No Spacing"/>
    <w:uiPriority w:val="1"/>
    <w:qFormat/>
    <w:rsid w:val="00B30EC0"/>
    <w:rPr>
      <w:sz w:val="24"/>
      <w:szCs w:val="24"/>
      <w:lang w:val="en-US"/>
    </w:rPr>
  </w:style>
  <w:style w:type="paragraph" w:styleId="BalloonText">
    <w:name w:val="Balloon Text"/>
    <w:basedOn w:val="Normal"/>
    <w:link w:val="BalloonTextChar"/>
    <w:uiPriority w:val="99"/>
    <w:semiHidden/>
    <w:unhideWhenUsed/>
    <w:rsid w:val="001220DC"/>
    <w:rPr>
      <w:rFonts w:ascii="Lucida Grande" w:hAnsi="Lucida Grande" w:cs="Lucida Grande"/>
      <w:sz w:val="18"/>
      <w:szCs w:val="18"/>
    </w:rPr>
  </w:style>
  <w:style w:type="character" w:customStyle="1" w:styleId="BalloonTextChar">
    <w:name w:val="Balloon Text Char"/>
    <w:link w:val="BalloonText"/>
    <w:uiPriority w:val="99"/>
    <w:semiHidden/>
    <w:rsid w:val="001220DC"/>
    <w:rPr>
      <w:rFonts w:ascii="Lucida Grande" w:hAnsi="Lucida Grande" w:cs="Lucida Grande"/>
      <w:sz w:val="18"/>
      <w:szCs w:val="18"/>
      <w:lang w:val="en-US"/>
    </w:rPr>
  </w:style>
  <w:style w:type="character" w:styleId="Hyperlink">
    <w:name w:val="Hyperlink"/>
    <w:basedOn w:val="DefaultParagraphFont"/>
    <w:uiPriority w:val="99"/>
    <w:unhideWhenUsed/>
    <w:rsid w:val="001654E3"/>
    <w:rPr>
      <w:color w:val="0000FF" w:themeColor="hyperlink"/>
      <w:u w:val="single"/>
    </w:rPr>
  </w:style>
  <w:style w:type="character" w:styleId="FollowedHyperlink">
    <w:name w:val="FollowedHyperlink"/>
    <w:basedOn w:val="DefaultParagraphFont"/>
    <w:uiPriority w:val="99"/>
    <w:semiHidden/>
    <w:unhideWhenUsed/>
    <w:rsid w:val="001654E3"/>
    <w:rPr>
      <w:color w:val="800080" w:themeColor="followedHyperlink"/>
      <w:u w:val="single"/>
    </w:rPr>
  </w:style>
  <w:style w:type="character" w:customStyle="1" w:styleId="apple-converted-space">
    <w:name w:val="apple-converted-space"/>
    <w:basedOn w:val="DefaultParagraphFont"/>
    <w:rsid w:val="00C97ED5"/>
  </w:style>
  <w:style w:type="character" w:customStyle="1" w:styleId="hidden">
    <w:name w:val="hidden"/>
    <w:basedOn w:val="DefaultParagraphFont"/>
    <w:rsid w:val="00C97ED5"/>
  </w:style>
  <w:style w:type="paragraph" w:customStyle="1" w:styleId="active">
    <w:name w:val="active"/>
    <w:basedOn w:val="Normal"/>
    <w:rsid w:val="00B40585"/>
    <w:pPr>
      <w:spacing w:before="100" w:beforeAutospacing="1" w:after="100" w:afterAutospacing="1"/>
    </w:pPr>
    <w:rPr>
      <w:rFonts w:ascii="Times New Roman" w:eastAsia="Times New Roman" w:hAnsi="Times New Roman"/>
      <w:lang w:val="en-GB" w:eastAsia="en-GB"/>
    </w:rPr>
  </w:style>
  <w:style w:type="paragraph" w:customStyle="1" w:styleId="dropdown">
    <w:name w:val="dropdown"/>
    <w:basedOn w:val="Normal"/>
    <w:rsid w:val="00B40585"/>
    <w:pPr>
      <w:spacing w:before="100" w:beforeAutospacing="1" w:after="100" w:afterAutospacing="1"/>
    </w:pPr>
    <w:rPr>
      <w:rFonts w:ascii="Times New Roman" w:eastAsia="Times New Roman" w:hAnsi="Times New Roman"/>
      <w:lang w:val="en-GB" w:eastAsia="en-GB"/>
    </w:rPr>
  </w:style>
  <w:style w:type="paragraph" w:customStyle="1" w:styleId="as-selection-item">
    <w:name w:val="as-selection-item"/>
    <w:basedOn w:val="Normal"/>
    <w:rsid w:val="00B40585"/>
    <w:pPr>
      <w:spacing w:before="100" w:beforeAutospacing="1" w:after="100" w:afterAutospacing="1"/>
    </w:pPr>
    <w:rPr>
      <w:rFonts w:ascii="Times New Roman" w:eastAsia="Times New Roman" w:hAnsi="Times New Roman"/>
      <w:lang w:val="en-GB" w:eastAsia="en-GB"/>
    </w:rPr>
  </w:style>
  <w:style w:type="paragraph" w:customStyle="1" w:styleId="as-original">
    <w:name w:val="as-original"/>
    <w:basedOn w:val="Normal"/>
    <w:rsid w:val="00B40585"/>
    <w:pPr>
      <w:spacing w:before="100" w:beforeAutospacing="1" w:after="100" w:afterAutospacing="1"/>
    </w:pPr>
    <w:rPr>
      <w:rFonts w:ascii="Times New Roman" w:eastAsia="Times New Roman" w:hAnsi="Times New Roman"/>
      <w:lang w:val="en-GB" w:eastAsia="en-GB"/>
    </w:rPr>
  </w:style>
  <w:style w:type="paragraph" w:styleId="z-TopofForm">
    <w:name w:val="HTML Top of Form"/>
    <w:basedOn w:val="Normal"/>
    <w:next w:val="Normal"/>
    <w:link w:val="z-TopofFormChar"/>
    <w:hidden/>
    <w:uiPriority w:val="99"/>
    <w:semiHidden/>
    <w:unhideWhenUsed/>
    <w:rsid w:val="00B40585"/>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B4058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B40585"/>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B40585"/>
    <w:rPr>
      <w:rFonts w:ascii="Arial" w:eastAsia="Times New Roman" w:hAnsi="Arial" w:cs="Arial"/>
      <w:vanish/>
      <w:sz w:val="16"/>
      <w:szCs w:val="16"/>
      <w:lang w:eastAsia="en-GB"/>
    </w:rPr>
  </w:style>
  <w:style w:type="character" w:styleId="Strong">
    <w:name w:val="Strong"/>
    <w:basedOn w:val="DefaultParagraphFont"/>
    <w:uiPriority w:val="22"/>
    <w:qFormat/>
    <w:rsid w:val="00B40585"/>
    <w:rPr>
      <w:b/>
      <w:bCs/>
    </w:rPr>
  </w:style>
  <w:style w:type="paragraph" w:customStyle="1" w:styleId="status">
    <w:name w:val="status"/>
    <w:basedOn w:val="Normal"/>
    <w:rsid w:val="00B40585"/>
    <w:pPr>
      <w:spacing w:before="100" w:beforeAutospacing="1" w:after="100" w:afterAutospacing="1"/>
    </w:pPr>
    <w:rPr>
      <w:rFonts w:ascii="Times New Roman" w:eastAsia="Times New Roman" w:hAnsi="Times New Roman"/>
      <w:lang w:val="en-GB" w:eastAsia="en-GB"/>
    </w:rPr>
  </w:style>
  <w:style w:type="paragraph" w:customStyle="1" w:styleId="no-margin">
    <w:name w:val="no-margin"/>
    <w:basedOn w:val="Normal"/>
    <w:rsid w:val="00B40585"/>
    <w:pPr>
      <w:spacing w:before="100" w:beforeAutospacing="1" w:after="100" w:afterAutospacing="1"/>
    </w:pPr>
    <w:rPr>
      <w:rFonts w:ascii="Times New Roman" w:eastAsia="Times New Roman" w:hAnsi="Times New Roman"/>
      <w:lang w:val="en-GB" w:eastAsia="en-GB"/>
    </w:rPr>
  </w:style>
  <w:style w:type="character" w:customStyle="1" w:styleId="Heading2Char">
    <w:name w:val="Heading 2 Char"/>
    <w:basedOn w:val="DefaultParagraphFont"/>
    <w:link w:val="Heading2"/>
    <w:uiPriority w:val="9"/>
    <w:rsid w:val="00E13D8D"/>
    <w:rPr>
      <w:rFonts w:ascii="Times New Roman" w:eastAsia="Times New Roman" w:hAnsi="Times New Roman"/>
      <w:b/>
      <w:bCs/>
      <w:sz w:val="36"/>
      <w:szCs w:val="36"/>
      <w:lang w:eastAsia="en-GB"/>
    </w:rPr>
  </w:style>
  <w:style w:type="character" w:styleId="UnresolvedMention">
    <w:name w:val="Unresolved Mention"/>
    <w:basedOn w:val="DefaultParagraphFont"/>
    <w:uiPriority w:val="99"/>
    <w:semiHidden/>
    <w:unhideWhenUsed/>
    <w:rsid w:val="002B6EF4"/>
    <w:rPr>
      <w:color w:val="605E5C"/>
      <w:shd w:val="clear" w:color="auto" w:fill="E1DFDD"/>
    </w:rPr>
  </w:style>
  <w:style w:type="paragraph" w:styleId="Revision">
    <w:name w:val="Revision"/>
    <w:hidden/>
    <w:uiPriority w:val="71"/>
    <w:semiHidden/>
    <w:rsid w:val="00847CBF"/>
    <w:rPr>
      <w:sz w:val="24"/>
      <w:szCs w:val="24"/>
      <w:lang w:val="en-US"/>
    </w:rPr>
  </w:style>
  <w:style w:type="character" w:customStyle="1" w:styleId="Heading4Char">
    <w:name w:val="Heading 4 Char"/>
    <w:basedOn w:val="DefaultParagraphFont"/>
    <w:link w:val="Heading4"/>
    <w:uiPriority w:val="9"/>
    <w:semiHidden/>
    <w:rsid w:val="00CD3CE2"/>
    <w:rPr>
      <w:rFonts w:asciiTheme="majorHAnsi" w:eastAsiaTheme="majorEastAsia" w:hAnsiTheme="majorHAnsi" w:cstheme="majorBidi"/>
      <w:i/>
      <w:iCs/>
      <w:color w:val="365F91" w:themeColor="accent1" w:themeShade="BF"/>
      <w:sz w:val="24"/>
      <w:szCs w:val="24"/>
      <w:lang w:val="en-US"/>
    </w:rPr>
  </w:style>
  <w:style w:type="character" w:styleId="Emphasis">
    <w:name w:val="Emphasis"/>
    <w:basedOn w:val="DefaultParagraphFont"/>
    <w:uiPriority w:val="20"/>
    <w:qFormat/>
    <w:rsid w:val="006A1A80"/>
    <w:rPr>
      <w:i/>
      <w:iCs/>
    </w:rPr>
  </w:style>
  <w:style w:type="paragraph" w:customStyle="1" w:styleId="isselectedend">
    <w:name w:val="isselectedend"/>
    <w:basedOn w:val="Normal"/>
    <w:rsid w:val="006E4040"/>
    <w:pPr>
      <w:spacing w:before="100" w:beforeAutospacing="1" w:after="100" w:afterAutospacing="1"/>
    </w:pPr>
    <w:rPr>
      <w:rFonts w:ascii="Times New Roman" w:eastAsia="Times New Roman" w:hAnsi="Times New Roman"/>
      <w:lang w:val="en-GB" w:eastAsia="en-GB"/>
    </w:rPr>
  </w:style>
  <w:style w:type="character" w:customStyle="1" w:styleId="caps">
    <w:name w:val="caps"/>
    <w:basedOn w:val="DefaultParagraphFont"/>
    <w:rsid w:val="00C20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3776">
      <w:bodyDiv w:val="1"/>
      <w:marLeft w:val="0"/>
      <w:marRight w:val="0"/>
      <w:marTop w:val="0"/>
      <w:marBottom w:val="0"/>
      <w:divBdr>
        <w:top w:val="none" w:sz="0" w:space="0" w:color="auto"/>
        <w:left w:val="none" w:sz="0" w:space="0" w:color="auto"/>
        <w:bottom w:val="none" w:sz="0" w:space="0" w:color="auto"/>
        <w:right w:val="none" w:sz="0" w:space="0" w:color="auto"/>
      </w:divBdr>
    </w:div>
    <w:div w:id="583564884">
      <w:bodyDiv w:val="1"/>
      <w:marLeft w:val="0"/>
      <w:marRight w:val="0"/>
      <w:marTop w:val="0"/>
      <w:marBottom w:val="0"/>
      <w:divBdr>
        <w:top w:val="none" w:sz="0" w:space="0" w:color="auto"/>
        <w:left w:val="none" w:sz="0" w:space="0" w:color="auto"/>
        <w:bottom w:val="none" w:sz="0" w:space="0" w:color="auto"/>
        <w:right w:val="none" w:sz="0" w:space="0" w:color="auto"/>
      </w:divBdr>
    </w:div>
    <w:div w:id="950161830">
      <w:bodyDiv w:val="1"/>
      <w:marLeft w:val="0"/>
      <w:marRight w:val="0"/>
      <w:marTop w:val="0"/>
      <w:marBottom w:val="0"/>
      <w:divBdr>
        <w:top w:val="none" w:sz="0" w:space="0" w:color="auto"/>
        <w:left w:val="none" w:sz="0" w:space="0" w:color="auto"/>
        <w:bottom w:val="none" w:sz="0" w:space="0" w:color="auto"/>
        <w:right w:val="none" w:sz="0" w:space="0" w:color="auto"/>
      </w:divBdr>
    </w:div>
    <w:div w:id="1613440749">
      <w:bodyDiv w:val="1"/>
      <w:marLeft w:val="0"/>
      <w:marRight w:val="0"/>
      <w:marTop w:val="0"/>
      <w:marBottom w:val="0"/>
      <w:divBdr>
        <w:top w:val="none" w:sz="0" w:space="0" w:color="auto"/>
        <w:left w:val="none" w:sz="0" w:space="0" w:color="auto"/>
        <w:bottom w:val="none" w:sz="0" w:space="0" w:color="auto"/>
        <w:right w:val="none" w:sz="0" w:space="0" w:color="auto"/>
      </w:divBdr>
    </w:div>
    <w:div w:id="1662004837">
      <w:bodyDiv w:val="1"/>
      <w:marLeft w:val="0"/>
      <w:marRight w:val="0"/>
      <w:marTop w:val="0"/>
      <w:marBottom w:val="0"/>
      <w:divBdr>
        <w:top w:val="none" w:sz="0" w:space="0" w:color="auto"/>
        <w:left w:val="none" w:sz="0" w:space="0" w:color="auto"/>
        <w:bottom w:val="none" w:sz="0" w:space="0" w:color="auto"/>
        <w:right w:val="none" w:sz="0" w:space="0" w:color="auto"/>
      </w:divBdr>
    </w:div>
    <w:div w:id="1704402369">
      <w:bodyDiv w:val="1"/>
      <w:marLeft w:val="0"/>
      <w:marRight w:val="0"/>
      <w:marTop w:val="0"/>
      <w:marBottom w:val="0"/>
      <w:divBdr>
        <w:top w:val="none" w:sz="0" w:space="0" w:color="auto"/>
        <w:left w:val="none" w:sz="0" w:space="0" w:color="auto"/>
        <w:bottom w:val="none" w:sz="0" w:space="0" w:color="auto"/>
        <w:right w:val="none" w:sz="0" w:space="0" w:color="auto"/>
      </w:divBdr>
    </w:div>
    <w:div w:id="1853766074">
      <w:bodyDiv w:val="1"/>
      <w:marLeft w:val="0"/>
      <w:marRight w:val="0"/>
      <w:marTop w:val="0"/>
      <w:marBottom w:val="0"/>
      <w:divBdr>
        <w:top w:val="none" w:sz="0" w:space="0" w:color="auto"/>
        <w:left w:val="none" w:sz="0" w:space="0" w:color="auto"/>
        <w:bottom w:val="none" w:sz="0" w:space="0" w:color="auto"/>
        <w:right w:val="none" w:sz="0" w:space="0" w:color="auto"/>
      </w:divBdr>
    </w:div>
    <w:div w:id="2018539924">
      <w:bodyDiv w:val="1"/>
      <w:marLeft w:val="0"/>
      <w:marRight w:val="0"/>
      <w:marTop w:val="0"/>
      <w:marBottom w:val="0"/>
      <w:divBdr>
        <w:top w:val="none" w:sz="0" w:space="0" w:color="auto"/>
        <w:left w:val="none" w:sz="0" w:space="0" w:color="auto"/>
        <w:bottom w:val="none" w:sz="0" w:space="0" w:color="auto"/>
        <w:right w:val="none" w:sz="0" w:space="0" w:color="auto"/>
      </w:divBdr>
      <w:divsChild>
        <w:div w:id="1829636795">
          <w:marLeft w:val="0"/>
          <w:marRight w:val="0"/>
          <w:marTop w:val="0"/>
          <w:marBottom w:val="0"/>
          <w:divBdr>
            <w:top w:val="none" w:sz="0" w:space="0" w:color="auto"/>
            <w:left w:val="none" w:sz="0" w:space="0" w:color="auto"/>
            <w:bottom w:val="none" w:sz="0" w:space="0" w:color="auto"/>
            <w:right w:val="none" w:sz="0" w:space="0" w:color="auto"/>
          </w:divBdr>
          <w:divsChild>
            <w:div w:id="74477332">
              <w:marLeft w:val="0"/>
              <w:marRight w:val="0"/>
              <w:marTop w:val="0"/>
              <w:marBottom w:val="0"/>
              <w:divBdr>
                <w:top w:val="none" w:sz="0" w:space="0" w:color="auto"/>
                <w:left w:val="none" w:sz="0" w:space="0" w:color="auto"/>
                <w:bottom w:val="none" w:sz="0" w:space="0" w:color="auto"/>
                <w:right w:val="none" w:sz="0" w:space="0" w:color="auto"/>
              </w:divBdr>
            </w:div>
            <w:div w:id="573854348">
              <w:marLeft w:val="0"/>
              <w:marRight w:val="0"/>
              <w:marTop w:val="0"/>
              <w:marBottom w:val="0"/>
              <w:divBdr>
                <w:top w:val="none" w:sz="0" w:space="0" w:color="auto"/>
                <w:left w:val="none" w:sz="0" w:space="8" w:color="101010"/>
                <w:bottom w:val="none" w:sz="0" w:space="0" w:color="101010"/>
                <w:right w:val="none" w:sz="0" w:space="8" w:color="101010"/>
              </w:divBdr>
            </w:div>
          </w:divsChild>
        </w:div>
        <w:div w:id="747003226">
          <w:marLeft w:val="0"/>
          <w:marRight w:val="0"/>
          <w:marTop w:val="0"/>
          <w:marBottom w:val="0"/>
          <w:divBdr>
            <w:top w:val="none" w:sz="0" w:space="0" w:color="auto"/>
            <w:left w:val="none" w:sz="0" w:space="0" w:color="auto"/>
            <w:bottom w:val="none" w:sz="0" w:space="0" w:color="auto"/>
            <w:right w:val="none" w:sz="0" w:space="0" w:color="auto"/>
          </w:divBdr>
          <w:divsChild>
            <w:div w:id="2094399532">
              <w:marLeft w:val="0"/>
              <w:marRight w:val="0"/>
              <w:marTop w:val="0"/>
              <w:marBottom w:val="0"/>
              <w:divBdr>
                <w:top w:val="none" w:sz="0" w:space="0" w:color="auto"/>
                <w:left w:val="none" w:sz="0" w:space="0" w:color="auto"/>
                <w:bottom w:val="none" w:sz="0" w:space="0" w:color="auto"/>
                <w:right w:val="none" w:sz="0" w:space="0" w:color="auto"/>
              </w:divBdr>
              <w:divsChild>
                <w:div w:id="1597514571">
                  <w:marLeft w:val="0"/>
                  <w:marRight w:val="410"/>
                  <w:marTop w:val="0"/>
                  <w:marBottom w:val="480"/>
                  <w:divBdr>
                    <w:top w:val="single" w:sz="6" w:space="0" w:color="C2C2C2"/>
                    <w:left w:val="single" w:sz="6" w:space="0" w:color="C2C2C2"/>
                    <w:bottom w:val="single" w:sz="6" w:space="0" w:color="C2C2C2"/>
                    <w:right w:val="single" w:sz="6" w:space="0" w:color="C2C2C2"/>
                  </w:divBdr>
                  <w:divsChild>
                    <w:div w:id="1112481273">
                      <w:marLeft w:val="0"/>
                      <w:marRight w:val="0"/>
                      <w:marTop w:val="0"/>
                      <w:marBottom w:val="0"/>
                      <w:divBdr>
                        <w:top w:val="none" w:sz="0" w:space="0" w:color="auto"/>
                        <w:left w:val="none" w:sz="0" w:space="0" w:color="auto"/>
                        <w:bottom w:val="none" w:sz="0" w:space="0" w:color="auto"/>
                        <w:right w:val="none" w:sz="0" w:space="0" w:color="auto"/>
                      </w:divBdr>
                    </w:div>
                    <w:div w:id="170418762">
                      <w:marLeft w:val="0"/>
                      <w:marRight w:val="0"/>
                      <w:marTop w:val="0"/>
                      <w:marBottom w:val="0"/>
                      <w:divBdr>
                        <w:top w:val="none" w:sz="0" w:space="0" w:color="auto"/>
                        <w:left w:val="none" w:sz="0" w:space="0" w:color="auto"/>
                        <w:bottom w:val="none" w:sz="0" w:space="0" w:color="auto"/>
                        <w:right w:val="none" w:sz="0" w:space="0" w:color="auto"/>
                      </w:divBdr>
                      <w:divsChild>
                        <w:div w:id="1923635491">
                          <w:marLeft w:val="0"/>
                          <w:marRight w:val="0"/>
                          <w:marTop w:val="0"/>
                          <w:marBottom w:val="0"/>
                          <w:divBdr>
                            <w:top w:val="none" w:sz="0" w:space="0" w:color="auto"/>
                            <w:left w:val="none" w:sz="0" w:space="0" w:color="auto"/>
                            <w:bottom w:val="none" w:sz="0" w:space="0" w:color="auto"/>
                            <w:right w:val="none" w:sz="0" w:space="0" w:color="auto"/>
                          </w:divBdr>
                          <w:divsChild>
                            <w:div w:id="2074615589">
                              <w:marLeft w:val="0"/>
                              <w:marRight w:val="60"/>
                              <w:marTop w:val="0"/>
                              <w:marBottom w:val="0"/>
                              <w:divBdr>
                                <w:top w:val="none" w:sz="0" w:space="0" w:color="auto"/>
                                <w:left w:val="none" w:sz="0" w:space="0" w:color="auto"/>
                                <w:bottom w:val="none" w:sz="0" w:space="0" w:color="auto"/>
                                <w:right w:val="none" w:sz="0" w:space="0" w:color="auto"/>
                              </w:divBdr>
                            </w:div>
                          </w:divsChild>
                        </w:div>
                        <w:div w:id="165051953">
                          <w:marLeft w:val="0"/>
                          <w:marRight w:val="0"/>
                          <w:marTop w:val="0"/>
                          <w:marBottom w:val="0"/>
                          <w:divBdr>
                            <w:top w:val="none" w:sz="0" w:space="0" w:color="auto"/>
                            <w:left w:val="none" w:sz="0" w:space="0" w:color="auto"/>
                            <w:bottom w:val="single" w:sz="6" w:space="0" w:color="C2C2C2"/>
                            <w:right w:val="none" w:sz="0" w:space="0" w:color="auto"/>
                          </w:divBdr>
                          <w:divsChild>
                            <w:div w:id="894467398">
                              <w:marLeft w:val="0"/>
                              <w:marRight w:val="0"/>
                              <w:marTop w:val="0"/>
                              <w:marBottom w:val="0"/>
                              <w:divBdr>
                                <w:top w:val="none" w:sz="0" w:space="0" w:color="auto"/>
                                <w:left w:val="none" w:sz="0" w:space="0" w:color="auto"/>
                                <w:bottom w:val="none" w:sz="0" w:space="0" w:color="auto"/>
                                <w:right w:val="none" w:sz="0" w:space="0" w:color="auto"/>
                              </w:divBdr>
                            </w:div>
                          </w:divsChild>
                        </w:div>
                        <w:div w:id="353270112">
                          <w:marLeft w:val="0"/>
                          <w:marRight w:val="0"/>
                          <w:marTop w:val="0"/>
                          <w:marBottom w:val="0"/>
                          <w:divBdr>
                            <w:top w:val="none" w:sz="0" w:space="0" w:color="auto"/>
                            <w:left w:val="none" w:sz="0" w:space="0" w:color="auto"/>
                            <w:bottom w:val="none" w:sz="0" w:space="0" w:color="auto"/>
                            <w:right w:val="none" w:sz="0" w:space="0" w:color="auto"/>
                          </w:divBdr>
                          <w:divsChild>
                            <w:div w:id="512065295">
                              <w:marLeft w:val="0"/>
                              <w:marRight w:val="0"/>
                              <w:marTop w:val="0"/>
                              <w:marBottom w:val="0"/>
                              <w:divBdr>
                                <w:top w:val="none" w:sz="0" w:space="0" w:color="auto"/>
                                <w:left w:val="none" w:sz="0" w:space="0" w:color="auto"/>
                                <w:bottom w:val="none" w:sz="0" w:space="0" w:color="auto"/>
                                <w:right w:val="none" w:sz="0" w:space="0" w:color="auto"/>
                              </w:divBdr>
                              <w:divsChild>
                                <w:div w:id="738744655">
                                  <w:marLeft w:val="0"/>
                                  <w:marRight w:val="0"/>
                                  <w:marTop w:val="0"/>
                                  <w:marBottom w:val="0"/>
                                  <w:divBdr>
                                    <w:top w:val="none" w:sz="0" w:space="0" w:color="auto"/>
                                    <w:left w:val="none" w:sz="0" w:space="0" w:color="auto"/>
                                    <w:bottom w:val="single" w:sz="6" w:space="24" w:color="DCDCDC"/>
                                    <w:right w:val="none" w:sz="0" w:space="0" w:color="auto"/>
                                  </w:divBdr>
                                  <w:divsChild>
                                    <w:div w:id="1533837204">
                                      <w:marLeft w:val="0"/>
                                      <w:marRight w:val="0"/>
                                      <w:marTop w:val="150"/>
                                      <w:marBottom w:val="75"/>
                                      <w:divBdr>
                                        <w:top w:val="none" w:sz="0" w:space="0" w:color="auto"/>
                                        <w:left w:val="none" w:sz="0" w:space="0" w:color="auto"/>
                                        <w:bottom w:val="none" w:sz="0" w:space="0" w:color="auto"/>
                                        <w:right w:val="none" w:sz="0" w:space="0" w:color="auto"/>
                                      </w:divBdr>
                                    </w:div>
                                    <w:div w:id="485708422">
                                      <w:marLeft w:val="0"/>
                                      <w:marRight w:val="0"/>
                                      <w:marTop w:val="0"/>
                                      <w:marBottom w:val="0"/>
                                      <w:divBdr>
                                        <w:top w:val="none" w:sz="0" w:space="0" w:color="auto"/>
                                        <w:left w:val="none" w:sz="0" w:space="0" w:color="auto"/>
                                        <w:bottom w:val="none" w:sz="0" w:space="0" w:color="auto"/>
                                        <w:right w:val="none" w:sz="0" w:space="0" w:color="auto"/>
                                      </w:divBdr>
                                    </w:div>
                                    <w:div w:id="136922633">
                                      <w:marLeft w:val="300"/>
                                      <w:marRight w:val="0"/>
                                      <w:marTop w:val="120"/>
                                      <w:marBottom w:val="0"/>
                                      <w:divBdr>
                                        <w:top w:val="none" w:sz="0" w:space="0" w:color="auto"/>
                                        <w:left w:val="none" w:sz="0" w:space="0" w:color="auto"/>
                                        <w:bottom w:val="none" w:sz="0" w:space="0" w:color="auto"/>
                                        <w:right w:val="none" w:sz="0" w:space="0" w:color="auto"/>
                                      </w:divBdr>
                                      <w:divsChild>
                                        <w:div w:id="1512456193">
                                          <w:marLeft w:val="0"/>
                                          <w:marRight w:val="0"/>
                                          <w:marTop w:val="0"/>
                                          <w:marBottom w:val="60"/>
                                          <w:divBdr>
                                            <w:top w:val="none" w:sz="0" w:space="0" w:color="auto"/>
                                            <w:left w:val="none" w:sz="0" w:space="0" w:color="auto"/>
                                            <w:bottom w:val="none" w:sz="0" w:space="0" w:color="auto"/>
                                            <w:right w:val="none" w:sz="0" w:space="0" w:color="auto"/>
                                          </w:divBdr>
                                          <w:divsChild>
                                            <w:div w:id="214600221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787965181">
                                      <w:marLeft w:val="-180"/>
                                      <w:marRight w:val="-180"/>
                                      <w:marTop w:val="240"/>
                                      <w:marBottom w:val="0"/>
                                      <w:divBdr>
                                        <w:top w:val="dotted" w:sz="6" w:space="0" w:color="ECEFF1"/>
                                        <w:left w:val="none" w:sz="0" w:space="0" w:color="auto"/>
                                        <w:bottom w:val="none" w:sz="0" w:space="0" w:color="auto"/>
                                        <w:right w:val="none" w:sz="0" w:space="0" w:color="auto"/>
                                      </w:divBdr>
                                    </w:div>
                                  </w:divsChild>
                                </w:div>
                                <w:div w:id="511458776">
                                  <w:marLeft w:val="0"/>
                                  <w:marRight w:val="0"/>
                                  <w:marTop w:val="0"/>
                                  <w:marBottom w:val="0"/>
                                  <w:divBdr>
                                    <w:top w:val="none" w:sz="0" w:space="0" w:color="auto"/>
                                    <w:left w:val="none" w:sz="0" w:space="0" w:color="auto"/>
                                    <w:bottom w:val="single" w:sz="6" w:space="24" w:color="DCDCDC"/>
                                    <w:right w:val="none" w:sz="0" w:space="0" w:color="auto"/>
                                  </w:divBdr>
                                  <w:divsChild>
                                    <w:div w:id="1139499310">
                                      <w:marLeft w:val="0"/>
                                      <w:marRight w:val="0"/>
                                      <w:marTop w:val="150"/>
                                      <w:marBottom w:val="75"/>
                                      <w:divBdr>
                                        <w:top w:val="none" w:sz="0" w:space="0" w:color="auto"/>
                                        <w:left w:val="none" w:sz="0" w:space="0" w:color="auto"/>
                                        <w:bottom w:val="none" w:sz="0" w:space="0" w:color="auto"/>
                                        <w:right w:val="none" w:sz="0" w:space="0" w:color="auto"/>
                                      </w:divBdr>
                                    </w:div>
                                    <w:div w:id="216478459">
                                      <w:marLeft w:val="0"/>
                                      <w:marRight w:val="0"/>
                                      <w:marTop w:val="0"/>
                                      <w:marBottom w:val="0"/>
                                      <w:divBdr>
                                        <w:top w:val="none" w:sz="0" w:space="0" w:color="auto"/>
                                        <w:left w:val="none" w:sz="0" w:space="0" w:color="auto"/>
                                        <w:bottom w:val="none" w:sz="0" w:space="0" w:color="auto"/>
                                        <w:right w:val="none" w:sz="0" w:space="0" w:color="auto"/>
                                      </w:divBdr>
                                    </w:div>
                                    <w:div w:id="1577083366">
                                      <w:marLeft w:val="300"/>
                                      <w:marRight w:val="0"/>
                                      <w:marTop w:val="120"/>
                                      <w:marBottom w:val="0"/>
                                      <w:divBdr>
                                        <w:top w:val="none" w:sz="0" w:space="0" w:color="auto"/>
                                        <w:left w:val="none" w:sz="0" w:space="0" w:color="auto"/>
                                        <w:bottom w:val="none" w:sz="0" w:space="0" w:color="auto"/>
                                        <w:right w:val="none" w:sz="0" w:space="0" w:color="auto"/>
                                      </w:divBdr>
                                    </w:div>
                                    <w:div w:id="1408843391">
                                      <w:marLeft w:val="-180"/>
                                      <w:marRight w:val="-180"/>
                                      <w:marTop w:val="240"/>
                                      <w:marBottom w:val="0"/>
                                      <w:divBdr>
                                        <w:top w:val="dotted" w:sz="6" w:space="0" w:color="ECEFF1"/>
                                        <w:left w:val="none" w:sz="0" w:space="0" w:color="auto"/>
                                        <w:bottom w:val="none" w:sz="0" w:space="0" w:color="auto"/>
                                        <w:right w:val="none" w:sz="0" w:space="0" w:color="auto"/>
                                      </w:divBdr>
                                    </w:div>
                                  </w:divsChild>
                                </w:div>
                                <w:div w:id="26105255">
                                  <w:marLeft w:val="0"/>
                                  <w:marRight w:val="0"/>
                                  <w:marTop w:val="0"/>
                                  <w:marBottom w:val="0"/>
                                  <w:divBdr>
                                    <w:top w:val="none" w:sz="0" w:space="0" w:color="auto"/>
                                    <w:left w:val="none" w:sz="0" w:space="0" w:color="auto"/>
                                    <w:bottom w:val="single" w:sz="6" w:space="24" w:color="DCDCDC"/>
                                    <w:right w:val="none" w:sz="0" w:space="0" w:color="auto"/>
                                  </w:divBdr>
                                  <w:divsChild>
                                    <w:div w:id="290746903">
                                      <w:marLeft w:val="0"/>
                                      <w:marRight w:val="0"/>
                                      <w:marTop w:val="150"/>
                                      <w:marBottom w:val="75"/>
                                      <w:divBdr>
                                        <w:top w:val="none" w:sz="0" w:space="0" w:color="auto"/>
                                        <w:left w:val="none" w:sz="0" w:space="0" w:color="auto"/>
                                        <w:bottom w:val="none" w:sz="0" w:space="0" w:color="auto"/>
                                        <w:right w:val="none" w:sz="0" w:space="0" w:color="auto"/>
                                      </w:divBdr>
                                    </w:div>
                                    <w:div w:id="326129797">
                                      <w:marLeft w:val="0"/>
                                      <w:marRight w:val="0"/>
                                      <w:marTop w:val="0"/>
                                      <w:marBottom w:val="0"/>
                                      <w:divBdr>
                                        <w:top w:val="none" w:sz="0" w:space="0" w:color="auto"/>
                                        <w:left w:val="none" w:sz="0" w:space="0" w:color="auto"/>
                                        <w:bottom w:val="none" w:sz="0" w:space="0" w:color="auto"/>
                                        <w:right w:val="none" w:sz="0" w:space="0" w:color="auto"/>
                                      </w:divBdr>
                                    </w:div>
                                    <w:div w:id="192034821">
                                      <w:marLeft w:val="300"/>
                                      <w:marRight w:val="0"/>
                                      <w:marTop w:val="120"/>
                                      <w:marBottom w:val="0"/>
                                      <w:divBdr>
                                        <w:top w:val="none" w:sz="0" w:space="0" w:color="auto"/>
                                        <w:left w:val="none" w:sz="0" w:space="0" w:color="auto"/>
                                        <w:bottom w:val="none" w:sz="0" w:space="0" w:color="auto"/>
                                        <w:right w:val="none" w:sz="0" w:space="0" w:color="auto"/>
                                      </w:divBdr>
                                    </w:div>
                                    <w:div w:id="634675253">
                                      <w:marLeft w:val="-180"/>
                                      <w:marRight w:val="-180"/>
                                      <w:marTop w:val="240"/>
                                      <w:marBottom w:val="0"/>
                                      <w:divBdr>
                                        <w:top w:val="dotted" w:sz="6" w:space="0" w:color="ECEFF1"/>
                                        <w:left w:val="none" w:sz="0" w:space="0" w:color="auto"/>
                                        <w:bottom w:val="none" w:sz="0" w:space="0" w:color="auto"/>
                                        <w:right w:val="none" w:sz="0" w:space="0" w:color="auto"/>
                                      </w:divBdr>
                                    </w:div>
                                  </w:divsChild>
                                </w:div>
                                <w:div w:id="2108692666">
                                  <w:marLeft w:val="0"/>
                                  <w:marRight w:val="0"/>
                                  <w:marTop w:val="0"/>
                                  <w:marBottom w:val="0"/>
                                  <w:divBdr>
                                    <w:top w:val="none" w:sz="0" w:space="0" w:color="auto"/>
                                    <w:left w:val="none" w:sz="0" w:space="0" w:color="auto"/>
                                    <w:bottom w:val="single" w:sz="6" w:space="24" w:color="DCDCDC"/>
                                    <w:right w:val="none" w:sz="0" w:space="0" w:color="auto"/>
                                  </w:divBdr>
                                  <w:divsChild>
                                    <w:div w:id="179390939">
                                      <w:marLeft w:val="0"/>
                                      <w:marRight w:val="0"/>
                                      <w:marTop w:val="150"/>
                                      <w:marBottom w:val="75"/>
                                      <w:divBdr>
                                        <w:top w:val="none" w:sz="0" w:space="0" w:color="auto"/>
                                        <w:left w:val="none" w:sz="0" w:space="0" w:color="auto"/>
                                        <w:bottom w:val="none" w:sz="0" w:space="0" w:color="auto"/>
                                        <w:right w:val="none" w:sz="0" w:space="0" w:color="auto"/>
                                      </w:divBdr>
                                    </w:div>
                                    <w:div w:id="615408509">
                                      <w:marLeft w:val="0"/>
                                      <w:marRight w:val="0"/>
                                      <w:marTop w:val="0"/>
                                      <w:marBottom w:val="0"/>
                                      <w:divBdr>
                                        <w:top w:val="none" w:sz="0" w:space="0" w:color="auto"/>
                                        <w:left w:val="none" w:sz="0" w:space="0" w:color="auto"/>
                                        <w:bottom w:val="none" w:sz="0" w:space="0" w:color="auto"/>
                                        <w:right w:val="none" w:sz="0" w:space="0" w:color="auto"/>
                                      </w:divBdr>
                                    </w:div>
                                    <w:div w:id="1352489367">
                                      <w:marLeft w:val="300"/>
                                      <w:marRight w:val="0"/>
                                      <w:marTop w:val="120"/>
                                      <w:marBottom w:val="0"/>
                                      <w:divBdr>
                                        <w:top w:val="none" w:sz="0" w:space="0" w:color="auto"/>
                                        <w:left w:val="none" w:sz="0" w:space="0" w:color="auto"/>
                                        <w:bottom w:val="none" w:sz="0" w:space="0" w:color="auto"/>
                                        <w:right w:val="none" w:sz="0" w:space="0" w:color="auto"/>
                                      </w:divBdr>
                                    </w:div>
                                    <w:div w:id="256209261">
                                      <w:marLeft w:val="-180"/>
                                      <w:marRight w:val="-180"/>
                                      <w:marTop w:val="240"/>
                                      <w:marBottom w:val="0"/>
                                      <w:divBdr>
                                        <w:top w:val="dotted" w:sz="6" w:space="0" w:color="ECEFF1"/>
                                        <w:left w:val="none" w:sz="0" w:space="0" w:color="auto"/>
                                        <w:bottom w:val="none" w:sz="0" w:space="0" w:color="auto"/>
                                        <w:right w:val="none" w:sz="0" w:space="0" w:color="auto"/>
                                      </w:divBdr>
                                    </w:div>
                                  </w:divsChild>
                                </w:div>
                                <w:div w:id="2111199218">
                                  <w:marLeft w:val="0"/>
                                  <w:marRight w:val="0"/>
                                  <w:marTop w:val="0"/>
                                  <w:marBottom w:val="0"/>
                                  <w:divBdr>
                                    <w:top w:val="none" w:sz="0" w:space="0" w:color="auto"/>
                                    <w:left w:val="none" w:sz="0" w:space="0" w:color="auto"/>
                                    <w:bottom w:val="single" w:sz="6" w:space="24" w:color="DCDCDC"/>
                                    <w:right w:val="none" w:sz="0" w:space="0" w:color="auto"/>
                                  </w:divBdr>
                                  <w:divsChild>
                                    <w:div w:id="514926552">
                                      <w:marLeft w:val="0"/>
                                      <w:marRight w:val="0"/>
                                      <w:marTop w:val="150"/>
                                      <w:marBottom w:val="75"/>
                                      <w:divBdr>
                                        <w:top w:val="none" w:sz="0" w:space="0" w:color="auto"/>
                                        <w:left w:val="none" w:sz="0" w:space="0" w:color="auto"/>
                                        <w:bottom w:val="none" w:sz="0" w:space="0" w:color="auto"/>
                                        <w:right w:val="none" w:sz="0" w:space="0" w:color="auto"/>
                                      </w:divBdr>
                                    </w:div>
                                    <w:div w:id="1567186944">
                                      <w:marLeft w:val="0"/>
                                      <w:marRight w:val="0"/>
                                      <w:marTop w:val="0"/>
                                      <w:marBottom w:val="0"/>
                                      <w:divBdr>
                                        <w:top w:val="none" w:sz="0" w:space="0" w:color="auto"/>
                                        <w:left w:val="none" w:sz="0" w:space="0" w:color="auto"/>
                                        <w:bottom w:val="none" w:sz="0" w:space="0" w:color="auto"/>
                                        <w:right w:val="none" w:sz="0" w:space="0" w:color="auto"/>
                                      </w:divBdr>
                                    </w:div>
                                    <w:div w:id="1996520676">
                                      <w:marLeft w:val="300"/>
                                      <w:marRight w:val="0"/>
                                      <w:marTop w:val="120"/>
                                      <w:marBottom w:val="0"/>
                                      <w:divBdr>
                                        <w:top w:val="none" w:sz="0" w:space="0" w:color="auto"/>
                                        <w:left w:val="none" w:sz="0" w:space="0" w:color="auto"/>
                                        <w:bottom w:val="none" w:sz="0" w:space="0" w:color="auto"/>
                                        <w:right w:val="none" w:sz="0" w:space="0" w:color="auto"/>
                                      </w:divBdr>
                                    </w:div>
                                    <w:div w:id="1677732984">
                                      <w:marLeft w:val="-180"/>
                                      <w:marRight w:val="-180"/>
                                      <w:marTop w:val="240"/>
                                      <w:marBottom w:val="0"/>
                                      <w:divBdr>
                                        <w:top w:val="dotted" w:sz="6" w:space="0" w:color="ECEFF1"/>
                                        <w:left w:val="none" w:sz="0" w:space="0" w:color="auto"/>
                                        <w:bottom w:val="none" w:sz="0" w:space="0" w:color="auto"/>
                                        <w:right w:val="none" w:sz="0" w:space="0" w:color="auto"/>
                                      </w:divBdr>
                                    </w:div>
                                  </w:divsChild>
                                </w:div>
                                <w:div w:id="2048676634">
                                  <w:marLeft w:val="0"/>
                                  <w:marRight w:val="0"/>
                                  <w:marTop w:val="0"/>
                                  <w:marBottom w:val="0"/>
                                  <w:divBdr>
                                    <w:top w:val="none" w:sz="0" w:space="0" w:color="auto"/>
                                    <w:left w:val="none" w:sz="0" w:space="0" w:color="auto"/>
                                    <w:bottom w:val="single" w:sz="6" w:space="24" w:color="DCDCDC"/>
                                    <w:right w:val="none" w:sz="0" w:space="0" w:color="auto"/>
                                  </w:divBdr>
                                  <w:divsChild>
                                    <w:div w:id="309749827">
                                      <w:marLeft w:val="0"/>
                                      <w:marRight w:val="0"/>
                                      <w:marTop w:val="150"/>
                                      <w:marBottom w:val="75"/>
                                      <w:divBdr>
                                        <w:top w:val="none" w:sz="0" w:space="0" w:color="auto"/>
                                        <w:left w:val="none" w:sz="0" w:space="0" w:color="auto"/>
                                        <w:bottom w:val="none" w:sz="0" w:space="0" w:color="auto"/>
                                        <w:right w:val="none" w:sz="0" w:space="0" w:color="auto"/>
                                      </w:divBdr>
                                    </w:div>
                                    <w:div w:id="152530781">
                                      <w:marLeft w:val="0"/>
                                      <w:marRight w:val="0"/>
                                      <w:marTop w:val="0"/>
                                      <w:marBottom w:val="0"/>
                                      <w:divBdr>
                                        <w:top w:val="none" w:sz="0" w:space="0" w:color="auto"/>
                                        <w:left w:val="none" w:sz="0" w:space="0" w:color="auto"/>
                                        <w:bottom w:val="none" w:sz="0" w:space="0" w:color="auto"/>
                                        <w:right w:val="none" w:sz="0" w:space="0" w:color="auto"/>
                                      </w:divBdr>
                                    </w:div>
                                    <w:div w:id="2004353740">
                                      <w:marLeft w:val="300"/>
                                      <w:marRight w:val="0"/>
                                      <w:marTop w:val="120"/>
                                      <w:marBottom w:val="0"/>
                                      <w:divBdr>
                                        <w:top w:val="none" w:sz="0" w:space="0" w:color="auto"/>
                                        <w:left w:val="none" w:sz="0" w:space="0" w:color="auto"/>
                                        <w:bottom w:val="none" w:sz="0" w:space="0" w:color="auto"/>
                                        <w:right w:val="none" w:sz="0" w:space="0" w:color="auto"/>
                                      </w:divBdr>
                                    </w:div>
                                    <w:div w:id="1196890544">
                                      <w:marLeft w:val="-180"/>
                                      <w:marRight w:val="-180"/>
                                      <w:marTop w:val="240"/>
                                      <w:marBottom w:val="0"/>
                                      <w:divBdr>
                                        <w:top w:val="dotted" w:sz="6" w:space="0" w:color="ECEFF1"/>
                                        <w:left w:val="none" w:sz="0" w:space="0" w:color="auto"/>
                                        <w:bottom w:val="none" w:sz="0" w:space="0" w:color="auto"/>
                                        <w:right w:val="none" w:sz="0" w:space="0" w:color="auto"/>
                                      </w:divBdr>
                                    </w:div>
                                  </w:divsChild>
                                </w:div>
                                <w:div w:id="1113793053">
                                  <w:marLeft w:val="0"/>
                                  <w:marRight w:val="0"/>
                                  <w:marTop w:val="0"/>
                                  <w:marBottom w:val="0"/>
                                  <w:divBdr>
                                    <w:top w:val="none" w:sz="0" w:space="0" w:color="auto"/>
                                    <w:left w:val="none" w:sz="0" w:space="0" w:color="auto"/>
                                    <w:bottom w:val="single" w:sz="6" w:space="24" w:color="DCDCDC"/>
                                    <w:right w:val="none" w:sz="0" w:space="0" w:color="auto"/>
                                  </w:divBdr>
                                  <w:divsChild>
                                    <w:div w:id="471868213">
                                      <w:marLeft w:val="0"/>
                                      <w:marRight w:val="0"/>
                                      <w:marTop w:val="150"/>
                                      <w:marBottom w:val="75"/>
                                      <w:divBdr>
                                        <w:top w:val="none" w:sz="0" w:space="0" w:color="auto"/>
                                        <w:left w:val="none" w:sz="0" w:space="0" w:color="auto"/>
                                        <w:bottom w:val="none" w:sz="0" w:space="0" w:color="auto"/>
                                        <w:right w:val="none" w:sz="0" w:space="0" w:color="auto"/>
                                      </w:divBdr>
                                    </w:div>
                                    <w:div w:id="1418821223">
                                      <w:marLeft w:val="0"/>
                                      <w:marRight w:val="0"/>
                                      <w:marTop w:val="0"/>
                                      <w:marBottom w:val="0"/>
                                      <w:divBdr>
                                        <w:top w:val="none" w:sz="0" w:space="0" w:color="auto"/>
                                        <w:left w:val="none" w:sz="0" w:space="0" w:color="auto"/>
                                        <w:bottom w:val="none" w:sz="0" w:space="0" w:color="auto"/>
                                        <w:right w:val="none" w:sz="0" w:space="0" w:color="auto"/>
                                      </w:divBdr>
                                    </w:div>
                                    <w:div w:id="165826129">
                                      <w:marLeft w:val="300"/>
                                      <w:marRight w:val="0"/>
                                      <w:marTop w:val="120"/>
                                      <w:marBottom w:val="0"/>
                                      <w:divBdr>
                                        <w:top w:val="none" w:sz="0" w:space="0" w:color="auto"/>
                                        <w:left w:val="none" w:sz="0" w:space="0" w:color="auto"/>
                                        <w:bottom w:val="none" w:sz="0" w:space="0" w:color="auto"/>
                                        <w:right w:val="none" w:sz="0" w:space="0" w:color="auto"/>
                                      </w:divBdr>
                                      <w:divsChild>
                                        <w:div w:id="442966582">
                                          <w:marLeft w:val="0"/>
                                          <w:marRight w:val="0"/>
                                          <w:marTop w:val="0"/>
                                          <w:marBottom w:val="60"/>
                                          <w:divBdr>
                                            <w:top w:val="none" w:sz="0" w:space="0" w:color="auto"/>
                                            <w:left w:val="none" w:sz="0" w:space="0" w:color="auto"/>
                                            <w:bottom w:val="none" w:sz="0" w:space="0" w:color="auto"/>
                                            <w:right w:val="none" w:sz="0" w:space="0" w:color="auto"/>
                                          </w:divBdr>
                                          <w:divsChild>
                                            <w:div w:id="191230602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597908608">
                                      <w:marLeft w:val="-180"/>
                                      <w:marRight w:val="-180"/>
                                      <w:marTop w:val="240"/>
                                      <w:marBottom w:val="0"/>
                                      <w:divBdr>
                                        <w:top w:val="dotted" w:sz="6" w:space="0" w:color="ECEFF1"/>
                                        <w:left w:val="none" w:sz="0" w:space="0" w:color="auto"/>
                                        <w:bottom w:val="none" w:sz="0" w:space="0" w:color="auto"/>
                                        <w:right w:val="none" w:sz="0" w:space="0" w:color="auto"/>
                                      </w:divBdr>
                                    </w:div>
                                  </w:divsChild>
                                </w:div>
                                <w:div w:id="707872641">
                                  <w:marLeft w:val="0"/>
                                  <w:marRight w:val="0"/>
                                  <w:marTop w:val="0"/>
                                  <w:marBottom w:val="0"/>
                                  <w:divBdr>
                                    <w:top w:val="none" w:sz="0" w:space="0" w:color="auto"/>
                                    <w:left w:val="none" w:sz="0" w:space="0" w:color="auto"/>
                                    <w:bottom w:val="single" w:sz="6" w:space="24" w:color="DCDCDC"/>
                                    <w:right w:val="none" w:sz="0" w:space="0" w:color="auto"/>
                                  </w:divBdr>
                                  <w:divsChild>
                                    <w:div w:id="1229805009">
                                      <w:marLeft w:val="0"/>
                                      <w:marRight w:val="0"/>
                                      <w:marTop w:val="150"/>
                                      <w:marBottom w:val="75"/>
                                      <w:divBdr>
                                        <w:top w:val="none" w:sz="0" w:space="0" w:color="auto"/>
                                        <w:left w:val="none" w:sz="0" w:space="0" w:color="auto"/>
                                        <w:bottom w:val="none" w:sz="0" w:space="0" w:color="auto"/>
                                        <w:right w:val="none" w:sz="0" w:space="0" w:color="auto"/>
                                      </w:divBdr>
                                    </w:div>
                                    <w:div w:id="1626350600">
                                      <w:marLeft w:val="0"/>
                                      <w:marRight w:val="0"/>
                                      <w:marTop w:val="0"/>
                                      <w:marBottom w:val="0"/>
                                      <w:divBdr>
                                        <w:top w:val="none" w:sz="0" w:space="0" w:color="auto"/>
                                        <w:left w:val="none" w:sz="0" w:space="0" w:color="auto"/>
                                        <w:bottom w:val="none" w:sz="0" w:space="0" w:color="auto"/>
                                        <w:right w:val="none" w:sz="0" w:space="0" w:color="auto"/>
                                      </w:divBdr>
                                    </w:div>
                                    <w:div w:id="1838301590">
                                      <w:marLeft w:val="300"/>
                                      <w:marRight w:val="0"/>
                                      <w:marTop w:val="120"/>
                                      <w:marBottom w:val="0"/>
                                      <w:divBdr>
                                        <w:top w:val="none" w:sz="0" w:space="0" w:color="auto"/>
                                        <w:left w:val="none" w:sz="0" w:space="0" w:color="auto"/>
                                        <w:bottom w:val="none" w:sz="0" w:space="0" w:color="auto"/>
                                        <w:right w:val="none" w:sz="0" w:space="0" w:color="auto"/>
                                      </w:divBdr>
                                      <w:divsChild>
                                        <w:div w:id="797532637">
                                          <w:marLeft w:val="0"/>
                                          <w:marRight w:val="0"/>
                                          <w:marTop w:val="0"/>
                                          <w:marBottom w:val="60"/>
                                          <w:divBdr>
                                            <w:top w:val="none" w:sz="0" w:space="0" w:color="auto"/>
                                            <w:left w:val="none" w:sz="0" w:space="0" w:color="auto"/>
                                            <w:bottom w:val="none" w:sz="0" w:space="0" w:color="auto"/>
                                            <w:right w:val="none" w:sz="0" w:space="0" w:color="auto"/>
                                          </w:divBdr>
                                          <w:divsChild>
                                            <w:div w:id="122671782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924804428">
                                      <w:marLeft w:val="-180"/>
                                      <w:marRight w:val="-180"/>
                                      <w:marTop w:val="240"/>
                                      <w:marBottom w:val="0"/>
                                      <w:divBdr>
                                        <w:top w:val="dotted" w:sz="6" w:space="0" w:color="ECEFF1"/>
                                        <w:left w:val="none" w:sz="0" w:space="0" w:color="auto"/>
                                        <w:bottom w:val="none" w:sz="0" w:space="0" w:color="auto"/>
                                        <w:right w:val="none" w:sz="0" w:space="0" w:color="auto"/>
                                      </w:divBdr>
                                    </w:div>
                                  </w:divsChild>
                                </w:div>
                                <w:div w:id="517230672">
                                  <w:marLeft w:val="0"/>
                                  <w:marRight w:val="0"/>
                                  <w:marTop w:val="0"/>
                                  <w:marBottom w:val="0"/>
                                  <w:divBdr>
                                    <w:top w:val="none" w:sz="0" w:space="0" w:color="auto"/>
                                    <w:left w:val="none" w:sz="0" w:space="0" w:color="auto"/>
                                    <w:bottom w:val="single" w:sz="6" w:space="24" w:color="DCDCDC"/>
                                    <w:right w:val="none" w:sz="0" w:space="0" w:color="auto"/>
                                  </w:divBdr>
                                  <w:divsChild>
                                    <w:div w:id="935089575">
                                      <w:marLeft w:val="0"/>
                                      <w:marRight w:val="0"/>
                                      <w:marTop w:val="150"/>
                                      <w:marBottom w:val="75"/>
                                      <w:divBdr>
                                        <w:top w:val="none" w:sz="0" w:space="0" w:color="auto"/>
                                        <w:left w:val="none" w:sz="0" w:space="0" w:color="auto"/>
                                        <w:bottom w:val="none" w:sz="0" w:space="0" w:color="auto"/>
                                        <w:right w:val="none" w:sz="0" w:space="0" w:color="auto"/>
                                      </w:divBdr>
                                    </w:div>
                                    <w:div w:id="574315079">
                                      <w:marLeft w:val="0"/>
                                      <w:marRight w:val="0"/>
                                      <w:marTop w:val="0"/>
                                      <w:marBottom w:val="0"/>
                                      <w:divBdr>
                                        <w:top w:val="none" w:sz="0" w:space="0" w:color="auto"/>
                                        <w:left w:val="none" w:sz="0" w:space="0" w:color="auto"/>
                                        <w:bottom w:val="none" w:sz="0" w:space="0" w:color="auto"/>
                                        <w:right w:val="none" w:sz="0" w:space="0" w:color="auto"/>
                                      </w:divBdr>
                                    </w:div>
                                    <w:div w:id="1992975375">
                                      <w:marLeft w:val="300"/>
                                      <w:marRight w:val="0"/>
                                      <w:marTop w:val="120"/>
                                      <w:marBottom w:val="0"/>
                                      <w:divBdr>
                                        <w:top w:val="none" w:sz="0" w:space="0" w:color="auto"/>
                                        <w:left w:val="none" w:sz="0" w:space="0" w:color="auto"/>
                                        <w:bottom w:val="none" w:sz="0" w:space="0" w:color="auto"/>
                                        <w:right w:val="none" w:sz="0" w:space="0" w:color="auto"/>
                                      </w:divBdr>
                                    </w:div>
                                    <w:div w:id="912130783">
                                      <w:marLeft w:val="-180"/>
                                      <w:marRight w:val="-180"/>
                                      <w:marTop w:val="240"/>
                                      <w:marBottom w:val="0"/>
                                      <w:divBdr>
                                        <w:top w:val="dotted" w:sz="6" w:space="0" w:color="ECEFF1"/>
                                        <w:left w:val="none" w:sz="0" w:space="0" w:color="auto"/>
                                        <w:bottom w:val="none" w:sz="0" w:space="0" w:color="auto"/>
                                        <w:right w:val="none" w:sz="0" w:space="0" w:color="auto"/>
                                      </w:divBdr>
                                    </w:div>
                                  </w:divsChild>
                                </w:div>
                                <w:div w:id="757143027">
                                  <w:marLeft w:val="0"/>
                                  <w:marRight w:val="0"/>
                                  <w:marTop w:val="0"/>
                                  <w:marBottom w:val="0"/>
                                  <w:divBdr>
                                    <w:top w:val="none" w:sz="0" w:space="0" w:color="auto"/>
                                    <w:left w:val="none" w:sz="0" w:space="0" w:color="auto"/>
                                    <w:bottom w:val="single" w:sz="6" w:space="24" w:color="DCDCDC"/>
                                    <w:right w:val="none" w:sz="0" w:space="0" w:color="auto"/>
                                  </w:divBdr>
                                  <w:divsChild>
                                    <w:div w:id="460652652">
                                      <w:marLeft w:val="0"/>
                                      <w:marRight w:val="0"/>
                                      <w:marTop w:val="150"/>
                                      <w:marBottom w:val="75"/>
                                      <w:divBdr>
                                        <w:top w:val="none" w:sz="0" w:space="0" w:color="auto"/>
                                        <w:left w:val="none" w:sz="0" w:space="0" w:color="auto"/>
                                        <w:bottom w:val="none" w:sz="0" w:space="0" w:color="auto"/>
                                        <w:right w:val="none" w:sz="0" w:space="0" w:color="auto"/>
                                      </w:divBdr>
                                    </w:div>
                                    <w:div w:id="1574773546">
                                      <w:marLeft w:val="0"/>
                                      <w:marRight w:val="0"/>
                                      <w:marTop w:val="0"/>
                                      <w:marBottom w:val="0"/>
                                      <w:divBdr>
                                        <w:top w:val="none" w:sz="0" w:space="0" w:color="auto"/>
                                        <w:left w:val="none" w:sz="0" w:space="0" w:color="auto"/>
                                        <w:bottom w:val="none" w:sz="0" w:space="0" w:color="auto"/>
                                        <w:right w:val="none" w:sz="0" w:space="0" w:color="auto"/>
                                      </w:divBdr>
                                    </w:div>
                                    <w:div w:id="105663044">
                                      <w:marLeft w:val="300"/>
                                      <w:marRight w:val="0"/>
                                      <w:marTop w:val="120"/>
                                      <w:marBottom w:val="0"/>
                                      <w:divBdr>
                                        <w:top w:val="none" w:sz="0" w:space="0" w:color="auto"/>
                                        <w:left w:val="none" w:sz="0" w:space="0" w:color="auto"/>
                                        <w:bottom w:val="none" w:sz="0" w:space="0" w:color="auto"/>
                                        <w:right w:val="none" w:sz="0" w:space="0" w:color="auto"/>
                                      </w:divBdr>
                                      <w:divsChild>
                                        <w:div w:id="1521159396">
                                          <w:marLeft w:val="0"/>
                                          <w:marRight w:val="0"/>
                                          <w:marTop w:val="0"/>
                                          <w:marBottom w:val="60"/>
                                          <w:divBdr>
                                            <w:top w:val="none" w:sz="0" w:space="0" w:color="auto"/>
                                            <w:left w:val="none" w:sz="0" w:space="0" w:color="auto"/>
                                            <w:bottom w:val="none" w:sz="0" w:space="0" w:color="auto"/>
                                            <w:right w:val="none" w:sz="0" w:space="0" w:color="auto"/>
                                          </w:divBdr>
                                          <w:divsChild>
                                            <w:div w:id="44820852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869801490">
                                      <w:marLeft w:val="-180"/>
                                      <w:marRight w:val="-180"/>
                                      <w:marTop w:val="240"/>
                                      <w:marBottom w:val="0"/>
                                      <w:divBdr>
                                        <w:top w:val="dotted" w:sz="6" w:space="0" w:color="ECEFF1"/>
                                        <w:left w:val="none" w:sz="0" w:space="0" w:color="auto"/>
                                        <w:bottom w:val="none" w:sz="0" w:space="0" w:color="auto"/>
                                        <w:right w:val="none" w:sz="0" w:space="0" w:color="auto"/>
                                      </w:divBdr>
                                    </w:div>
                                  </w:divsChild>
                                </w:div>
                                <w:div w:id="1291059938">
                                  <w:marLeft w:val="0"/>
                                  <w:marRight w:val="0"/>
                                  <w:marTop w:val="0"/>
                                  <w:marBottom w:val="0"/>
                                  <w:divBdr>
                                    <w:top w:val="none" w:sz="0" w:space="0" w:color="auto"/>
                                    <w:left w:val="none" w:sz="0" w:space="0" w:color="auto"/>
                                    <w:bottom w:val="single" w:sz="24" w:space="24" w:color="DCDCDC"/>
                                    <w:right w:val="none" w:sz="0" w:space="0" w:color="auto"/>
                                  </w:divBdr>
                                  <w:divsChild>
                                    <w:div w:id="243149298">
                                      <w:marLeft w:val="0"/>
                                      <w:marRight w:val="0"/>
                                      <w:marTop w:val="150"/>
                                      <w:marBottom w:val="75"/>
                                      <w:divBdr>
                                        <w:top w:val="none" w:sz="0" w:space="0" w:color="auto"/>
                                        <w:left w:val="none" w:sz="0" w:space="0" w:color="auto"/>
                                        <w:bottom w:val="none" w:sz="0" w:space="0" w:color="auto"/>
                                        <w:right w:val="none" w:sz="0" w:space="0" w:color="auto"/>
                                      </w:divBdr>
                                    </w:div>
                                    <w:div w:id="1910847490">
                                      <w:marLeft w:val="0"/>
                                      <w:marRight w:val="0"/>
                                      <w:marTop w:val="0"/>
                                      <w:marBottom w:val="0"/>
                                      <w:divBdr>
                                        <w:top w:val="none" w:sz="0" w:space="0" w:color="auto"/>
                                        <w:left w:val="none" w:sz="0" w:space="0" w:color="auto"/>
                                        <w:bottom w:val="none" w:sz="0" w:space="0" w:color="auto"/>
                                        <w:right w:val="none" w:sz="0" w:space="0" w:color="auto"/>
                                      </w:divBdr>
                                    </w:div>
                                    <w:div w:id="751853890">
                                      <w:marLeft w:val="30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E6ACA-5942-4809-AC8A-0A1E8DBBE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Meredith Arwady</vt:lpstr>
    </vt:vector>
  </TitlesOfParts>
  <Company>Harrison Parrott Ltd</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Meredith Arwady</dc:title>
  <dc:subject/>
  <dc:creator>Liz Menzies</dc:creator>
  <cp:keywords/>
  <dc:description/>
  <cp:lastModifiedBy>Clare Erskine</cp:lastModifiedBy>
  <cp:revision>2</cp:revision>
  <cp:lastPrinted>2017-01-17T12:20:00Z</cp:lastPrinted>
  <dcterms:created xsi:type="dcterms:W3CDTF">2026-07-15T11:24:00Z</dcterms:created>
  <dcterms:modified xsi:type="dcterms:W3CDTF">2026-07-15T11:24:00Z</dcterms:modified>
</cp:coreProperties>
</file>