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1716" w:rsidR="0055439B" w:rsidP="61FE6599" w:rsidRDefault="0055439B" w14:paraId="2ACE0018" w14:textId="7C0E041C">
      <w:pPr>
        <w:jc w:val="left"/>
        <w:rPr>
          <w:rFonts w:ascii="Arial" w:hAnsi="Arial" w:eastAsia="Arial" w:cs="Arial"/>
          <w:sz w:val="24"/>
          <w:szCs w:val="24"/>
        </w:rPr>
      </w:pPr>
    </w:p>
    <w:p w:rsidRPr="00FD14CD" w:rsidR="00FD14CD" w:rsidP="61FE6599" w:rsidRDefault="00FD14CD" w14:paraId="2B960BFC" w14:textId="77777777">
      <w:pPr>
        <w:pStyle w:val="p1"/>
        <w:jc w:val="left"/>
        <w:rPr>
          <w:rFonts w:ascii="Arial" w:hAnsi="Arial" w:eastAsia="Arial" w:cs="Arial"/>
          <w:b w:val="1"/>
          <w:bCs w:val="1"/>
          <w:sz w:val="24"/>
          <w:szCs w:val="24"/>
        </w:rPr>
      </w:pPr>
      <w:r w:rsidRPr="61FE6599" w:rsidR="00FD14CD">
        <w:rPr>
          <w:rStyle w:val="s1"/>
          <w:rFonts w:ascii="Arial" w:hAnsi="Arial" w:eastAsia="Arial" w:cs="Arial"/>
          <w:b w:val="1"/>
          <w:bCs w:val="1"/>
          <w:sz w:val="24"/>
          <w:szCs w:val="24"/>
        </w:rPr>
        <w:t xml:space="preserve">Hildur </w:t>
      </w:r>
      <w:r w:rsidRPr="61FE6599" w:rsidR="00FD14CD">
        <w:rPr>
          <w:rFonts w:ascii="Arial" w:hAnsi="Arial" w:eastAsia="Arial" w:cs="Arial"/>
          <w:b w:val="1"/>
          <w:bCs w:val="1"/>
          <w:sz w:val="24"/>
          <w:szCs w:val="24"/>
        </w:rPr>
        <w:t>Guðnadóttir</w:t>
      </w:r>
    </w:p>
    <w:p w:rsidRPr="00FD14CD" w:rsidR="00FD14CD" w:rsidP="61FE6599" w:rsidRDefault="00FD14CD" w14:paraId="36568037" w14:textId="5EECA932">
      <w:pPr>
        <w:pStyle w:val="p2"/>
        <w:jc w:val="left"/>
        <w:rPr>
          <w:rFonts w:ascii="Arial" w:hAnsi="Arial" w:eastAsia="Arial" w:cs="Arial"/>
          <w:b w:val="1"/>
          <w:bCs w:val="1"/>
          <w:sz w:val="24"/>
          <w:szCs w:val="24"/>
        </w:rPr>
      </w:pPr>
      <w:r w:rsidRPr="61FE6599" w:rsidR="00FD14CD">
        <w:rPr>
          <w:rFonts w:ascii="Arial" w:hAnsi="Arial" w:eastAsia="Arial" w:cs="Arial"/>
          <w:b w:val="1"/>
          <w:bCs w:val="1"/>
          <w:sz w:val="24"/>
          <w:szCs w:val="24"/>
        </w:rPr>
        <w:t>Composer, Cell</w:t>
      </w:r>
      <w:r w:rsidRPr="61FE6599" w:rsidR="144ED9B1">
        <w:rPr>
          <w:rFonts w:ascii="Arial" w:hAnsi="Arial" w:eastAsia="Arial" w:cs="Arial"/>
          <w:b w:val="1"/>
          <w:bCs w:val="1"/>
          <w:sz w:val="24"/>
          <w:szCs w:val="24"/>
        </w:rPr>
        <w:t>ist</w:t>
      </w:r>
      <w:r w:rsidRPr="61FE6599" w:rsidR="00FD14CD">
        <w:rPr>
          <w:rFonts w:ascii="Arial" w:hAnsi="Arial" w:eastAsia="Arial" w:cs="Arial"/>
          <w:b w:val="1"/>
          <w:bCs w:val="1"/>
          <w:sz w:val="24"/>
          <w:szCs w:val="24"/>
        </w:rPr>
        <w:t>, Singer</w:t>
      </w:r>
    </w:p>
    <w:p w:rsidR="00FD14CD" w:rsidP="61FE6599" w:rsidRDefault="00FD14CD" w14:paraId="4E11C18F" w14:textId="77777777">
      <w:pPr>
        <w:widowControl w:val="0"/>
        <w:spacing w:line="240" w:lineRule="atLeast"/>
        <w:jc w:val="left"/>
        <w:rPr>
          <w:rFonts w:ascii="Arial" w:hAnsi="Arial" w:eastAsia="Arial" w:cs="Arial"/>
          <w:snapToGrid w:val="0"/>
          <w:color w:val="000000"/>
          <w:sz w:val="24"/>
          <w:szCs w:val="24"/>
          <w:lang w:val="en-GB"/>
        </w:rPr>
      </w:pPr>
    </w:p>
    <w:p w:rsidR="00FD14CD" w:rsidP="61FE6599" w:rsidRDefault="00FD14CD" w14:paraId="2D05E550" w14:textId="1F5D0190">
      <w:pPr>
        <w:widowControl w:val="0"/>
        <w:spacing w:line="240" w:lineRule="atLeast"/>
        <w:jc w:val="left"/>
        <w:rPr>
          <w:rFonts w:ascii="Arial" w:hAnsi="Arial" w:eastAsia="Arial" w:cs="Arial"/>
          <w:snapToGrid w:val="0"/>
          <w:color w:val="000000"/>
          <w:sz w:val="24"/>
          <w:szCs w:val="24"/>
          <w:lang w:val="en-GB"/>
        </w:rPr>
      </w:pPr>
      <w:r w:rsidRPr="61FE6599" w:rsidR="00FD14CD">
        <w:rPr>
          <w:rFonts w:ascii="Arial" w:hAnsi="Arial" w:eastAsia="Arial" w:cs="Arial"/>
          <w:snapToGrid w:val="0"/>
          <w:color w:val="000000"/>
          <w:sz w:val="24"/>
          <w:szCs w:val="24"/>
          <w:lang w:val="en-GB"/>
        </w:rPr>
        <w:t>Hildur Guðnadóttir is an Academy Award winning Icelandic composer, cellist, and singer whose work spans experimental pop, contemporary classical, and film music. She has emerged as one of the most innovative and emotionally resonant voices in modern composition, known for drawing vast sonic landscapes from intimate sources.</w:t>
      </w:r>
    </w:p>
    <w:p w:rsidRPr="00FD14CD" w:rsidR="00FD14CD" w:rsidP="61FE6599" w:rsidRDefault="00FD14CD" w14:paraId="563AEA74" w14:textId="77777777">
      <w:pPr>
        <w:widowControl w:val="0"/>
        <w:spacing w:line="240" w:lineRule="atLeast"/>
        <w:jc w:val="left"/>
        <w:rPr>
          <w:rFonts w:ascii="Arial" w:hAnsi="Arial" w:eastAsia="Arial" w:cs="Arial"/>
          <w:snapToGrid w:val="0"/>
          <w:color w:val="000000"/>
          <w:sz w:val="24"/>
          <w:szCs w:val="24"/>
          <w:lang w:val="en-GB"/>
        </w:rPr>
      </w:pPr>
    </w:p>
    <w:p w:rsidR="00FD14CD" w:rsidP="61FE6599" w:rsidRDefault="00FD14CD" w14:paraId="2D415B0E" w14:textId="71064448">
      <w:pPr>
        <w:widowControl w:val="0"/>
        <w:spacing w:line="240" w:lineRule="atLeast"/>
        <w:jc w:val="left"/>
        <w:rPr>
          <w:rFonts w:ascii="Arial" w:hAnsi="Arial" w:eastAsia="Arial" w:cs="Arial"/>
          <w:snapToGrid w:val="0"/>
          <w:color w:val="000000"/>
          <w:sz w:val="24"/>
          <w:szCs w:val="24"/>
          <w:lang w:val="en-GB"/>
        </w:rPr>
      </w:pPr>
      <w:r w:rsidRPr="61FE6599" w:rsidR="00FD14CD">
        <w:rPr>
          <w:rFonts w:ascii="Arial" w:hAnsi="Arial" w:eastAsia="Arial" w:cs="Arial"/>
          <w:snapToGrid w:val="0"/>
          <w:color w:val="000000"/>
          <w:sz w:val="24"/>
          <w:szCs w:val="24"/>
          <w:lang w:val="en-GB"/>
        </w:rPr>
        <w:t>Her score for </w:t>
      </w:r>
      <w:r w:rsidRPr="61FE6599" w:rsidR="00FD14CD">
        <w:rPr>
          <w:rFonts w:ascii="Arial" w:hAnsi="Arial" w:eastAsia="Arial" w:cs="Arial"/>
          <w:i w:val="1"/>
          <w:iCs w:val="1"/>
          <w:snapToGrid w:val="0"/>
          <w:color w:val="000000"/>
          <w:sz w:val="24"/>
          <w:szCs w:val="24"/>
          <w:lang w:val="en-GB"/>
        </w:rPr>
        <w:t>Joker</w:t>
      </w:r>
      <w:r w:rsidRPr="61FE6599" w:rsidR="00FD14CD">
        <w:rPr>
          <w:rFonts w:ascii="Arial" w:hAnsi="Arial" w:eastAsia="Arial" w:cs="Arial"/>
          <w:snapToGrid w:val="0"/>
          <w:color w:val="000000"/>
          <w:sz w:val="24"/>
          <w:szCs w:val="24"/>
          <w:lang w:val="en-GB"/>
        </w:rPr>
        <w:t> earned her an Academy Award, Golden Globe, BAFTA, and Critics’ Choice Award for Best Original Score. She also won a Primetime Emmy and Grammy for her work on HBO’s </w:t>
      </w:r>
      <w:r w:rsidRPr="61FE6599" w:rsidR="00FD14CD">
        <w:rPr>
          <w:rFonts w:ascii="Arial" w:hAnsi="Arial" w:eastAsia="Arial" w:cs="Arial"/>
          <w:i w:val="1"/>
          <w:iCs w:val="1"/>
          <w:snapToGrid w:val="0"/>
          <w:color w:val="000000"/>
          <w:sz w:val="24"/>
          <w:szCs w:val="24"/>
          <w:lang w:val="en-GB"/>
        </w:rPr>
        <w:t>Chernobyl</w:t>
      </w:r>
      <w:r w:rsidRPr="61FE6599" w:rsidR="00FD14CD">
        <w:rPr>
          <w:rFonts w:ascii="Arial" w:hAnsi="Arial" w:eastAsia="Arial" w:cs="Arial"/>
          <w:snapToGrid w:val="0"/>
          <w:color w:val="000000"/>
          <w:sz w:val="24"/>
          <w:szCs w:val="24"/>
          <w:lang w:val="en-GB"/>
        </w:rPr>
        <w:t>, becoming the first solo female composer to win in either category. Other film and television scores include </w:t>
      </w:r>
      <w:r w:rsidRPr="61FE6599" w:rsidR="00FD14CD">
        <w:rPr>
          <w:rFonts w:ascii="Arial" w:hAnsi="Arial" w:eastAsia="Arial" w:cs="Arial"/>
          <w:i w:val="1"/>
          <w:iCs w:val="1"/>
          <w:snapToGrid w:val="0"/>
          <w:color w:val="000000"/>
          <w:sz w:val="24"/>
          <w:szCs w:val="24"/>
          <w:lang w:val="en-GB"/>
        </w:rPr>
        <w:t>Sicario: Day of the Soldado</w:t>
      </w:r>
      <w:r w:rsidRPr="61FE6599" w:rsidR="00FD14CD">
        <w:rPr>
          <w:rFonts w:ascii="Arial" w:hAnsi="Arial" w:eastAsia="Arial" w:cs="Arial"/>
          <w:snapToGrid w:val="0"/>
          <w:color w:val="000000"/>
          <w:sz w:val="24"/>
          <w:szCs w:val="24"/>
          <w:lang w:val="en-GB"/>
        </w:rPr>
        <w:t>, </w:t>
      </w:r>
      <w:r w:rsidRPr="61FE6599" w:rsidR="00FD14CD">
        <w:rPr>
          <w:rFonts w:ascii="Arial" w:hAnsi="Arial" w:eastAsia="Arial" w:cs="Arial"/>
          <w:i w:val="1"/>
          <w:iCs w:val="1"/>
          <w:snapToGrid w:val="0"/>
          <w:color w:val="000000"/>
          <w:sz w:val="24"/>
          <w:szCs w:val="24"/>
          <w:lang w:val="en-GB"/>
        </w:rPr>
        <w:t>Mary Magdalene</w:t>
      </w:r>
      <w:r w:rsidRPr="61FE6599" w:rsidR="00FD14CD">
        <w:rPr>
          <w:rFonts w:ascii="Arial" w:hAnsi="Arial" w:eastAsia="Arial" w:cs="Arial"/>
          <w:snapToGrid w:val="0"/>
          <w:color w:val="000000"/>
          <w:sz w:val="24"/>
          <w:szCs w:val="24"/>
          <w:lang w:val="en-GB"/>
        </w:rPr>
        <w:t>, </w:t>
      </w:r>
      <w:r w:rsidRPr="61FE6599" w:rsidR="00FD14CD">
        <w:rPr>
          <w:rFonts w:ascii="Arial" w:hAnsi="Arial" w:eastAsia="Arial" w:cs="Arial"/>
          <w:i w:val="1"/>
          <w:iCs w:val="1"/>
          <w:snapToGrid w:val="0"/>
          <w:color w:val="000000"/>
          <w:sz w:val="24"/>
          <w:szCs w:val="24"/>
          <w:lang w:val="en-GB"/>
        </w:rPr>
        <w:t>Tom of Finland</w:t>
      </w:r>
      <w:r w:rsidRPr="61FE6599" w:rsidR="00FD14CD">
        <w:rPr>
          <w:rFonts w:ascii="Arial" w:hAnsi="Arial" w:eastAsia="Arial" w:cs="Arial"/>
          <w:snapToGrid w:val="0"/>
          <w:color w:val="000000"/>
          <w:sz w:val="24"/>
          <w:szCs w:val="24"/>
          <w:lang w:val="en-GB"/>
        </w:rPr>
        <w:t>, </w:t>
      </w:r>
      <w:r w:rsidRPr="61FE6599" w:rsidR="00FD14CD">
        <w:rPr>
          <w:rFonts w:ascii="Arial" w:hAnsi="Arial" w:eastAsia="Arial" w:cs="Arial"/>
          <w:i w:val="1"/>
          <w:iCs w:val="1"/>
          <w:snapToGrid w:val="0"/>
          <w:color w:val="000000"/>
          <w:sz w:val="24"/>
          <w:szCs w:val="24"/>
          <w:lang w:val="en-GB"/>
        </w:rPr>
        <w:t>Journey’s End</w:t>
      </w:r>
      <w:r w:rsidRPr="61FE6599" w:rsidR="00FD14CD">
        <w:rPr>
          <w:rFonts w:ascii="Arial" w:hAnsi="Arial" w:eastAsia="Arial" w:cs="Arial"/>
          <w:snapToGrid w:val="0"/>
          <w:color w:val="000000"/>
          <w:sz w:val="24"/>
          <w:szCs w:val="24"/>
          <w:lang w:val="en-GB"/>
        </w:rPr>
        <w:t>, and 20 episodes of the Icelandic TV series </w:t>
      </w:r>
      <w:r w:rsidRPr="61FE6599" w:rsidR="00FD14CD">
        <w:rPr>
          <w:rFonts w:ascii="Arial" w:hAnsi="Arial" w:eastAsia="Arial" w:cs="Arial"/>
          <w:i w:val="1"/>
          <w:iCs w:val="1"/>
          <w:snapToGrid w:val="0"/>
          <w:color w:val="000000"/>
          <w:sz w:val="24"/>
          <w:szCs w:val="24"/>
          <w:lang w:val="en-GB"/>
        </w:rPr>
        <w:t>Trapped</w:t>
      </w:r>
      <w:r w:rsidRPr="61FE6599" w:rsidR="00FD14CD">
        <w:rPr>
          <w:rFonts w:ascii="Arial" w:hAnsi="Arial" w:eastAsia="Arial" w:cs="Arial"/>
          <w:snapToGrid w:val="0"/>
          <w:color w:val="000000"/>
          <w:sz w:val="24"/>
          <w:szCs w:val="24"/>
          <w:lang w:val="en-GB"/>
        </w:rPr>
        <w:t> (Amazon Prime). In October 2025, </w:t>
      </w:r>
      <w:r w:rsidRPr="61FE6599" w:rsidR="00FD14CD">
        <w:rPr>
          <w:rFonts w:ascii="Arial" w:hAnsi="Arial" w:eastAsia="Arial" w:cs="Arial"/>
          <w:snapToGrid w:val="0"/>
          <w:color w:val="000000"/>
          <w:sz w:val="24"/>
          <w:szCs w:val="24"/>
          <w:lang w:val="en-GB"/>
        </w:rPr>
        <w:t>Guðnadóttir</w:t>
      </w:r>
      <w:r w:rsidRPr="61FE6599" w:rsidR="74DA218F">
        <w:rPr>
          <w:rFonts w:ascii="Arial" w:hAnsi="Arial" w:eastAsia="Arial" w:cs="Arial"/>
          <w:snapToGrid w:val="0"/>
          <w:color w:val="000000"/>
          <w:sz w:val="24"/>
          <w:szCs w:val="24"/>
          <w:lang w:val="en-GB"/>
        </w:rPr>
        <w:t xml:space="preserve"> </w:t>
      </w:r>
      <w:r w:rsidRPr="61FE6599" w:rsidR="00FD14CD">
        <w:rPr>
          <w:rFonts w:ascii="Arial" w:hAnsi="Arial" w:eastAsia="Arial" w:cs="Arial"/>
          <w:snapToGrid w:val="0"/>
          <w:color w:val="000000"/>
          <w:sz w:val="24"/>
          <w:szCs w:val="24"/>
          <w:lang w:val="en-GB"/>
        </w:rPr>
        <w:t>received</w:t>
      </w:r>
      <w:r w:rsidRPr="61FE6599" w:rsidR="00FD14CD">
        <w:rPr>
          <w:rFonts w:ascii="Arial" w:hAnsi="Arial" w:eastAsia="Arial" w:cs="Arial"/>
          <w:snapToGrid w:val="0"/>
          <w:color w:val="000000"/>
          <w:sz w:val="24"/>
          <w:szCs w:val="24"/>
          <w:lang w:val="en-GB"/>
        </w:rPr>
        <w:t xml:space="preserve"> the Career Achievement Award at the 21st Zurich Film Festival, further recognising her contributions to contemporary music and film scoring.</w:t>
      </w:r>
    </w:p>
    <w:p w:rsidRPr="00FD14CD" w:rsidR="00FD14CD" w:rsidP="61FE6599" w:rsidRDefault="00FD14CD" w14:paraId="3F4EE5AD" w14:textId="77777777">
      <w:pPr>
        <w:widowControl w:val="0"/>
        <w:spacing w:line="240" w:lineRule="atLeast"/>
        <w:jc w:val="left"/>
        <w:rPr>
          <w:rFonts w:ascii="Arial" w:hAnsi="Arial" w:eastAsia="Arial" w:cs="Arial"/>
          <w:snapToGrid w:val="0"/>
          <w:color w:val="000000"/>
          <w:sz w:val="24"/>
          <w:szCs w:val="24"/>
          <w:lang w:val="en-GB"/>
        </w:rPr>
      </w:pPr>
    </w:p>
    <w:p w:rsidR="00FD14CD" w:rsidP="61FE6599" w:rsidRDefault="00FD14CD" w14:paraId="50CE0386" w14:textId="3E9210DB">
      <w:pPr>
        <w:widowControl w:val="0"/>
        <w:spacing w:line="240" w:lineRule="atLeast"/>
        <w:jc w:val="left"/>
        <w:rPr>
          <w:rFonts w:ascii="Arial" w:hAnsi="Arial" w:eastAsia="Arial" w:cs="Arial"/>
          <w:snapToGrid w:val="0"/>
          <w:color w:val="000000"/>
          <w:sz w:val="24"/>
          <w:szCs w:val="24"/>
          <w:lang w:val="en-GB"/>
        </w:rPr>
      </w:pPr>
      <w:r w:rsidRPr="61FE6599" w:rsidR="00FD14CD">
        <w:rPr>
          <w:rFonts w:ascii="Arial" w:hAnsi="Arial" w:eastAsia="Arial" w:cs="Arial"/>
          <w:snapToGrid w:val="0"/>
          <w:color w:val="000000"/>
          <w:sz w:val="24"/>
          <w:szCs w:val="24"/>
          <w:lang w:val="en-GB"/>
        </w:rPr>
        <w:t>October 2025 marked the release of her eagerly awaited studio album for Deutsche Grammophon, </w:t>
      </w:r>
      <w:r w:rsidRPr="61FE6599" w:rsidR="00FD14CD">
        <w:rPr>
          <w:rFonts w:ascii="Arial" w:hAnsi="Arial" w:eastAsia="Arial" w:cs="Arial"/>
          <w:i w:val="1"/>
          <w:iCs w:val="1"/>
          <w:snapToGrid w:val="0"/>
          <w:color w:val="000000"/>
          <w:sz w:val="24"/>
          <w:szCs w:val="24"/>
          <w:lang w:val="en-GB"/>
        </w:rPr>
        <w:t>Where to From</w:t>
      </w:r>
      <w:r w:rsidRPr="61FE6599" w:rsidR="00FD14CD">
        <w:rPr>
          <w:rFonts w:ascii="Arial" w:hAnsi="Arial" w:eastAsia="Arial" w:cs="Arial"/>
          <w:snapToGrid w:val="0"/>
          <w:color w:val="000000"/>
          <w:sz w:val="24"/>
          <w:szCs w:val="24"/>
          <w:lang w:val="en-GB"/>
        </w:rPr>
        <w:t>. The album </w:t>
      </w:r>
      <w:r w:rsidRPr="61FE6599" w:rsidR="00FD14CD">
        <w:rPr>
          <w:rFonts w:ascii="Arial" w:hAnsi="Arial" w:eastAsia="Arial" w:cs="Arial"/>
          <w:snapToGrid w:val="0"/>
          <w:color w:val="000000"/>
          <w:sz w:val="24"/>
          <w:szCs w:val="24"/>
          <w:lang w:val="en-GB"/>
        </w:rPr>
        <w:t>comprises</w:t>
      </w:r>
      <w:r w:rsidRPr="61FE6599" w:rsidR="00FD14CD">
        <w:rPr>
          <w:rFonts w:ascii="Arial" w:hAnsi="Arial" w:eastAsia="Arial" w:cs="Arial"/>
          <w:snapToGrid w:val="0"/>
          <w:color w:val="000000"/>
          <w:sz w:val="24"/>
          <w:szCs w:val="24"/>
          <w:lang w:val="en-GB"/>
        </w:rPr>
        <w:t> nine intimate and contemplative tracks born from spontaneous musical diary entries originally recorded on her phone. </w:t>
      </w:r>
      <w:r w:rsidRPr="61FE6599" w:rsidR="00FD14CD">
        <w:rPr>
          <w:rFonts w:ascii="Arial" w:hAnsi="Arial" w:eastAsia="Arial" w:cs="Arial"/>
          <w:i w:val="1"/>
          <w:iCs w:val="1"/>
          <w:snapToGrid w:val="0"/>
          <w:color w:val="000000"/>
          <w:sz w:val="24"/>
          <w:szCs w:val="24"/>
          <w:lang w:val="en-GB"/>
        </w:rPr>
        <w:t>Where to </w:t>
      </w:r>
      <w:r w:rsidRPr="61FE6599" w:rsidR="00FD14CD">
        <w:rPr>
          <w:rFonts w:ascii="Arial" w:hAnsi="Arial" w:eastAsia="Arial" w:cs="Arial"/>
          <w:i w:val="1"/>
          <w:iCs w:val="1"/>
          <w:snapToGrid w:val="0"/>
          <w:color w:val="000000"/>
          <w:sz w:val="24"/>
          <w:szCs w:val="24"/>
          <w:lang w:val="en-GB"/>
        </w:rPr>
        <w:t>From</w:t>
      </w:r>
      <w:r w:rsidRPr="61FE6599" w:rsidR="00FD14CD">
        <w:rPr>
          <w:rFonts w:ascii="Arial" w:hAnsi="Arial" w:eastAsia="Arial" w:cs="Arial"/>
          <w:i w:val="1"/>
          <w:iCs w:val="1"/>
          <w:snapToGrid w:val="0"/>
          <w:color w:val="000000"/>
          <w:sz w:val="24"/>
          <w:szCs w:val="24"/>
          <w:lang w:val="en-GB"/>
        </w:rPr>
        <w:t> </w:t>
      </w:r>
      <w:r w:rsidRPr="61FE6599" w:rsidR="00FD14CD">
        <w:rPr>
          <w:rFonts w:ascii="Arial" w:hAnsi="Arial" w:eastAsia="Arial" w:cs="Arial"/>
          <w:snapToGrid w:val="0"/>
          <w:color w:val="000000"/>
          <w:sz w:val="24"/>
          <w:szCs w:val="24"/>
          <w:lang w:val="en-GB"/>
        </w:rPr>
        <w:t>celebrates the creative power of friendship and collaboration, featuring longtime musical partners including Liam Byrne, Clare O’Connell, Eyvind Kang, Jessika Kenney, and Elsa Torp, with sound engineering by Francesco Donadello and cover art by Gisèle Vienne. Music from the album was commissioned by Volksbühne Berlin, Reykjavík Arts Festival, Barbican </w:t>
      </w:r>
      <w:r w:rsidRPr="61FE6599" w:rsidR="00FD14CD">
        <w:rPr>
          <w:rFonts w:ascii="Arial" w:hAnsi="Arial" w:eastAsia="Arial" w:cs="Arial"/>
          <w:snapToGrid w:val="0"/>
          <w:color w:val="000000"/>
          <w:sz w:val="24"/>
          <w:szCs w:val="24"/>
          <w:lang w:val="en-GB"/>
        </w:rPr>
        <w:t>Centre</w:t>
      </w:r>
      <w:r w:rsidRPr="61FE6599" w:rsidR="00FD14CD">
        <w:rPr>
          <w:rFonts w:ascii="Arial" w:hAnsi="Arial" w:eastAsia="Arial" w:cs="Arial"/>
          <w:snapToGrid w:val="0"/>
          <w:color w:val="000000"/>
          <w:sz w:val="24"/>
          <w:szCs w:val="24"/>
          <w:lang w:val="en-GB"/>
        </w:rPr>
        <w:t> and Holland Festival, appearing throughout the 2025/26 season.</w:t>
      </w:r>
    </w:p>
    <w:p w:rsidRPr="00FD14CD" w:rsidR="00FD14CD" w:rsidP="61FE6599" w:rsidRDefault="00FD14CD" w14:paraId="0A6A182E" w14:textId="77777777">
      <w:pPr>
        <w:widowControl w:val="0"/>
        <w:spacing w:line="240" w:lineRule="atLeast"/>
        <w:jc w:val="left"/>
        <w:rPr>
          <w:rFonts w:ascii="Arial" w:hAnsi="Arial" w:eastAsia="Arial" w:cs="Arial"/>
          <w:snapToGrid w:val="0"/>
          <w:color w:val="000000"/>
          <w:sz w:val="24"/>
          <w:szCs w:val="24"/>
          <w:lang w:val="en-GB"/>
        </w:rPr>
      </w:pPr>
      <w:r w:rsidRPr="61FE6599" w:rsidR="00FD14CD">
        <w:rPr>
          <w:rFonts w:ascii="Arial" w:hAnsi="Arial" w:eastAsia="Arial" w:cs="Arial"/>
          <w:snapToGrid w:val="0"/>
          <w:color w:val="000000"/>
          <w:sz w:val="24"/>
          <w:szCs w:val="24"/>
          <w:lang w:val="en-GB"/>
        </w:rPr>
        <w:t>  </w:t>
      </w:r>
    </w:p>
    <w:p w:rsidR="00FD14CD" w:rsidP="61FE6599" w:rsidRDefault="00FD14CD" w14:paraId="232E50CA" w14:textId="32B15A06">
      <w:pPr>
        <w:pStyle w:val="Normal"/>
        <w:widowControl w:val="0"/>
        <w:spacing w:line="240" w:lineRule="atLeast"/>
        <w:jc w:val="left"/>
        <w:rPr>
          <w:rFonts w:ascii="Arial" w:hAnsi="Arial" w:eastAsia="Arial" w:cs="Arial"/>
          <w:snapToGrid w:val="0"/>
          <w:color w:val="000000"/>
          <w:sz w:val="24"/>
          <w:szCs w:val="24"/>
          <w:lang w:val="en-GB"/>
        </w:rPr>
      </w:pPr>
      <w:r w:rsidRPr="61FE6599" w:rsidR="00FD14CD">
        <w:rPr>
          <w:rFonts w:ascii="Arial" w:hAnsi="Arial" w:eastAsia="Arial" w:cs="Arial"/>
          <w:snapToGrid w:val="0"/>
          <w:color w:val="000000"/>
          <w:sz w:val="24"/>
          <w:szCs w:val="24"/>
          <w:lang w:val="en-GB"/>
        </w:rPr>
        <w:t>In 2026, </w:t>
      </w:r>
      <w:r w:rsidRPr="61FE6599" w:rsidR="00FD14CD">
        <w:rPr>
          <w:rFonts w:ascii="Arial" w:hAnsi="Arial" w:eastAsia="Arial" w:cs="Arial"/>
          <w:snapToGrid w:val="0"/>
          <w:color w:val="000000"/>
          <w:sz w:val="24"/>
          <w:szCs w:val="24"/>
          <w:lang w:val="en-GB"/>
        </w:rPr>
        <w:t>Guðnadóttir’s</w:t>
      </w:r>
      <w:r w:rsidRPr="61FE6599" w:rsidR="00FD14CD">
        <w:rPr>
          <w:rFonts w:ascii="Arial" w:hAnsi="Arial" w:eastAsia="Arial" w:cs="Arial"/>
          <w:snapToGrid w:val="0"/>
          <w:color w:val="000000"/>
          <w:sz w:val="24"/>
          <w:szCs w:val="24"/>
          <w:lang w:val="en-GB"/>
        </w:rPr>
        <w:t> acts as</w:t>
      </w:r>
      <w:r w:rsidRPr="61FE6599" w:rsidR="74F20866">
        <w:rPr>
          <w:rFonts w:ascii="Arial" w:hAnsi="Arial" w:eastAsia="Arial" w:cs="Arial"/>
          <w:snapToGrid w:val="0"/>
          <w:color w:val="000000"/>
          <w:sz w:val="24"/>
          <w:szCs w:val="24"/>
          <w:lang w:val="en-GB"/>
        </w:rPr>
        <w:t xml:space="preserve"> </w:t>
      </w:r>
      <w:r w:rsidRPr="61FE6599" w:rsidR="00FD14CD">
        <w:rPr>
          <w:rFonts w:ascii="Arial" w:hAnsi="Arial" w:eastAsia="Arial" w:cs="Arial"/>
          <w:snapToGrid w:val="0"/>
          <w:color w:val="000000"/>
          <w:sz w:val="24"/>
          <w:szCs w:val="24"/>
          <w:lang w:val="en-GB"/>
        </w:rPr>
        <w:t>Associate Artist of the Holland Festival, the Netherlands’ largest and most influential international performing arts event. As part of this prestigious appointment, she presents </w:t>
      </w:r>
      <w:r w:rsidRPr="61FE6599" w:rsidR="00FD14CD">
        <w:rPr>
          <w:rFonts w:ascii="Arial" w:hAnsi="Arial" w:eastAsia="Arial" w:cs="Arial"/>
          <w:i w:val="1"/>
          <w:iCs w:val="1"/>
          <w:snapToGrid w:val="0"/>
          <w:color w:val="000000"/>
          <w:sz w:val="24"/>
          <w:szCs w:val="24"/>
          <w:lang w:val="en-GB"/>
        </w:rPr>
        <w:t>Where to </w:t>
      </w:r>
      <w:r w:rsidRPr="61FE6599" w:rsidR="00FD14CD">
        <w:rPr>
          <w:rFonts w:ascii="Arial" w:hAnsi="Arial" w:eastAsia="Arial" w:cs="Arial"/>
          <w:i w:val="1"/>
          <w:iCs w:val="1"/>
          <w:snapToGrid w:val="0"/>
          <w:color w:val="000000"/>
          <w:sz w:val="24"/>
          <w:szCs w:val="24"/>
          <w:lang w:val="en-GB"/>
        </w:rPr>
        <w:t>From</w:t>
      </w:r>
      <w:r w:rsidRPr="61FE6599" w:rsidR="00FD14CD">
        <w:rPr>
          <w:rFonts w:ascii="Arial" w:hAnsi="Arial" w:eastAsia="Arial" w:cs="Arial"/>
          <w:snapToGrid w:val="0"/>
          <w:color w:val="000000"/>
          <w:sz w:val="24"/>
          <w:szCs w:val="24"/>
          <w:lang w:val="en-GB"/>
        </w:rPr>
        <w:t xml:space="preserve"> alongside </w:t>
      </w:r>
      <w:r w:rsidRPr="61FE6599" w:rsidR="00FD14CD">
        <w:rPr>
          <w:rFonts w:ascii="Arial" w:hAnsi="Arial" w:eastAsia="Arial" w:cs="Arial"/>
          <w:snapToGrid w:val="0"/>
          <w:color w:val="000000"/>
          <w:sz w:val="24"/>
          <w:szCs w:val="24"/>
          <w:lang w:val="en-GB"/>
        </w:rPr>
        <w:t>a</w:t>
      </w:r>
      <w:r w:rsidRPr="61FE6599" w:rsidR="00FD14CD">
        <w:rPr>
          <w:rFonts w:ascii="Arial" w:hAnsi="Arial" w:eastAsia="Arial" w:cs="Arial"/>
          <w:snapToGrid w:val="0"/>
          <w:color w:val="000000"/>
          <w:sz w:val="24"/>
          <w:szCs w:val="24"/>
          <w:lang w:val="en-GB"/>
        </w:rPr>
        <w:t> </w:t>
      </w:r>
      <w:r w:rsidRPr="61FE6599" w:rsidR="00FD14CD">
        <w:rPr>
          <w:rFonts w:ascii="Arial" w:hAnsi="Arial" w:eastAsia="Arial" w:cs="Arial"/>
          <w:snapToGrid w:val="0"/>
          <w:color w:val="000000"/>
          <w:sz w:val="24"/>
          <w:szCs w:val="24"/>
          <w:lang w:val="en-GB"/>
        </w:rPr>
        <w:t>selection</w:t>
      </w:r>
      <w:r w:rsidRPr="61FE6599" w:rsidR="00FD14CD">
        <w:rPr>
          <w:rFonts w:ascii="Arial" w:hAnsi="Arial" w:eastAsia="Arial" w:cs="Arial"/>
          <w:snapToGrid w:val="0"/>
          <w:color w:val="000000"/>
          <w:sz w:val="24"/>
          <w:szCs w:val="24"/>
          <w:lang w:val="en-GB"/>
        </w:rPr>
        <w:t> of works from her wider repertoire, enriched by immersive light art from Theresa Baumgartner and supported through a major coproduction with the festival across multiple dates</w:t>
      </w:r>
      <w:r w:rsidRPr="61FE6599" w:rsidR="63FCE317">
        <w:rPr>
          <w:rFonts w:ascii="Arial" w:hAnsi="Arial" w:eastAsia="Arial" w:cs="Arial"/>
          <w:snapToGrid w:val="0"/>
          <w:color w:val="000000"/>
          <w:sz w:val="24"/>
          <w:szCs w:val="24"/>
          <w:lang w:val="en-GB"/>
        </w:rPr>
        <w:t xml:space="preserve"> including </w:t>
      </w:r>
      <w:r w:rsidRPr="61FE6599" w:rsidR="63FCE317">
        <w:rPr>
          <w:rFonts w:ascii="Arial" w:hAnsi="Arial" w:eastAsia="Arial" w:cs="Arial"/>
          <w:i w:val="1"/>
          <w:iCs w:val="1"/>
          <w:color w:val="000000" w:themeColor="text1" w:themeTint="FF" w:themeShade="FF"/>
          <w:sz w:val="24"/>
          <w:szCs w:val="24"/>
          <w:lang w:val="en-GB"/>
        </w:rPr>
        <w:t xml:space="preserve">Chernobyl, </w:t>
      </w:r>
      <w:r w:rsidRPr="61FE6599" w:rsidR="63FCE317">
        <w:rPr>
          <w:rFonts w:ascii="Arial" w:hAnsi="Arial" w:eastAsia="Arial" w:cs="Arial"/>
          <w:i w:val="1"/>
          <w:iCs w:val="1"/>
          <w:color w:val="000000" w:themeColor="text1" w:themeTint="FF" w:themeShade="FF"/>
          <w:sz w:val="24"/>
          <w:szCs w:val="24"/>
          <w:lang w:val="en-GB"/>
        </w:rPr>
        <w:t>Nærmynd</w:t>
      </w:r>
      <w:r w:rsidRPr="61FE6599" w:rsidR="63FCE317">
        <w:rPr>
          <w:rFonts w:ascii="Arial" w:hAnsi="Arial" w:eastAsia="Arial" w:cs="Arial"/>
          <w:i w:val="1"/>
          <w:iCs w:val="1"/>
          <w:color w:val="000000" w:themeColor="text1" w:themeTint="FF" w:themeShade="FF"/>
          <w:sz w:val="24"/>
          <w:szCs w:val="24"/>
          <w:lang w:val="en-GB"/>
        </w:rPr>
        <w:t xml:space="preserve">, </w:t>
      </w:r>
      <w:r w:rsidRPr="61FE6599" w:rsidR="72B371A1">
        <w:rPr>
          <w:rFonts w:ascii="Arial" w:hAnsi="Arial" w:eastAsia="Arial" w:cs="Arial"/>
          <w:i w:val="0"/>
          <w:iCs w:val="0"/>
          <w:color w:val="000000" w:themeColor="text1" w:themeTint="FF" w:themeShade="FF"/>
          <w:sz w:val="24"/>
          <w:szCs w:val="24"/>
          <w:lang w:val="en-GB"/>
        </w:rPr>
        <w:t xml:space="preserve">new commissioned work </w:t>
      </w:r>
      <w:r w:rsidRPr="61FE6599" w:rsidR="72B371A1">
        <w:rPr>
          <w:rFonts w:ascii="Arial" w:hAnsi="Arial" w:eastAsia="Arial" w:cs="Arial"/>
          <w:i w:val="1"/>
          <w:iCs w:val="1"/>
          <w:color w:val="000000" w:themeColor="text1" w:themeTint="FF" w:themeShade="FF"/>
          <w:sz w:val="24"/>
          <w:szCs w:val="24"/>
          <w:lang w:val="en-GB"/>
        </w:rPr>
        <w:t>Passing Remarks</w:t>
      </w:r>
      <w:r w:rsidRPr="61FE6599" w:rsidR="72B371A1">
        <w:rPr>
          <w:rFonts w:ascii="Arial" w:hAnsi="Arial" w:eastAsia="Arial" w:cs="Arial"/>
          <w:i w:val="0"/>
          <w:iCs w:val="0"/>
          <w:color w:val="000000" w:themeColor="text1" w:themeTint="FF" w:themeShade="FF"/>
          <w:sz w:val="24"/>
          <w:szCs w:val="24"/>
          <w:lang w:val="en-GB"/>
        </w:rPr>
        <w:t xml:space="preserve"> </w:t>
      </w:r>
      <w:r w:rsidRPr="61FE6599" w:rsidR="7F62A2DF">
        <w:rPr>
          <w:rFonts w:ascii="Arial" w:hAnsi="Arial" w:eastAsia="Arial" w:cs="Arial"/>
          <w:i w:val="0"/>
          <w:iCs w:val="0"/>
          <w:color w:val="000000" w:themeColor="text1" w:themeTint="FF" w:themeShade="FF"/>
          <w:sz w:val="24"/>
          <w:szCs w:val="24"/>
          <w:lang w:val="en-GB"/>
        </w:rPr>
        <w:t xml:space="preserve">and other events </w:t>
      </w:r>
      <w:r w:rsidRPr="61FE6599" w:rsidR="00FD14CD">
        <w:rPr>
          <w:rFonts w:ascii="Arial" w:hAnsi="Arial" w:eastAsia="Arial" w:cs="Arial"/>
          <w:snapToGrid w:val="0"/>
          <w:color w:val="000000"/>
          <w:sz w:val="24"/>
          <w:szCs w:val="24"/>
          <w:lang w:val="en-GB"/>
        </w:rPr>
        <w:t>celebrating all aspects of her output</w:t>
      </w:r>
      <w:r w:rsidRPr="61FE6599" w:rsidR="60D3165B">
        <w:rPr>
          <w:rFonts w:ascii="Arial" w:hAnsi="Arial" w:eastAsia="Arial" w:cs="Arial"/>
          <w:snapToGrid w:val="0"/>
          <w:color w:val="000000"/>
          <w:sz w:val="24"/>
          <w:szCs w:val="24"/>
          <w:lang w:val="en-GB"/>
        </w:rPr>
        <w:t>.</w:t>
      </w:r>
      <w:r w:rsidRPr="61FE6599" w:rsidR="00FD14CD">
        <w:rPr>
          <w:rFonts w:ascii="Arial" w:hAnsi="Arial" w:eastAsia="Arial" w:cs="Arial"/>
          <w:snapToGrid w:val="0"/>
          <w:color w:val="000000"/>
          <w:sz w:val="24"/>
          <w:szCs w:val="24"/>
          <w:lang w:val="en-GB"/>
        </w:rPr>
        <w:t xml:space="preserve"> </w:t>
      </w:r>
    </w:p>
    <w:p w:rsidRPr="00FD14CD" w:rsidR="00FD14CD" w:rsidP="61FE6599" w:rsidRDefault="00FD14CD" w14:paraId="42DE1213" w14:textId="77777777">
      <w:pPr>
        <w:widowControl w:val="0"/>
        <w:spacing w:line="240" w:lineRule="atLeast"/>
        <w:jc w:val="left"/>
        <w:rPr>
          <w:rFonts w:ascii="Arial" w:hAnsi="Arial" w:eastAsia="Arial" w:cs="Arial"/>
          <w:snapToGrid w:val="0"/>
          <w:color w:val="000000"/>
          <w:sz w:val="24"/>
          <w:szCs w:val="24"/>
          <w:lang w:val="en-GB"/>
        </w:rPr>
      </w:pPr>
    </w:p>
    <w:p w:rsidR="00FD14CD" w:rsidP="61FE6599" w:rsidRDefault="00FD14CD" w14:paraId="5C6841AF" w14:textId="5457C70F">
      <w:pPr>
        <w:widowControl w:val="0"/>
        <w:spacing w:line="240" w:lineRule="atLeast"/>
        <w:jc w:val="left"/>
        <w:rPr>
          <w:rFonts w:ascii="Arial" w:hAnsi="Arial" w:eastAsia="Arial" w:cs="Arial"/>
          <w:snapToGrid w:val="0"/>
          <w:color w:val="000000"/>
          <w:sz w:val="24"/>
          <w:szCs w:val="24"/>
          <w:lang w:val="en-GB"/>
        </w:rPr>
      </w:pPr>
      <w:r w:rsidRPr="61FE6599" w:rsidR="00FD14CD">
        <w:rPr>
          <w:rFonts w:ascii="Arial" w:hAnsi="Arial" w:eastAsia="Arial" w:cs="Arial"/>
          <w:snapToGrid w:val="0"/>
          <w:color w:val="000000"/>
          <w:sz w:val="24"/>
          <w:szCs w:val="24"/>
          <w:lang w:val="en-GB"/>
        </w:rPr>
        <w:t>Guðnadóttir</w:t>
      </w:r>
      <w:r w:rsidRPr="61FE6599" w:rsidR="00FD14CD">
        <w:rPr>
          <w:rFonts w:ascii="Arial" w:hAnsi="Arial" w:eastAsia="Arial" w:cs="Arial"/>
          <w:snapToGrid w:val="0"/>
          <w:color w:val="000000"/>
          <w:sz w:val="24"/>
          <w:szCs w:val="24"/>
          <w:lang w:val="en-GB"/>
        </w:rPr>
        <w:t> also appears as Artist</w:t>
      </w:r>
      <w:r w:rsidRPr="00FD14CD">
        <w:rPr>
          <w:rFonts w:ascii="Arial" w:hAnsi="Arial" w:cs="Arial"/>
          <w:snapToGrid w:val="0"/>
          <w:color w:val="000000"/>
          <w:szCs w:val="20"/>
          <w:lang w:val="en-GB"/>
        </w:rPr>
        <w:noBreakHyphen/>
      </w:r>
      <w:r w:rsidRPr="61FE6599" w:rsidR="00FD14CD">
        <w:rPr>
          <w:rFonts w:ascii="Arial" w:hAnsi="Arial" w:eastAsia="Arial" w:cs="Arial"/>
          <w:snapToGrid w:val="0"/>
          <w:color w:val="000000"/>
          <w:sz w:val="24"/>
          <w:szCs w:val="24"/>
          <w:lang w:val="en-GB"/>
        </w:rPr>
        <w:t>in</w:t>
      </w:r>
      <w:r w:rsidRPr="00FD14CD">
        <w:rPr>
          <w:rFonts w:ascii="Arial" w:hAnsi="Arial" w:cs="Arial"/>
          <w:snapToGrid w:val="0"/>
          <w:color w:val="000000"/>
          <w:szCs w:val="20"/>
          <w:lang w:val="en-GB"/>
        </w:rPr>
        <w:noBreakHyphen/>
      </w:r>
      <w:r w:rsidRPr="61FE6599" w:rsidR="00FD14CD">
        <w:rPr>
          <w:rFonts w:ascii="Arial" w:hAnsi="Arial" w:eastAsia="Arial" w:cs="Arial"/>
          <w:snapToGrid w:val="0"/>
          <w:color w:val="000000"/>
          <w:sz w:val="24"/>
          <w:szCs w:val="24"/>
          <w:lang w:val="en-GB"/>
        </w:rPr>
        <w:t>Residence at the Reykjavík Arts Festival in June</w:t>
      </w:r>
      <w:r w:rsidRPr="61FE6599" w:rsidR="1AD4DBCF">
        <w:rPr>
          <w:rFonts w:ascii="Arial" w:hAnsi="Arial" w:eastAsia="Arial" w:cs="Arial"/>
          <w:snapToGrid w:val="0"/>
          <w:color w:val="000000"/>
          <w:sz w:val="24"/>
          <w:szCs w:val="24"/>
          <w:lang w:val="en-GB"/>
        </w:rPr>
        <w:t xml:space="preserve"> 2026</w:t>
      </w:r>
      <w:r w:rsidRPr="61FE6599" w:rsidR="00FD14CD">
        <w:rPr>
          <w:rFonts w:ascii="Arial" w:hAnsi="Arial" w:eastAsia="Arial" w:cs="Arial"/>
          <w:snapToGrid w:val="0"/>
          <w:color w:val="000000"/>
          <w:sz w:val="24"/>
          <w:szCs w:val="24"/>
          <w:lang w:val="en-GB"/>
        </w:rPr>
        <w:t>, offering a trilogy of performances that </w:t>
      </w:r>
      <w:r w:rsidRPr="61FE6599" w:rsidR="00FD14CD">
        <w:rPr>
          <w:rFonts w:ascii="Arial" w:hAnsi="Arial" w:eastAsia="Arial" w:cs="Arial"/>
          <w:snapToGrid w:val="0"/>
          <w:color w:val="000000"/>
          <w:sz w:val="24"/>
          <w:szCs w:val="24"/>
          <w:lang w:val="en-GB"/>
        </w:rPr>
        <w:t>demonstrates</w:t>
      </w:r>
      <w:r w:rsidRPr="61FE6599" w:rsidR="00FD14CD">
        <w:rPr>
          <w:rFonts w:ascii="Arial" w:hAnsi="Arial" w:eastAsia="Arial" w:cs="Arial"/>
          <w:snapToGrid w:val="0"/>
          <w:color w:val="000000"/>
          <w:sz w:val="24"/>
          <w:szCs w:val="24"/>
          <w:lang w:val="en-GB"/>
        </w:rPr>
        <w:t> the depth and range of her practice. These include a curated programme with the Iceland Symphony Orchestra at Eldborg Hall, the Icelandic premiere of </w:t>
      </w:r>
      <w:r w:rsidRPr="61FE6599" w:rsidR="00FD14CD">
        <w:rPr>
          <w:rFonts w:ascii="Arial" w:hAnsi="Arial" w:eastAsia="Arial" w:cs="Arial"/>
          <w:i w:val="1"/>
          <w:iCs w:val="1"/>
          <w:snapToGrid w:val="0"/>
          <w:color w:val="000000"/>
          <w:sz w:val="24"/>
          <w:szCs w:val="24"/>
          <w:lang w:val="en-GB"/>
        </w:rPr>
        <w:t>Where to From</w:t>
      </w:r>
      <w:r w:rsidRPr="61FE6599" w:rsidR="00FD14CD">
        <w:rPr>
          <w:rFonts w:ascii="Arial" w:hAnsi="Arial" w:eastAsia="Arial" w:cs="Arial"/>
          <w:snapToGrid w:val="0"/>
          <w:color w:val="000000"/>
          <w:sz w:val="24"/>
          <w:szCs w:val="24"/>
          <w:lang w:val="en-GB"/>
        </w:rPr>
        <w:t> at Harpa’s </w:t>
      </w:r>
      <w:r w:rsidRPr="61FE6599" w:rsidR="00FD14CD">
        <w:rPr>
          <w:rFonts w:ascii="Arial" w:hAnsi="Arial" w:eastAsia="Arial" w:cs="Arial"/>
          <w:snapToGrid w:val="0"/>
          <w:color w:val="000000"/>
          <w:sz w:val="24"/>
          <w:szCs w:val="24"/>
          <w:lang w:val="en-GB"/>
        </w:rPr>
        <w:t>Silfurberg</w:t>
      </w:r>
      <w:r w:rsidRPr="61FE6599" w:rsidR="00FD14CD">
        <w:rPr>
          <w:rFonts w:ascii="Arial" w:hAnsi="Arial" w:eastAsia="Arial" w:cs="Arial"/>
          <w:snapToGrid w:val="0"/>
          <w:color w:val="000000"/>
          <w:sz w:val="24"/>
          <w:szCs w:val="24"/>
          <w:lang w:val="en-GB"/>
        </w:rPr>
        <w:t>, and a collaborative concert with the </w:t>
      </w:r>
      <w:r w:rsidRPr="61FE6599" w:rsidR="00FD14CD">
        <w:rPr>
          <w:rFonts w:ascii="Arial" w:hAnsi="Arial" w:eastAsia="Arial" w:cs="Arial"/>
          <w:snapToGrid w:val="0"/>
          <w:color w:val="000000"/>
          <w:sz w:val="24"/>
          <w:szCs w:val="24"/>
          <w:lang w:val="en-GB"/>
        </w:rPr>
        <w:t>Hallgrímskirkja</w:t>
      </w:r>
      <w:r w:rsidRPr="61FE6599" w:rsidR="00FD14CD">
        <w:rPr>
          <w:rFonts w:ascii="Arial" w:hAnsi="Arial" w:eastAsia="Arial" w:cs="Arial"/>
          <w:snapToGrid w:val="0"/>
          <w:color w:val="000000"/>
          <w:sz w:val="24"/>
          <w:szCs w:val="24"/>
          <w:lang w:val="en-GB"/>
        </w:rPr>
        <w:t> Choir — all serving as a powerful prelude to her expanded vision at the Holland Festival. </w:t>
      </w:r>
    </w:p>
    <w:p w:rsidRPr="00FD14CD" w:rsidR="00FD14CD" w:rsidP="61FE6599" w:rsidRDefault="00FD14CD" w14:paraId="26ACCE29" w14:textId="77777777">
      <w:pPr>
        <w:widowControl w:val="0"/>
        <w:spacing w:line="240" w:lineRule="atLeast"/>
        <w:jc w:val="left"/>
        <w:rPr>
          <w:rFonts w:ascii="Arial" w:hAnsi="Arial" w:eastAsia="Arial" w:cs="Arial"/>
          <w:snapToGrid w:val="0"/>
          <w:color w:val="000000"/>
          <w:sz w:val="24"/>
          <w:szCs w:val="24"/>
          <w:lang w:val="en-GB"/>
        </w:rPr>
      </w:pPr>
    </w:p>
    <w:p w:rsidR="00FD14CD" w:rsidP="61FE6599" w:rsidRDefault="00FD14CD" w14:paraId="4E6DD0D6" w14:textId="556CDD62">
      <w:pPr>
        <w:widowControl w:val="0"/>
        <w:spacing w:line="240" w:lineRule="atLeast"/>
        <w:jc w:val="left"/>
        <w:rPr>
          <w:rFonts w:ascii="Arial" w:hAnsi="Arial" w:eastAsia="Arial" w:cs="Arial"/>
          <w:snapToGrid w:val="0"/>
          <w:color w:val="000000"/>
          <w:sz w:val="24"/>
          <w:szCs w:val="24"/>
          <w:lang w:val="en-GB"/>
        </w:rPr>
      </w:pPr>
      <w:r w:rsidRPr="61FE6599" w:rsidR="00FD14CD">
        <w:rPr>
          <w:rFonts w:ascii="Arial" w:hAnsi="Arial" w:eastAsia="Arial" w:cs="Arial"/>
          <w:snapToGrid w:val="0"/>
          <w:color w:val="000000"/>
          <w:sz w:val="24"/>
          <w:szCs w:val="24"/>
          <w:lang w:val="en-GB"/>
        </w:rPr>
        <w:t>L</w:t>
      </w:r>
      <w:r w:rsidRPr="61FE6599" w:rsidR="00FD14CD">
        <w:rPr>
          <w:rFonts w:ascii="Arial" w:hAnsi="Arial" w:eastAsia="Arial" w:cs="Arial"/>
          <w:snapToGrid w:val="0"/>
          <w:color w:val="000000"/>
          <w:sz w:val="24"/>
          <w:szCs w:val="24"/>
          <w:lang w:val="en-GB"/>
        </w:rPr>
        <w:t>ooking ahead to the 2026/27 season, </w:t>
      </w:r>
      <w:r w:rsidRPr="61FE6599" w:rsidR="00FD14CD">
        <w:rPr>
          <w:rFonts w:ascii="Arial" w:hAnsi="Arial" w:eastAsia="Arial" w:cs="Arial"/>
          <w:snapToGrid w:val="0"/>
          <w:color w:val="000000"/>
          <w:sz w:val="24"/>
          <w:szCs w:val="24"/>
          <w:lang w:val="en-GB"/>
        </w:rPr>
        <w:t>Guðnadóttir</w:t>
      </w:r>
      <w:r w:rsidRPr="61FE6599" w:rsidR="00FD14CD">
        <w:rPr>
          <w:rFonts w:ascii="Arial" w:hAnsi="Arial" w:eastAsia="Arial" w:cs="Arial"/>
          <w:snapToGrid w:val="0"/>
          <w:color w:val="000000"/>
          <w:sz w:val="24"/>
          <w:szCs w:val="24"/>
          <w:lang w:val="en-GB"/>
        </w:rPr>
        <w:t> unveils </w:t>
      </w:r>
      <w:r w:rsidRPr="61FE6599" w:rsidR="00FD14CD">
        <w:rPr>
          <w:rFonts w:ascii="Arial" w:hAnsi="Arial" w:eastAsia="Arial" w:cs="Arial"/>
          <w:i w:val="1"/>
          <w:iCs w:val="1"/>
          <w:snapToGrid w:val="0"/>
          <w:color w:val="000000"/>
          <w:sz w:val="24"/>
          <w:szCs w:val="24"/>
          <w:lang w:val="en-GB"/>
        </w:rPr>
        <w:t>This Will Be Us</w:t>
      </w:r>
      <w:r w:rsidRPr="61FE6599" w:rsidR="00FD14CD">
        <w:rPr>
          <w:rFonts w:ascii="Arial" w:hAnsi="Arial" w:eastAsia="Arial" w:cs="Arial"/>
          <w:snapToGrid w:val="0"/>
          <w:color w:val="000000"/>
          <w:sz w:val="24"/>
          <w:szCs w:val="24"/>
          <w:lang w:val="en-GB"/>
        </w:rPr>
        <w:t>, her new symphonic project</w:t>
      </w:r>
      <w:r w:rsidRPr="61FE6599" w:rsidR="61B2B572">
        <w:rPr>
          <w:rFonts w:ascii="Arial" w:hAnsi="Arial" w:eastAsia="Arial" w:cs="Arial"/>
          <w:snapToGrid w:val="0"/>
          <w:color w:val="000000"/>
          <w:sz w:val="24"/>
          <w:szCs w:val="24"/>
          <w:lang w:val="en-GB"/>
        </w:rPr>
        <w:t xml:space="preserve"> </w:t>
      </w:r>
      <w:r w:rsidRPr="61FE6599" w:rsidR="069304BC">
        <w:rPr>
          <w:rFonts w:ascii="Arial" w:hAnsi="Arial" w:eastAsia="Arial" w:cs="Arial"/>
          <w:snapToGrid w:val="0"/>
          <w:color w:val="000000"/>
          <w:sz w:val="24"/>
          <w:szCs w:val="24"/>
          <w:lang w:val="en-GB"/>
        </w:rPr>
        <w:t xml:space="preserve">celebrating 20 years from her first album Mount A. The project was </w:t>
      </w:r>
      <w:r w:rsidRPr="61FE6599" w:rsidR="61B2B572">
        <w:rPr>
          <w:rFonts w:ascii="Arial" w:hAnsi="Arial" w:eastAsia="Arial" w:cs="Arial"/>
          <w:snapToGrid w:val="0"/>
          <w:color w:val="000000"/>
          <w:sz w:val="24"/>
          <w:szCs w:val="24"/>
          <w:lang w:val="en-GB"/>
        </w:rPr>
        <w:t xml:space="preserve">recorded for </w:t>
      </w:r>
      <w:r w:rsidRPr="61FE6599" w:rsidR="64843603">
        <w:rPr>
          <w:rFonts w:ascii="Arial" w:hAnsi="Arial" w:eastAsia="Arial" w:cs="Arial"/>
          <w:color w:val="000000" w:themeColor="text1" w:themeTint="FF" w:themeShade="FF"/>
          <w:sz w:val="24"/>
          <w:szCs w:val="24"/>
          <w:lang w:val="en-GB"/>
        </w:rPr>
        <w:t>Deutsche Grammophon in collaboration with</w:t>
      </w:r>
      <w:r w:rsidRPr="61FE6599" w:rsidR="61B2B572">
        <w:rPr>
          <w:rFonts w:ascii="Arial" w:hAnsi="Arial" w:eastAsia="Arial" w:cs="Arial"/>
          <w:snapToGrid w:val="0"/>
          <w:color w:val="000000"/>
          <w:sz w:val="24"/>
          <w:szCs w:val="24"/>
          <w:lang w:val="en-GB"/>
        </w:rPr>
        <w:t xml:space="preserve"> </w:t>
      </w:r>
      <w:r w:rsidRPr="61FE6599" w:rsidR="511BB29B">
        <w:rPr>
          <w:rFonts w:ascii="Arial" w:hAnsi="Arial" w:eastAsia="Arial" w:cs="Arial"/>
          <w:color w:val="000000" w:themeColor="text1" w:themeTint="FF" w:themeShade="FF"/>
          <w:sz w:val="24"/>
          <w:szCs w:val="24"/>
          <w:lang w:val="en-GB"/>
        </w:rPr>
        <w:t>Deutsches</w:t>
      </w:r>
      <w:r w:rsidRPr="61FE6599" w:rsidR="511BB29B">
        <w:rPr>
          <w:rFonts w:ascii="Arial" w:hAnsi="Arial" w:eastAsia="Arial" w:cs="Arial"/>
          <w:color w:val="000000" w:themeColor="text1" w:themeTint="FF" w:themeShade="FF"/>
          <w:sz w:val="24"/>
          <w:szCs w:val="24"/>
          <w:lang w:val="en-GB"/>
        </w:rPr>
        <w:t xml:space="preserve"> Symphonie-</w:t>
      </w:r>
      <w:r w:rsidRPr="61FE6599" w:rsidR="511BB29B">
        <w:rPr>
          <w:rFonts w:ascii="Arial" w:hAnsi="Arial" w:eastAsia="Arial" w:cs="Arial"/>
          <w:color w:val="000000" w:themeColor="text1" w:themeTint="FF" w:themeShade="FF"/>
          <w:sz w:val="24"/>
          <w:szCs w:val="24"/>
          <w:lang w:val="en-GB"/>
        </w:rPr>
        <w:t>Orchester</w:t>
      </w:r>
      <w:r w:rsidRPr="61FE6599" w:rsidR="511BB29B">
        <w:rPr>
          <w:rFonts w:ascii="Arial" w:hAnsi="Arial" w:eastAsia="Arial" w:cs="Arial"/>
          <w:color w:val="000000" w:themeColor="text1" w:themeTint="FF" w:themeShade="FF"/>
          <w:sz w:val="24"/>
          <w:szCs w:val="24"/>
          <w:lang w:val="en-GB"/>
        </w:rPr>
        <w:t xml:space="preserve"> Berlin</w:t>
      </w:r>
      <w:r w:rsidRPr="61FE6599" w:rsidR="511BB29B">
        <w:rPr>
          <w:rFonts w:ascii="Arial" w:hAnsi="Arial" w:eastAsia="Arial" w:cs="Arial"/>
          <w:snapToGrid w:val="0"/>
          <w:color w:val="000000"/>
          <w:sz w:val="24"/>
          <w:szCs w:val="24"/>
          <w:lang w:val="en-GB"/>
        </w:rPr>
        <w:t xml:space="preserve"> </w:t>
      </w:r>
      <w:r w:rsidRPr="61FE6599" w:rsidR="61B2B572">
        <w:rPr>
          <w:rFonts w:ascii="Arial" w:hAnsi="Arial" w:eastAsia="Arial" w:cs="Arial"/>
          <w:snapToGrid w:val="0"/>
          <w:color w:val="000000"/>
          <w:sz w:val="24"/>
          <w:szCs w:val="24"/>
          <w:lang w:val="en-GB"/>
        </w:rPr>
        <w:t>and</w:t>
      </w:r>
      <w:r w:rsidRPr="61FE6599" w:rsidR="0BFEC206">
        <w:rPr>
          <w:rFonts w:ascii="Arial" w:hAnsi="Arial" w:eastAsia="Arial" w:cs="Arial"/>
          <w:snapToGrid w:val="0"/>
          <w:color w:val="000000"/>
          <w:sz w:val="24"/>
          <w:szCs w:val="24"/>
          <w:lang w:val="en-GB"/>
        </w:rPr>
        <w:t xml:space="preserve"> is</w:t>
      </w:r>
      <w:r w:rsidRPr="61FE6599" w:rsidR="00FD14CD">
        <w:rPr>
          <w:rFonts w:ascii="Arial" w:hAnsi="Arial" w:eastAsia="Arial" w:cs="Arial"/>
          <w:snapToGrid w:val="0"/>
          <w:color w:val="000000"/>
          <w:sz w:val="24"/>
          <w:szCs w:val="24"/>
          <w:lang w:val="en-GB"/>
        </w:rPr>
        <w:t> marking a major expansion of her largescale concert work</w:t>
      </w:r>
      <w:r w:rsidRPr="61FE6599" w:rsidR="7ACD9D2F">
        <w:rPr>
          <w:rFonts w:ascii="Arial" w:hAnsi="Arial" w:eastAsia="Arial" w:cs="Arial"/>
          <w:snapToGrid w:val="0"/>
          <w:color w:val="000000"/>
          <w:sz w:val="24"/>
          <w:szCs w:val="24"/>
          <w:lang w:val="en-GB"/>
        </w:rPr>
        <w:t>.</w:t>
      </w:r>
      <w:r w:rsidRPr="61FE6599" w:rsidR="57E8CEF8">
        <w:rPr>
          <w:rFonts w:ascii="Arial" w:hAnsi="Arial" w:eastAsia="Arial" w:cs="Arial"/>
          <w:snapToGrid w:val="0"/>
          <w:color w:val="000000"/>
          <w:sz w:val="24"/>
          <w:szCs w:val="24"/>
          <w:lang w:val="en-GB"/>
        </w:rPr>
        <w:t xml:space="preserve"> </w:t>
      </w:r>
      <w:r w:rsidRPr="61FE6599" w:rsidR="413B1B5F">
        <w:rPr>
          <w:rFonts w:ascii="Arial" w:hAnsi="Arial" w:eastAsia="Arial" w:cs="Arial"/>
          <w:snapToGrid w:val="0"/>
          <w:color w:val="000000"/>
          <w:sz w:val="24"/>
          <w:szCs w:val="24"/>
          <w:lang w:val="en-GB"/>
        </w:rPr>
        <w:t xml:space="preserve">The album launch is </w:t>
      </w:r>
      <w:r w:rsidRPr="61FE6599" w:rsidR="57E8CEF8">
        <w:rPr>
          <w:rFonts w:ascii="Arial" w:hAnsi="Arial" w:eastAsia="Arial" w:cs="Arial"/>
          <w:snapToGrid w:val="0"/>
          <w:color w:val="000000"/>
          <w:sz w:val="24"/>
          <w:szCs w:val="24"/>
          <w:lang w:val="en-GB"/>
        </w:rPr>
        <w:t>presented</w:t>
      </w:r>
      <w:r w:rsidRPr="61FE6599" w:rsidR="11F5FF73">
        <w:rPr>
          <w:rFonts w:ascii="Arial" w:hAnsi="Arial" w:eastAsia="Arial" w:cs="Arial"/>
          <w:snapToGrid w:val="0"/>
          <w:color w:val="000000"/>
          <w:sz w:val="24"/>
          <w:szCs w:val="24"/>
          <w:lang w:val="en-GB"/>
        </w:rPr>
        <w:t xml:space="preserve"> on 25 October 2026 at the Berlin </w:t>
      </w:r>
      <w:r w:rsidRPr="61FE6599" w:rsidR="11F5FF73">
        <w:rPr>
          <w:rFonts w:ascii="Arial" w:hAnsi="Arial" w:eastAsia="Arial" w:cs="Arial"/>
          <w:snapToGrid w:val="0"/>
          <w:color w:val="000000"/>
          <w:sz w:val="24"/>
          <w:szCs w:val="24"/>
          <w:lang w:val="en-GB"/>
        </w:rPr>
        <w:t>Philharmonie</w:t>
      </w:r>
      <w:r w:rsidRPr="61FE6599" w:rsidR="6A9E2839">
        <w:rPr>
          <w:rFonts w:ascii="Arial" w:hAnsi="Arial" w:eastAsia="Arial" w:cs="Arial"/>
          <w:snapToGrid w:val="0"/>
          <w:color w:val="000000"/>
          <w:sz w:val="24"/>
          <w:szCs w:val="24"/>
          <w:lang w:val="en-GB"/>
        </w:rPr>
        <w:t xml:space="preserve"> and further performances include</w:t>
      </w:r>
      <w:r w:rsidRPr="61FE6599" w:rsidR="11F5FF73">
        <w:rPr>
          <w:rFonts w:ascii="Arial" w:hAnsi="Arial" w:eastAsia="Arial" w:cs="Arial"/>
          <w:snapToGrid w:val="0"/>
          <w:color w:val="000000"/>
          <w:sz w:val="24"/>
          <w:szCs w:val="24"/>
          <w:lang w:val="en-GB"/>
        </w:rPr>
        <w:t xml:space="preserve"> Oslo Opera </w:t>
      </w:r>
      <w:r w:rsidRPr="61FE6599" w:rsidR="0B1398C0">
        <w:rPr>
          <w:rFonts w:ascii="Arial" w:hAnsi="Arial" w:eastAsia="Arial" w:cs="Arial"/>
          <w:snapToGrid w:val="0"/>
          <w:color w:val="000000"/>
          <w:sz w:val="24"/>
          <w:szCs w:val="24"/>
          <w:lang w:val="en-GB"/>
        </w:rPr>
        <w:t xml:space="preserve">House, De Singel and across </w:t>
      </w:r>
      <w:r w:rsidRPr="61FE6599" w:rsidR="3B4EC077">
        <w:rPr>
          <w:rFonts w:ascii="Arial" w:hAnsi="Arial" w:eastAsia="Arial" w:cs="Arial"/>
          <w:snapToGrid w:val="0"/>
          <w:color w:val="000000"/>
          <w:sz w:val="24"/>
          <w:szCs w:val="24"/>
          <w:lang w:val="en-GB"/>
        </w:rPr>
        <w:t>2</w:t>
      </w:r>
      <w:r w:rsidRPr="61FE6599" w:rsidR="55B1DE9C">
        <w:rPr>
          <w:rFonts w:ascii="Arial" w:hAnsi="Arial" w:eastAsia="Arial" w:cs="Arial"/>
          <w:snapToGrid w:val="0"/>
          <w:color w:val="000000"/>
          <w:sz w:val="24"/>
          <w:szCs w:val="24"/>
          <w:lang w:val="en-GB"/>
        </w:rPr>
        <w:t>027/28 season.</w:t>
      </w:r>
      <w:r w:rsidRPr="61FE6599" w:rsidR="00FD14CD">
        <w:rPr>
          <w:rFonts w:ascii="Arial" w:hAnsi="Arial" w:eastAsia="Arial" w:cs="Arial"/>
          <w:snapToGrid w:val="0"/>
          <w:color w:val="000000"/>
          <w:sz w:val="24"/>
          <w:szCs w:val="24"/>
          <w:lang w:val="en-GB"/>
        </w:rPr>
        <w:t> </w:t>
      </w:r>
    </w:p>
    <w:p w:rsidRPr="00FD14CD" w:rsidR="00FD14CD" w:rsidP="61FE6599" w:rsidRDefault="00FD14CD" w14:paraId="65F188B1" w14:textId="77777777">
      <w:pPr>
        <w:widowControl w:val="0"/>
        <w:spacing w:line="240" w:lineRule="atLeast"/>
        <w:jc w:val="left"/>
        <w:rPr>
          <w:rFonts w:ascii="Arial" w:hAnsi="Arial" w:eastAsia="Arial" w:cs="Arial"/>
          <w:snapToGrid w:val="0"/>
          <w:color w:val="000000"/>
          <w:sz w:val="24"/>
          <w:szCs w:val="24"/>
          <w:lang w:val="en-GB"/>
        </w:rPr>
      </w:pPr>
    </w:p>
    <w:p w:rsidR="00FD14CD" w:rsidP="61FE6599" w:rsidRDefault="00FD14CD" w14:paraId="7E15DE2A" w14:textId="4BF5F14B">
      <w:pPr>
        <w:pStyle w:val="Normal"/>
        <w:widowControl w:val="0"/>
        <w:spacing w:line="240" w:lineRule="atLeast"/>
        <w:jc w:val="left"/>
        <w:rPr>
          <w:rFonts w:ascii="Arial" w:hAnsi="Arial" w:eastAsia="Arial" w:cs="Arial"/>
          <w:snapToGrid w:val="0"/>
          <w:color w:val="000000"/>
          <w:sz w:val="24"/>
          <w:szCs w:val="24"/>
          <w:lang w:val="en-GB"/>
        </w:rPr>
      </w:pPr>
      <w:r w:rsidRPr="61FE6599" w:rsidR="00FD14CD">
        <w:rPr>
          <w:rFonts w:ascii="Arial" w:hAnsi="Arial" w:eastAsia="Arial" w:cs="Arial"/>
          <w:snapToGrid w:val="0"/>
          <w:color w:val="000000"/>
          <w:sz w:val="24"/>
          <w:szCs w:val="24"/>
          <w:lang w:val="en-GB"/>
        </w:rPr>
        <w:t>Guðnadóttir’s solo discography includes four critically acclaimed albums—</w:t>
      </w:r>
      <w:r w:rsidRPr="61FE6599" w:rsidR="00FD14CD">
        <w:rPr>
          <w:rFonts w:ascii="Arial" w:hAnsi="Arial" w:eastAsia="Arial" w:cs="Arial"/>
          <w:i w:val="1"/>
          <w:iCs w:val="1"/>
          <w:snapToGrid w:val="0"/>
          <w:color w:val="000000"/>
          <w:sz w:val="24"/>
          <w:szCs w:val="24"/>
          <w:lang w:val="en-GB"/>
        </w:rPr>
        <w:t>Mount A</w:t>
      </w:r>
      <w:r w:rsidRPr="61FE6599" w:rsidR="00FD14CD">
        <w:rPr>
          <w:rFonts w:ascii="Arial" w:hAnsi="Arial" w:eastAsia="Arial" w:cs="Arial"/>
          <w:snapToGrid w:val="0"/>
          <w:color w:val="000000"/>
          <w:sz w:val="24"/>
          <w:szCs w:val="24"/>
          <w:lang w:val="en-GB"/>
        </w:rPr>
        <w:t> (2006), </w:t>
      </w:r>
      <w:r w:rsidRPr="61FE6599" w:rsidR="00FD14CD">
        <w:rPr>
          <w:rFonts w:ascii="Arial" w:hAnsi="Arial" w:eastAsia="Arial" w:cs="Arial"/>
          <w:i w:val="1"/>
          <w:iCs w:val="1"/>
          <w:snapToGrid w:val="0"/>
          <w:color w:val="000000"/>
          <w:sz w:val="24"/>
          <w:szCs w:val="24"/>
          <w:lang w:val="en-GB"/>
        </w:rPr>
        <w:t>Without Sinking</w:t>
      </w:r>
      <w:r w:rsidRPr="61FE6599" w:rsidR="00FD14CD">
        <w:rPr>
          <w:rFonts w:ascii="Arial" w:hAnsi="Arial" w:eastAsia="Arial" w:cs="Arial"/>
          <w:snapToGrid w:val="0"/>
          <w:color w:val="000000"/>
          <w:sz w:val="24"/>
          <w:szCs w:val="24"/>
          <w:lang w:val="en-GB"/>
        </w:rPr>
        <w:t> (2009), </w:t>
      </w:r>
      <w:r w:rsidRPr="61FE6599" w:rsidR="00FD14CD">
        <w:rPr>
          <w:rFonts w:ascii="Arial" w:hAnsi="Arial" w:eastAsia="Arial" w:cs="Arial"/>
          <w:i w:val="1"/>
          <w:iCs w:val="1"/>
          <w:snapToGrid w:val="0"/>
          <w:color w:val="000000"/>
          <w:sz w:val="24"/>
          <w:szCs w:val="24"/>
          <w:lang w:val="en-GB"/>
        </w:rPr>
        <w:t>Leyfðu</w:t>
      </w:r>
      <w:r w:rsidRPr="61FE6599" w:rsidR="0032BE87">
        <w:rPr>
          <w:rFonts w:ascii="Arial" w:hAnsi="Arial" w:eastAsia="Arial" w:cs="Arial"/>
          <w:i w:val="1"/>
          <w:iCs w:val="1"/>
          <w:snapToGrid w:val="0"/>
          <w:color w:val="000000"/>
          <w:sz w:val="24"/>
          <w:szCs w:val="24"/>
          <w:lang w:val="en-GB"/>
        </w:rPr>
        <w:t xml:space="preserve"> </w:t>
      </w:r>
      <w:r w:rsidRPr="61FE6599" w:rsidR="00FD14CD">
        <w:rPr>
          <w:rFonts w:ascii="Arial" w:hAnsi="Arial" w:eastAsia="Arial" w:cs="Arial"/>
          <w:i w:val="1"/>
          <w:iCs w:val="1"/>
          <w:snapToGrid w:val="0"/>
          <w:color w:val="000000"/>
          <w:sz w:val="24"/>
          <w:szCs w:val="24"/>
          <w:lang w:val="en-GB"/>
        </w:rPr>
        <w:t>Ljósinu</w:t>
      </w:r>
      <w:r w:rsidRPr="61FE6599" w:rsidR="0826167D">
        <w:rPr>
          <w:rFonts w:ascii="Arial" w:hAnsi="Arial" w:eastAsia="Arial" w:cs="Arial"/>
          <w:i w:val="1"/>
          <w:iCs w:val="1"/>
          <w:snapToGrid w:val="0"/>
          <w:color w:val="000000"/>
          <w:sz w:val="24"/>
          <w:szCs w:val="24"/>
          <w:lang w:val="en-GB"/>
        </w:rPr>
        <w:t xml:space="preserve"> </w:t>
      </w:r>
      <w:r w:rsidRPr="61FE6599" w:rsidR="00FD14CD">
        <w:rPr>
          <w:rFonts w:ascii="Arial" w:hAnsi="Arial" w:eastAsia="Arial" w:cs="Arial"/>
          <w:snapToGrid w:val="0"/>
          <w:color w:val="000000"/>
          <w:sz w:val="24"/>
          <w:szCs w:val="24"/>
          <w:lang w:val="en-GB"/>
        </w:rPr>
        <w:t>(</w:t>
      </w:r>
      <w:r w:rsidRPr="61FE6599" w:rsidR="00FD14CD">
        <w:rPr>
          <w:rFonts w:ascii="Arial" w:hAnsi="Arial" w:eastAsia="Arial" w:cs="Arial"/>
          <w:snapToGrid w:val="0"/>
          <w:color w:val="000000"/>
          <w:sz w:val="24"/>
          <w:szCs w:val="24"/>
          <w:lang w:val="en-GB"/>
        </w:rPr>
        <w:t>2012), and </w:t>
      </w:r>
      <w:r w:rsidRPr="61FE6599" w:rsidR="00FD14CD">
        <w:rPr>
          <w:rFonts w:ascii="Arial" w:hAnsi="Arial" w:eastAsia="Arial" w:cs="Arial"/>
          <w:i w:val="1"/>
          <w:iCs w:val="1"/>
          <w:snapToGrid w:val="0"/>
          <w:color w:val="000000"/>
          <w:sz w:val="24"/>
          <w:szCs w:val="24"/>
          <w:lang w:val="en-GB"/>
        </w:rPr>
        <w:t>Saman</w:t>
      </w:r>
      <w:r w:rsidRPr="61FE6599" w:rsidR="00FD14CD">
        <w:rPr>
          <w:rFonts w:ascii="Arial" w:hAnsi="Arial" w:eastAsia="Arial" w:cs="Arial"/>
          <w:snapToGrid w:val="0"/>
          <w:color w:val="000000"/>
          <w:sz w:val="24"/>
          <w:szCs w:val="24"/>
          <w:lang w:val="en-GB"/>
        </w:rPr>
        <w:t xml:space="preserve"> (2014)—all now available under the Deutsche Grammophon imprint, as well as </w:t>
      </w:r>
      <w:r w:rsidRPr="61FE6599" w:rsidR="119FB5CF">
        <w:rPr>
          <w:rFonts w:ascii="Arial" w:hAnsi="Arial" w:eastAsia="Arial" w:cs="Arial"/>
          <w:snapToGrid w:val="0"/>
          <w:color w:val="000000"/>
          <w:sz w:val="24"/>
          <w:szCs w:val="24"/>
          <w:lang w:val="en-GB"/>
        </w:rPr>
        <w:t xml:space="preserve">h</w:t>
      </w:r>
      <w:r w:rsidRPr="61FE6599" w:rsidR="00FD14CD">
        <w:rPr>
          <w:rFonts w:ascii="Arial" w:hAnsi="Arial" w:eastAsia="Arial" w:cs="Arial"/>
          <w:snapToGrid w:val="0"/>
          <w:color w:val="000000"/>
          <w:sz w:val="24"/>
          <w:szCs w:val="24"/>
          <w:lang w:val="en-GB"/>
        </w:rPr>
        <w:t xml:space="preserve">er </w:t>
      </w:r>
      <w:r w:rsidRPr="61FE6599" w:rsidR="6EC23C96">
        <w:rPr>
          <w:rFonts w:ascii="Arial" w:hAnsi="Arial" w:eastAsia="Arial" w:cs="Arial"/>
          <w:snapToGrid w:val="0"/>
          <w:color w:val="000000"/>
          <w:sz w:val="24"/>
          <w:szCs w:val="24"/>
          <w:lang w:val="en-GB"/>
        </w:rPr>
        <w:t xml:space="preserve">extended </w:t>
      </w:r>
      <w:r w:rsidRPr="61FE6599" w:rsidR="6EC23C96">
        <w:rPr>
          <w:rFonts w:ascii="Arial" w:hAnsi="Arial" w:eastAsia="Arial" w:cs="Arial"/>
          <w:snapToGrid w:val="0"/>
          <w:color w:val="000000"/>
          <w:sz w:val="24"/>
          <w:szCs w:val="24"/>
          <w:lang w:val="en-GB"/>
        </w:rPr>
        <w:t>single</w:t>
      </w:r>
      <w:r w:rsidRPr="61FE6599" w:rsidR="00FD14CD">
        <w:rPr>
          <w:rFonts w:ascii="Arial" w:hAnsi="Arial" w:eastAsia="Arial" w:cs="Arial"/>
          <w:snapToGrid w:val="0"/>
          <w:color w:val="000000"/>
          <w:sz w:val="24"/>
          <w:szCs w:val="24"/>
          <w:lang w:val="en-GB"/>
        </w:rPr>
        <w:t>  </w:t>
      </w:r>
      <w:r w:rsidRPr="61FE6599" w:rsidR="00FD14CD">
        <w:rPr>
          <w:rFonts w:ascii="Arial" w:hAnsi="Arial" w:eastAsia="Arial" w:cs="Arial"/>
          <w:i w:val="1"/>
          <w:iCs w:val="1"/>
          <w:snapToGrid w:val="0"/>
          <w:color w:val="000000"/>
          <w:sz w:val="24"/>
          <w:szCs w:val="24"/>
          <w:lang w:val="en-GB"/>
        </w:rPr>
        <w:t>Iridescence</w:t>
      </w:r>
      <w:r w:rsidRPr="61FE6599" w:rsidR="00FD14CD">
        <w:rPr>
          <w:rFonts w:ascii="Arial" w:hAnsi="Arial" w:eastAsia="Arial" w:cs="Arial"/>
          <w:snapToGrid w:val="0"/>
          <w:color w:val="000000"/>
          <w:sz w:val="24"/>
          <w:szCs w:val="24"/>
          <w:lang w:val="en-GB"/>
        </w:rPr>
        <w:t> and the soundtrack</w:t>
      </w:r>
      <w:r w:rsidRPr="61FE6599" w:rsidR="4C595B49">
        <w:rPr>
          <w:rFonts w:ascii="Arial" w:hAnsi="Arial" w:eastAsia="Arial" w:cs="Arial"/>
          <w:snapToGrid w:val="0"/>
          <w:color w:val="000000"/>
          <w:sz w:val="24"/>
          <w:szCs w:val="24"/>
          <w:lang w:val="en-GB"/>
        </w:rPr>
        <w:t>s</w:t>
      </w:r>
      <w:r w:rsidRPr="61FE6599" w:rsidR="00FD14CD">
        <w:rPr>
          <w:rFonts w:ascii="Arial" w:hAnsi="Arial" w:eastAsia="Arial" w:cs="Arial"/>
          <w:snapToGrid w:val="0"/>
          <w:color w:val="000000"/>
          <w:sz w:val="24"/>
          <w:szCs w:val="24"/>
          <w:lang w:val="en-GB"/>
        </w:rPr>
        <w:t xml:space="preserve"> for</w:t>
      </w:r>
      <w:r w:rsidRPr="61FE6599" w:rsidR="03B45A13">
        <w:rPr>
          <w:rFonts w:ascii="Arial" w:hAnsi="Arial" w:eastAsia="Arial" w:cs="Arial"/>
          <w:snapToGrid w:val="0"/>
          <w:color w:val="000000"/>
          <w:sz w:val="24"/>
          <w:szCs w:val="24"/>
          <w:lang w:val="en-GB"/>
        </w:rPr>
        <w:t xml:space="preserve"> </w:t>
      </w:r>
      <w:r w:rsidRPr="61FE6599" w:rsidR="428F7B01">
        <w:rPr>
          <w:rFonts w:ascii="Arial" w:hAnsi="Arial" w:eastAsia="Arial" w:cs="Arial"/>
          <w:i w:val="1"/>
          <w:iCs w:val="1"/>
          <w:snapToGrid w:val="0"/>
          <w:color w:val="000000"/>
          <w:sz w:val="24"/>
          <w:szCs w:val="24"/>
          <w:lang w:val="en-GB"/>
        </w:rPr>
        <w:t>Chernobyl</w:t>
      </w:r>
      <w:r w:rsidRPr="61FE6599" w:rsidR="428F7B01">
        <w:rPr>
          <w:rFonts w:ascii="Arial" w:hAnsi="Arial" w:eastAsia="Arial" w:cs="Arial"/>
          <w:snapToGrid w:val="0"/>
          <w:color w:val="000000"/>
          <w:sz w:val="24"/>
          <w:szCs w:val="24"/>
          <w:lang w:val="en-GB"/>
        </w:rPr>
        <w:t xml:space="preserve"> </w:t>
      </w:r>
      <w:r w:rsidRPr="61FE6599" w:rsidR="1953FC60">
        <w:rPr>
          <w:rFonts w:ascii="Arial" w:hAnsi="Arial" w:eastAsia="Arial" w:cs="Arial"/>
          <w:snapToGrid w:val="0"/>
          <w:color w:val="000000"/>
          <w:sz w:val="24"/>
          <w:szCs w:val="24"/>
          <w:lang w:val="en-GB"/>
        </w:rPr>
        <w:t>(2019)</w:t>
      </w:r>
      <w:r w:rsidRPr="61FE6599" w:rsidR="2AB7D96B">
        <w:rPr>
          <w:rFonts w:ascii="Arial" w:hAnsi="Arial" w:eastAsia="Arial" w:cs="Arial"/>
          <w:snapToGrid w:val="0"/>
          <w:color w:val="000000"/>
          <w:sz w:val="24"/>
          <w:szCs w:val="24"/>
          <w:lang w:val="en-GB"/>
        </w:rPr>
        <w:t xml:space="preserve"> and</w:t>
      </w:r>
      <w:r w:rsidRPr="61FE6599" w:rsidR="2AB7D96B">
        <w:rPr>
          <w:rFonts w:ascii="Arial" w:hAnsi="Arial" w:eastAsia="Arial" w:cs="Arial"/>
          <w:color w:val="000000" w:themeColor="text1" w:themeTint="FF" w:themeShade="FF"/>
          <w:sz w:val="24"/>
          <w:szCs w:val="24"/>
          <w:lang w:val="en-GB"/>
        </w:rPr>
        <w:t> </w:t>
      </w:r>
      <w:r w:rsidRPr="61FE6599" w:rsidR="2AB7D96B">
        <w:rPr>
          <w:rFonts w:ascii="Arial" w:hAnsi="Arial" w:eastAsia="Arial" w:cs="Arial"/>
          <w:i w:val="1"/>
          <w:iCs w:val="1"/>
          <w:color w:val="000000" w:themeColor="text1" w:themeTint="FF" w:themeShade="FF"/>
          <w:sz w:val="24"/>
          <w:szCs w:val="24"/>
          <w:lang w:val="en-GB"/>
        </w:rPr>
        <w:t>TÁR</w:t>
      </w:r>
      <w:r w:rsidRPr="61FE6599" w:rsidR="2AB7D96B">
        <w:rPr>
          <w:rFonts w:ascii="Arial" w:hAnsi="Arial" w:eastAsia="Arial" w:cs="Arial"/>
          <w:color w:val="000000" w:themeColor="text1" w:themeTint="FF" w:themeShade="FF"/>
          <w:sz w:val="24"/>
          <w:szCs w:val="24"/>
          <w:lang w:val="en-GB"/>
        </w:rPr>
        <w:t> (2022).</w:t>
      </w:r>
    </w:p>
    <w:p w:rsidR="61FE6599" w:rsidP="61FE6599" w:rsidRDefault="61FE6599" w14:paraId="700BDD1E" w14:textId="360875AF">
      <w:pPr>
        <w:pStyle w:val="Normal"/>
        <w:widowControl w:val="0"/>
        <w:spacing w:line="240" w:lineRule="atLeast"/>
        <w:jc w:val="left"/>
        <w:rPr>
          <w:rFonts w:ascii="Arial" w:hAnsi="Arial" w:eastAsia="Arial" w:cs="Arial"/>
          <w:color w:val="000000" w:themeColor="text1" w:themeTint="FF" w:themeShade="FF"/>
          <w:sz w:val="24"/>
          <w:szCs w:val="24"/>
          <w:lang w:val="en-GB"/>
        </w:rPr>
      </w:pPr>
    </w:p>
    <w:p w:rsidR="4ACA063D" w:rsidP="61FE6599" w:rsidRDefault="4ACA063D" w14:paraId="31841A8B" w14:textId="2A3B8A6B">
      <w:pPr>
        <w:pStyle w:val="Normal"/>
        <w:widowControl w:val="0"/>
        <w:spacing w:line="240" w:lineRule="atLeast"/>
        <w:jc w:val="left"/>
        <w:rPr>
          <w:rFonts w:ascii="Arial" w:hAnsi="Arial" w:eastAsia="Arial" w:cs="Arial"/>
          <w:noProof w:val="0"/>
          <w:sz w:val="24"/>
          <w:szCs w:val="24"/>
          <w:lang w:val="en-GB"/>
        </w:rPr>
      </w:pPr>
      <w:r w:rsidRPr="61FE6599" w:rsidR="4ACA063D">
        <w:rPr>
          <w:rFonts w:ascii="Arial" w:hAnsi="Arial" w:eastAsia="Arial" w:cs="Arial"/>
          <w:color w:val="000000" w:themeColor="text1" w:themeTint="FF" w:themeShade="FF"/>
          <w:sz w:val="24"/>
          <w:szCs w:val="24"/>
          <w:lang w:val="en-GB"/>
        </w:rPr>
        <w:t xml:space="preserve">2026 sees also </w:t>
      </w:r>
      <w:r w:rsidRPr="61FE6599" w:rsidR="32119033">
        <w:rPr>
          <w:rFonts w:ascii="Arial" w:hAnsi="Arial" w:eastAsia="Arial" w:cs="Arial"/>
          <w:color w:val="000000" w:themeColor="text1" w:themeTint="FF" w:themeShade="FF"/>
          <w:sz w:val="24"/>
          <w:szCs w:val="24"/>
          <w:lang w:val="en-GB"/>
        </w:rPr>
        <w:t>x</w:t>
      </w:r>
      <w:r w:rsidRPr="61FE6599" w:rsidR="4ACA063D">
        <w:rPr>
          <w:rFonts w:ascii="Arial" w:hAnsi="Arial" w:eastAsia="Arial" w:cs="Arial"/>
          <w:noProof w:val="0"/>
          <w:sz w:val="24"/>
          <w:szCs w:val="24"/>
          <w:lang w:val="en-GB"/>
        </w:rPr>
        <w:t>Guðnadóttir</w:t>
      </w:r>
      <w:r w:rsidRPr="61FE6599" w:rsidR="4ACA063D">
        <w:rPr>
          <w:rFonts w:ascii="Arial" w:hAnsi="Arial" w:eastAsia="Arial" w:cs="Arial"/>
          <w:noProof w:val="0"/>
          <w:sz w:val="24"/>
          <w:szCs w:val="24"/>
          <w:lang w:val="en-GB"/>
        </w:rPr>
        <w:t xml:space="preserve"> writing the original score for the National Theatre production of </w:t>
      </w:r>
      <w:r w:rsidRPr="61FE6599" w:rsidR="4ACA063D">
        <w:rPr>
          <w:rFonts w:ascii="Arial" w:hAnsi="Arial" w:eastAsia="Arial" w:cs="Arial"/>
          <w:i w:val="1"/>
          <w:iCs w:val="1"/>
          <w:noProof w:val="0"/>
          <w:sz w:val="24"/>
          <w:szCs w:val="24"/>
          <w:lang w:val="en-GB"/>
        </w:rPr>
        <w:t>Electra Persona</w:t>
      </w:r>
      <w:r w:rsidRPr="61FE6599" w:rsidR="4ACA063D">
        <w:rPr>
          <w:rFonts w:ascii="Arial" w:hAnsi="Arial" w:eastAsia="Arial" w:cs="Arial"/>
          <w:noProof w:val="0"/>
          <w:sz w:val="24"/>
          <w:szCs w:val="24"/>
          <w:lang w:val="en-GB"/>
        </w:rPr>
        <w:t>, under the direction of Benedict Andrews. The production stars</w:t>
      </w:r>
      <w:r w:rsidRPr="61FE6599" w:rsidR="5BCC611D">
        <w:rPr>
          <w:rFonts w:ascii="Arial" w:hAnsi="Arial" w:eastAsia="Arial" w:cs="Arial"/>
          <w:noProof w:val="0"/>
          <w:sz w:val="24"/>
          <w:szCs w:val="24"/>
          <w:lang w:val="en-GB"/>
        </w:rPr>
        <w:t xml:space="preserve"> </w:t>
      </w:r>
      <w:r w:rsidRPr="61FE6599" w:rsidR="4ACA063D">
        <w:rPr>
          <w:rFonts w:ascii="Arial" w:hAnsi="Arial" w:eastAsia="Arial" w:cs="Arial"/>
          <w:noProof w:val="0"/>
          <w:sz w:val="24"/>
          <w:szCs w:val="24"/>
          <w:lang w:val="en-GB"/>
        </w:rPr>
        <w:t>Cate Blanchett</w:t>
      </w:r>
      <w:r w:rsidRPr="61FE6599" w:rsidR="01AE0F56">
        <w:rPr>
          <w:rFonts w:ascii="Arial" w:hAnsi="Arial" w:eastAsia="Arial" w:cs="Arial"/>
          <w:noProof w:val="0"/>
          <w:sz w:val="24"/>
          <w:szCs w:val="24"/>
          <w:lang w:val="en-GB"/>
        </w:rPr>
        <w:t>, Nina Hoss</w:t>
      </w:r>
      <w:r w:rsidRPr="61FE6599" w:rsidR="62EAB651">
        <w:rPr>
          <w:rFonts w:ascii="Arial" w:hAnsi="Arial" w:eastAsia="Arial" w:cs="Arial"/>
          <w:noProof w:val="0"/>
          <w:sz w:val="24"/>
          <w:szCs w:val="24"/>
          <w:lang w:val="en-GB"/>
        </w:rPr>
        <w:t xml:space="preserve"> and</w:t>
      </w:r>
      <w:r w:rsidRPr="61FE6599" w:rsidR="01AE0F56">
        <w:rPr>
          <w:rFonts w:ascii="Arial" w:hAnsi="Arial" w:eastAsia="Arial" w:cs="Arial"/>
          <w:noProof w:val="0"/>
          <w:sz w:val="24"/>
          <w:szCs w:val="24"/>
          <w:lang w:val="en-GB"/>
        </w:rPr>
        <w:t xml:space="preserve"> Ella Lily Hyland</w:t>
      </w:r>
      <w:r w:rsidRPr="61FE6599" w:rsidR="2A960A06">
        <w:rPr>
          <w:rFonts w:ascii="Arial" w:hAnsi="Arial" w:eastAsia="Arial" w:cs="Arial"/>
          <w:noProof w:val="0"/>
          <w:sz w:val="24"/>
          <w:szCs w:val="24"/>
          <w:lang w:val="en-GB"/>
        </w:rPr>
        <w:t xml:space="preserve"> and is on between 19 August and 10 October. </w:t>
      </w:r>
    </w:p>
    <w:p w:rsidRPr="00FD14CD" w:rsidR="00FD14CD" w:rsidP="61FE6599" w:rsidRDefault="00FD14CD" w14:paraId="27F8F8BB" w14:textId="77777777">
      <w:pPr>
        <w:widowControl w:val="0"/>
        <w:spacing w:line="240" w:lineRule="atLeast"/>
        <w:jc w:val="left"/>
        <w:rPr>
          <w:rFonts w:ascii="Arial" w:hAnsi="Arial" w:eastAsia="Arial" w:cs="Arial"/>
          <w:snapToGrid w:val="0"/>
          <w:color w:val="000000"/>
          <w:sz w:val="24"/>
          <w:szCs w:val="24"/>
          <w:lang w:val="en-GB"/>
        </w:rPr>
      </w:pPr>
    </w:p>
    <w:p w:rsidRPr="009E3D65" w:rsidR="009E3D65" w:rsidP="61FE6599" w:rsidRDefault="00FD14CD" w14:paraId="372E2743" w14:textId="63B01742">
      <w:pPr>
        <w:widowControl w:val="0"/>
        <w:spacing w:line="240" w:lineRule="atLeast"/>
        <w:jc w:val="left"/>
        <w:rPr>
          <w:rFonts w:ascii="Arial" w:hAnsi="Arial" w:eastAsia="Arial" w:cs="Arial"/>
          <w:snapToGrid w:val="0"/>
          <w:color w:val="EE0000"/>
          <w:sz w:val="24"/>
          <w:szCs w:val="24"/>
          <w:lang w:val="en-GB"/>
        </w:rPr>
      </w:pPr>
      <w:r w:rsidRPr="61FE6599" w:rsidR="00FD14CD">
        <w:rPr>
          <w:rFonts w:ascii="Arial" w:hAnsi="Arial" w:eastAsia="Arial" w:cs="Arial"/>
          <w:snapToGrid w:val="0"/>
          <w:color w:val="000000"/>
          <w:sz w:val="24"/>
          <w:szCs w:val="24"/>
          <w:lang w:val="en-GB"/>
        </w:rPr>
        <w:t>She has composed for institutions including the Iceland Symphony Orchestra, National Theatre of Iceland, Tate Modern, British Film Institute, Royal Swedish Opera, Gothenburg National Theatre, and the BBC Proms. She has performed and recorded with artists including Jóhann Jóhannsson, Ryuichi Sakamoto, The Knife, Fever Ray, and Throbbing Gristle</w:t>
      </w:r>
      <w:r w:rsidRPr="61FE6599" w:rsidR="00FD14CD">
        <w:rPr>
          <w:rFonts w:ascii="Arial" w:hAnsi="Arial" w:eastAsia="Arial" w:cs="Arial"/>
          <w:snapToGrid w:val="0"/>
          <w:color w:val="auto"/>
          <w:sz w:val="24"/>
          <w:szCs w:val="24"/>
          <w:lang w:val="en-GB"/>
        </w:rPr>
        <w:t>. </w:t>
      </w:r>
      <w:r w:rsidRPr="61FE6599" w:rsidR="00D0507B">
        <w:rPr>
          <w:rFonts w:ascii="Arial" w:hAnsi="Arial" w:eastAsia="Arial" w:cs="Arial"/>
          <w:snapToGrid w:val="0"/>
          <w:color w:val="auto"/>
          <w:sz w:val="24"/>
          <w:szCs w:val="24"/>
          <w:lang w:val="en-GB"/>
        </w:rPr>
        <w:t>C</w:t>
      </w:r>
      <w:r w:rsidRPr="61FE6599" w:rsidR="009E3D65">
        <w:rPr>
          <w:rFonts w:ascii="Arial" w:hAnsi="Arial" w:eastAsia="Arial" w:cs="Arial"/>
          <w:snapToGrid w:val="0"/>
          <w:color w:val="auto"/>
          <w:sz w:val="24"/>
          <w:szCs w:val="24"/>
          <w:lang w:val="en-GB"/>
        </w:rPr>
        <w:t>urrently</w:t>
      </w:r>
      <w:r w:rsidRPr="61FE6599" w:rsidR="00D0507B">
        <w:rPr>
          <w:rFonts w:ascii="Arial" w:hAnsi="Arial" w:eastAsia="Arial" w:cs="Arial"/>
          <w:snapToGrid w:val="0"/>
          <w:color w:val="auto"/>
          <w:sz w:val="24"/>
          <w:szCs w:val="24"/>
          <w:lang w:val="en-GB"/>
        </w:rPr>
        <w:t>, she is</w:t>
      </w:r>
      <w:r w:rsidRPr="61FE6599" w:rsidR="009E3D65">
        <w:rPr>
          <w:rFonts w:ascii="Arial" w:hAnsi="Arial" w:eastAsia="Arial" w:cs="Arial"/>
          <w:snapToGrid w:val="0"/>
          <w:color w:val="auto"/>
          <w:sz w:val="24"/>
          <w:szCs w:val="24"/>
          <w:lang w:val="en-GB"/>
        </w:rPr>
        <w:t xml:space="preserve"> composing a new orchestral work commissioned by the Los Angeles Philharmonic, to be </w:t>
      </w:r>
      <w:r w:rsidRPr="61FE6599" w:rsidR="71C8E602">
        <w:rPr>
          <w:rFonts w:ascii="Arial" w:hAnsi="Arial" w:eastAsia="Arial" w:cs="Arial"/>
          <w:snapToGrid w:val="0"/>
          <w:color w:val="auto"/>
          <w:sz w:val="24"/>
          <w:szCs w:val="24"/>
          <w:lang w:val="en-GB"/>
        </w:rPr>
        <w:t xml:space="preserve">performed </w:t>
      </w:r>
      <w:r w:rsidRPr="61FE6599" w:rsidR="05B477B4">
        <w:rPr>
          <w:rFonts w:ascii="Arial" w:hAnsi="Arial" w:eastAsia="Arial" w:cs="Arial"/>
          <w:snapToGrid w:val="0"/>
          <w:color w:val="auto"/>
          <w:sz w:val="24"/>
          <w:szCs w:val="24"/>
          <w:lang w:val="en-GB"/>
        </w:rPr>
        <w:t xml:space="preserve">on 18</w:t>
      </w:r>
      <w:r w:rsidRPr="61FE6599" w:rsidR="71C8E602">
        <w:rPr>
          <w:rFonts w:ascii="Arial" w:hAnsi="Arial" w:eastAsia="Arial" w:cs="Arial"/>
          <w:snapToGrid w:val="0"/>
          <w:color w:val="auto"/>
          <w:sz w:val="24"/>
          <w:szCs w:val="24"/>
          <w:lang w:val="en-GB"/>
        </w:rPr>
        <w:t xml:space="preserve"> February 2027</w:t>
      </w:r>
      <w:r w:rsidRPr="61FE6599" w:rsidR="261704F8">
        <w:rPr>
          <w:rFonts w:ascii="Arial" w:hAnsi="Arial" w:eastAsia="Arial" w:cs="Arial"/>
          <w:snapToGrid w:val="0"/>
          <w:color w:val="auto"/>
          <w:sz w:val="24"/>
          <w:szCs w:val="24"/>
          <w:lang w:val="en-GB"/>
        </w:rPr>
        <w:t xml:space="preserve"> at the </w:t>
      </w:r>
      <w:r w:rsidRPr="61FE6599" w:rsidR="261704F8">
        <w:rPr>
          <w:rFonts w:ascii="Arial" w:hAnsi="Arial" w:eastAsia="Arial" w:cs="Arial"/>
          <w:color w:val="auto"/>
          <w:sz w:val="24"/>
          <w:szCs w:val="24"/>
          <w:lang w:val="en-GB"/>
        </w:rPr>
        <w:t>Walt Disney Concert Hall.</w:t>
      </w:r>
    </w:p>
    <w:p w:rsidR="00FD14CD" w:rsidP="61FE6599" w:rsidRDefault="00FD14CD" w14:paraId="156AE0FF" w14:textId="00A504C5">
      <w:pPr>
        <w:widowControl w:val="0"/>
        <w:spacing w:line="240" w:lineRule="atLeast"/>
        <w:jc w:val="left"/>
        <w:rPr>
          <w:rFonts w:ascii="Arial" w:hAnsi="Arial" w:eastAsia="Arial" w:cs="Arial"/>
          <w:snapToGrid w:val="0"/>
          <w:color w:val="000000"/>
          <w:sz w:val="24"/>
          <w:szCs w:val="24"/>
          <w:lang w:val="en-GB"/>
        </w:rPr>
      </w:pPr>
    </w:p>
    <w:p w:rsidRPr="00FD14CD" w:rsidR="00FD14CD" w:rsidP="61FE6599" w:rsidRDefault="00FD14CD" w14:paraId="40465FEB" w14:textId="77777777">
      <w:pPr>
        <w:widowControl w:val="0"/>
        <w:spacing w:line="240" w:lineRule="atLeast"/>
        <w:jc w:val="left"/>
        <w:rPr>
          <w:rFonts w:ascii="Arial" w:hAnsi="Arial" w:eastAsia="Arial" w:cs="Arial"/>
          <w:snapToGrid w:val="0"/>
          <w:color w:val="000000"/>
          <w:sz w:val="24"/>
          <w:szCs w:val="24"/>
          <w:lang w:val="en-GB"/>
        </w:rPr>
      </w:pPr>
    </w:p>
    <w:p w:rsidRPr="00FD14CD" w:rsidR="00FD14CD" w:rsidP="61FE6599" w:rsidRDefault="00FD14CD" w14:paraId="66DA8692" w14:textId="77777777">
      <w:pPr>
        <w:widowControl w:val="0"/>
        <w:spacing w:line="240" w:lineRule="atLeast"/>
        <w:jc w:val="left"/>
        <w:rPr>
          <w:rFonts w:ascii="Arial" w:hAnsi="Arial" w:eastAsia="Arial" w:cs="Arial"/>
          <w:snapToGrid w:val="0"/>
          <w:color w:val="000000"/>
          <w:sz w:val="24"/>
          <w:szCs w:val="24"/>
          <w:lang w:val="en-GB"/>
        </w:rPr>
      </w:pPr>
      <w:r w:rsidRPr="61FE6599" w:rsidR="00FD14CD">
        <w:rPr>
          <w:rFonts w:ascii="Arial" w:hAnsi="Arial" w:eastAsia="Arial" w:cs="Arial"/>
          <w:snapToGrid w:val="0"/>
          <w:color w:val="000000"/>
          <w:sz w:val="24"/>
          <w:szCs w:val="24"/>
          <w:lang w:val="en-GB"/>
        </w:rPr>
        <w:t>Born in Reykjavík in 1982, she studied at the Reykjavík Music Academy, Iceland Academy of the Arts, and Universität der Künste Berlin. She currently resides in Berlin. </w:t>
      </w:r>
    </w:p>
    <w:p w:rsidR="00BE394E" w:rsidP="61FE6599" w:rsidRDefault="00BE394E" w14:paraId="4468B7BD" w14:textId="321EE15E">
      <w:pPr>
        <w:widowControl w:val="0"/>
        <w:spacing w:line="240" w:lineRule="atLeast"/>
        <w:jc w:val="left"/>
        <w:rPr>
          <w:rFonts w:ascii="Arial" w:hAnsi="Arial" w:eastAsia="Arial" w:cs="Arial"/>
          <w:snapToGrid w:val="0"/>
          <w:color w:val="000000"/>
          <w:sz w:val="24"/>
          <w:szCs w:val="24"/>
        </w:rPr>
      </w:pPr>
    </w:p>
    <w:p w:rsidRPr="00FD14CD" w:rsidR="00FD14CD" w:rsidP="61FE6599" w:rsidRDefault="00FD14CD" w14:paraId="0FB4C2DC" w14:textId="77777777">
      <w:pPr>
        <w:widowControl w:val="0"/>
        <w:spacing w:line="240" w:lineRule="atLeast"/>
        <w:jc w:val="left"/>
        <w:rPr>
          <w:rFonts w:ascii="Arial" w:hAnsi="Arial" w:eastAsia="Arial" w:cs="Arial"/>
          <w:snapToGrid w:val="0"/>
          <w:color w:val="000000"/>
          <w:sz w:val="24"/>
          <w:szCs w:val="24"/>
          <w:lang w:val="en-GB"/>
        </w:rPr>
      </w:pPr>
      <w:r w:rsidRPr="61FE6599" w:rsidR="00FD14CD">
        <w:rPr>
          <w:rFonts w:ascii="Arial" w:hAnsi="Arial" w:eastAsia="Arial" w:cs="Arial"/>
          <w:snapToGrid w:val="0"/>
          <w:color w:val="000000"/>
          <w:sz w:val="24"/>
          <w:szCs w:val="24"/>
          <w:lang w:val="en-GB"/>
        </w:rPr>
        <w:t> </w:t>
      </w:r>
    </w:p>
    <w:p w:rsidR="00BE394E" w:rsidP="61FE6599" w:rsidRDefault="00BE394E" w14:paraId="242088FA" w14:textId="0F339885">
      <w:pPr>
        <w:widowControl w:val="0"/>
        <w:spacing w:line="240" w:lineRule="atLeast"/>
        <w:jc w:val="left"/>
        <w:rPr>
          <w:rFonts w:ascii="Arial" w:hAnsi="Arial" w:eastAsia="Arial" w:cs="Arial"/>
          <w:snapToGrid w:val="0"/>
          <w:color w:val="000000"/>
          <w:sz w:val="24"/>
          <w:szCs w:val="24"/>
        </w:rPr>
      </w:pPr>
    </w:p>
    <w:p w:rsidR="00BE394E" w:rsidP="61FE6599" w:rsidRDefault="00BE394E" w14:paraId="496EE2EF" w14:textId="3E04C2A4">
      <w:pPr>
        <w:widowControl w:val="0"/>
        <w:spacing w:line="240" w:lineRule="atLeast"/>
        <w:jc w:val="left"/>
        <w:rPr>
          <w:rFonts w:ascii="Arial" w:hAnsi="Arial" w:eastAsia="Arial" w:cs="Arial"/>
          <w:snapToGrid w:val="0"/>
          <w:color w:val="000000"/>
          <w:sz w:val="24"/>
          <w:szCs w:val="24"/>
        </w:rPr>
      </w:pPr>
    </w:p>
    <w:p w:rsidR="00BE394E" w:rsidP="61FE6599" w:rsidRDefault="00BE394E" w14:paraId="57ABE2EC" w14:textId="782D4D4D">
      <w:pPr>
        <w:widowControl w:val="0"/>
        <w:spacing w:line="240" w:lineRule="atLeast"/>
        <w:jc w:val="left"/>
        <w:rPr>
          <w:rFonts w:ascii="Arial" w:hAnsi="Arial" w:eastAsia="Arial" w:cs="Arial"/>
          <w:snapToGrid w:val="0"/>
          <w:color w:val="000000"/>
          <w:sz w:val="24"/>
          <w:szCs w:val="24"/>
        </w:rPr>
      </w:pPr>
    </w:p>
    <w:p w:rsidR="00BE394E" w:rsidP="61FE6599" w:rsidRDefault="00BE394E" w14:paraId="7CFB6D71" w14:textId="54A28C99">
      <w:pPr>
        <w:widowControl w:val="0"/>
        <w:spacing w:line="240" w:lineRule="atLeast"/>
        <w:jc w:val="left"/>
        <w:rPr>
          <w:rFonts w:ascii="Arial" w:hAnsi="Arial" w:eastAsia="Arial" w:cs="Arial"/>
          <w:snapToGrid w:val="0"/>
          <w:color w:val="000000"/>
          <w:sz w:val="24"/>
          <w:szCs w:val="24"/>
        </w:rPr>
      </w:pPr>
    </w:p>
    <w:p w:rsidR="00BE394E" w:rsidP="61FE6599" w:rsidRDefault="00BE394E" w14:paraId="7AF8AFDB" w14:textId="317F6270">
      <w:pPr>
        <w:widowControl w:val="0"/>
        <w:spacing w:line="240" w:lineRule="atLeast"/>
        <w:jc w:val="left"/>
        <w:rPr>
          <w:rFonts w:ascii="Arial" w:hAnsi="Arial" w:eastAsia="Arial" w:cs="Arial"/>
          <w:snapToGrid w:val="0"/>
          <w:color w:val="000000"/>
          <w:sz w:val="24"/>
          <w:szCs w:val="24"/>
        </w:rPr>
      </w:pPr>
    </w:p>
    <w:p w:rsidR="00BE394E" w:rsidP="61FE6599" w:rsidRDefault="00BE394E" w14:paraId="7EF04284" w14:textId="6234CE5E">
      <w:pPr>
        <w:widowControl w:val="0"/>
        <w:spacing w:line="240" w:lineRule="atLeast"/>
        <w:jc w:val="left"/>
        <w:rPr>
          <w:rFonts w:ascii="Arial" w:hAnsi="Arial" w:eastAsia="Arial" w:cs="Arial"/>
          <w:snapToGrid w:val="0"/>
          <w:color w:val="000000"/>
          <w:sz w:val="24"/>
          <w:szCs w:val="24"/>
        </w:rPr>
      </w:pPr>
    </w:p>
    <w:p w:rsidR="00BE394E" w:rsidP="61FE6599" w:rsidRDefault="00BE394E" w14:paraId="1EDDD546" w14:textId="3F4BB233">
      <w:pPr>
        <w:widowControl w:val="0"/>
        <w:spacing w:line="240" w:lineRule="atLeast"/>
        <w:jc w:val="left"/>
        <w:rPr>
          <w:rFonts w:ascii="Arial" w:hAnsi="Arial" w:eastAsia="Arial" w:cs="Arial"/>
          <w:snapToGrid w:val="0"/>
          <w:color w:val="000000"/>
          <w:sz w:val="24"/>
          <w:szCs w:val="24"/>
        </w:rPr>
      </w:pPr>
    </w:p>
    <w:p w:rsidR="00BE394E" w:rsidP="61FE6599" w:rsidRDefault="00BE394E" w14:paraId="56002B36" w14:textId="5F86AAE7">
      <w:pPr>
        <w:widowControl w:val="0"/>
        <w:spacing w:line="240" w:lineRule="atLeast"/>
        <w:jc w:val="left"/>
        <w:rPr>
          <w:rFonts w:ascii="Arial" w:hAnsi="Arial" w:eastAsia="Arial" w:cs="Arial"/>
          <w:snapToGrid w:val="0"/>
          <w:color w:val="000000"/>
          <w:sz w:val="24"/>
          <w:szCs w:val="24"/>
        </w:rPr>
      </w:pPr>
    </w:p>
    <w:p w:rsidR="00BE394E" w:rsidP="61FE6599" w:rsidRDefault="00BE394E" w14:paraId="4C575C86" w14:textId="4E855D24">
      <w:pPr>
        <w:widowControl w:val="0"/>
        <w:spacing w:line="240" w:lineRule="atLeast"/>
        <w:jc w:val="left"/>
        <w:rPr>
          <w:rFonts w:ascii="Arial" w:hAnsi="Arial" w:eastAsia="Arial" w:cs="Arial"/>
          <w:snapToGrid w:val="0"/>
          <w:color w:val="000000"/>
          <w:sz w:val="24"/>
          <w:szCs w:val="24"/>
        </w:rPr>
      </w:pPr>
    </w:p>
    <w:p w:rsidRPr="00DF7F74" w:rsidR="000E660F" w:rsidP="61FE6599" w:rsidRDefault="000E660F" w14:paraId="72EEFCCA" w14:textId="6B38BDAC">
      <w:pPr>
        <w:spacing w:line="0" w:lineRule="atLeast"/>
        <w:ind w:left="-851"/>
        <w:jc w:val="left"/>
        <w:rPr>
          <w:rFonts w:ascii="Arial" w:hAnsi="Arial" w:eastAsia="Arial" w:cs="Arial"/>
          <w:sz w:val="24"/>
          <w:szCs w:val="24"/>
        </w:rPr>
      </w:pPr>
    </w:p>
    <w:sectPr w:rsidRPr="00DF7F74" w:rsidR="000E660F" w:rsidSect="00B12F14">
      <w:headerReference w:type="default" r:id="rId10"/>
      <w:footerReference w:type="default" r:id="rId11"/>
      <w:pgSz w:w="11906" w:h="16838" w:orient="portrait"/>
      <w:pgMar w:top="1440" w:right="1440" w:bottom="1440" w:left="1440"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835" w:rsidP="009922D5" w:rsidRDefault="00E45835" w14:paraId="02006D4B" w14:textId="77777777">
      <w:r>
        <w:separator/>
      </w:r>
    </w:p>
  </w:endnote>
  <w:endnote w:type="continuationSeparator" w:id="0">
    <w:p w:rsidR="00E45835" w:rsidP="009922D5" w:rsidRDefault="00E45835" w14:paraId="34C82136" w14:textId="77777777">
      <w:r>
        <w:continuationSeparator/>
      </w:r>
    </w:p>
  </w:endnote>
  <w:endnote w:type="continuationNotice" w:id="1">
    <w:p w:rsidR="00E45835" w:rsidRDefault="00E45835" w14:paraId="5DE4F1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400001FF" w:csb1="FFFF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0078" w:rsidRDefault="00A70078" w14:paraId="4A43EF82" w14:textId="6660E5D1">
    <w:pPr>
      <w:pStyle w:val="Footer"/>
    </w:pPr>
  </w:p>
  <w:p w:rsidR="00414A24" w:rsidP="00A70078" w:rsidRDefault="02E61A7D" w14:paraId="04C2E167" w14:textId="17A445D6">
    <w:pPr>
      <w:spacing w:line="0" w:lineRule="atLeast"/>
      <w:ind w:left="-851"/>
      <w:jc w:val="center"/>
    </w:pPr>
    <w:r>
      <w:rPr>
        <w:noProof/>
      </w:rPr>
      <w:drawing>
        <wp:inline distT="0" distB="0" distL="0" distR="0" wp14:anchorId="3BE42438" wp14:editId="44ABF552">
          <wp:extent cx="6925355" cy="829660"/>
          <wp:effectExtent l="0" t="0" r="0" b="0"/>
          <wp:docPr id="4420771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7153" name=""/>
                  <pic:cNvPicPr/>
                </pic:nvPicPr>
                <pic:blipFill>
                  <a:blip r:embed="rId1">
                    <a:extLst>
                      <a:ext uri="{28A0092B-C50C-407E-A947-70E740481C1C}">
                        <a14:useLocalDpi xmlns:a14="http://schemas.microsoft.com/office/drawing/2010/main"/>
                      </a:ext>
                    </a:extLst>
                  </a:blip>
                  <a:stretch>
                    <a:fillRect/>
                  </a:stretch>
                </pic:blipFill>
                <pic:spPr>
                  <a:xfrm>
                    <a:off x="0" y="0"/>
                    <a:ext cx="6925355" cy="8296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835" w:rsidP="009922D5" w:rsidRDefault="00E45835" w14:paraId="2B72C60E" w14:textId="77777777">
      <w:r>
        <w:separator/>
      </w:r>
    </w:p>
  </w:footnote>
  <w:footnote w:type="continuationSeparator" w:id="0">
    <w:p w:rsidR="00E45835" w:rsidP="009922D5" w:rsidRDefault="00E45835" w14:paraId="37FE767D" w14:textId="77777777">
      <w:r>
        <w:continuationSeparator/>
      </w:r>
    </w:p>
  </w:footnote>
  <w:footnote w:type="continuationNotice" w:id="1">
    <w:p w:rsidR="00E45835" w:rsidRDefault="00E45835" w14:paraId="048D64C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0078" w:rsidRDefault="00FD14CD" w14:paraId="71DEB463" w14:textId="5A6C2B14">
    <w:pPr>
      <w:pStyle w:val="Header"/>
    </w:pPr>
    <w:r w:rsidRPr="00D21716">
      <w:rPr>
        <w:rFonts w:cs="Times New Roman" w:asciiTheme="minorHAnsi" w:hAnsiTheme="minorHAnsi"/>
        <w:noProof/>
        <w:sz w:val="23"/>
        <w:szCs w:val="23"/>
        <w:lang w:val="en-GB" w:eastAsia="en-GB"/>
      </w:rPr>
      <w:drawing>
        <wp:anchor distT="0" distB="0" distL="114300" distR="114300" simplePos="0" relativeHeight="251659264" behindDoc="1" locked="0" layoutInCell="1" allowOverlap="1" wp14:anchorId="040C551C" wp14:editId="3E4C9673">
          <wp:simplePos x="0" y="0"/>
          <wp:positionH relativeFrom="margin">
            <wp:posOffset>2194560</wp:posOffset>
          </wp:positionH>
          <wp:positionV relativeFrom="paragraph">
            <wp:posOffset>-396240</wp:posOffset>
          </wp:positionV>
          <wp:extent cx="1463040" cy="1033494"/>
          <wp:effectExtent l="0" t="0" r="0" b="0"/>
          <wp:wrapNone/>
          <wp:docPr id="1" name="Picture 1" descr="Company:Marketing and PR:Branding &amp; Website:Brand:Logos:Master - Colour:HP Transparent logos:HPMas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Marketing and PR:Branding &amp; Website:Brand:Logos:Master - Colour:HP Transparent logos:HPMasterLogo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3040" cy="10334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0078" w:rsidRDefault="00A70078" w14:paraId="5F026624" w14:textId="50C2C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64320"/>
    <w:multiLevelType w:val="hybridMultilevel"/>
    <w:tmpl w:val="585E6E96"/>
    <w:lvl w:ilvl="0" w:tplc="766EFA06">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369063FF"/>
    <w:multiLevelType w:val="hybridMultilevel"/>
    <w:tmpl w:val="CFEAD3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41042401">
    <w:abstractNumId w:val="0"/>
  </w:num>
  <w:num w:numId="2" w16cid:durableId="60156722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5"/>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3E"/>
    <w:rsid w:val="0000116C"/>
    <w:rsid w:val="000076E7"/>
    <w:rsid w:val="00011A3D"/>
    <w:rsid w:val="0001794F"/>
    <w:rsid w:val="00037099"/>
    <w:rsid w:val="00037F33"/>
    <w:rsid w:val="00064A0E"/>
    <w:rsid w:val="00065329"/>
    <w:rsid w:val="000662CE"/>
    <w:rsid w:val="000804F0"/>
    <w:rsid w:val="00080837"/>
    <w:rsid w:val="000A0A09"/>
    <w:rsid w:val="000C0932"/>
    <w:rsid w:val="000D3D43"/>
    <w:rsid w:val="000E660F"/>
    <w:rsid w:val="000F310D"/>
    <w:rsid w:val="001074AC"/>
    <w:rsid w:val="00116634"/>
    <w:rsid w:val="0013049E"/>
    <w:rsid w:val="00162707"/>
    <w:rsid w:val="001763D3"/>
    <w:rsid w:val="00183E64"/>
    <w:rsid w:val="00187E0B"/>
    <w:rsid w:val="00197AA9"/>
    <w:rsid w:val="001A7931"/>
    <w:rsid w:val="001B092C"/>
    <w:rsid w:val="001B5406"/>
    <w:rsid w:val="001C2E50"/>
    <w:rsid w:val="001D5E1A"/>
    <w:rsid w:val="001E0C9C"/>
    <w:rsid w:val="001F1579"/>
    <w:rsid w:val="001F2803"/>
    <w:rsid w:val="00237585"/>
    <w:rsid w:val="00252AA7"/>
    <w:rsid w:val="0025682D"/>
    <w:rsid w:val="00257AA5"/>
    <w:rsid w:val="002732F5"/>
    <w:rsid w:val="00276F6F"/>
    <w:rsid w:val="00295C0A"/>
    <w:rsid w:val="002A05D3"/>
    <w:rsid w:val="002A0BB3"/>
    <w:rsid w:val="002B7CA2"/>
    <w:rsid w:val="00303B2A"/>
    <w:rsid w:val="0031283B"/>
    <w:rsid w:val="0031582E"/>
    <w:rsid w:val="00324156"/>
    <w:rsid w:val="003250F4"/>
    <w:rsid w:val="0032BE87"/>
    <w:rsid w:val="00333B9E"/>
    <w:rsid w:val="0035742F"/>
    <w:rsid w:val="0036028D"/>
    <w:rsid w:val="00377086"/>
    <w:rsid w:val="003800DC"/>
    <w:rsid w:val="00381E43"/>
    <w:rsid w:val="00391024"/>
    <w:rsid w:val="003930DB"/>
    <w:rsid w:val="00395132"/>
    <w:rsid w:val="00395F3E"/>
    <w:rsid w:val="003B0273"/>
    <w:rsid w:val="003D7B2F"/>
    <w:rsid w:val="003E0995"/>
    <w:rsid w:val="003F7851"/>
    <w:rsid w:val="0040402D"/>
    <w:rsid w:val="00414A24"/>
    <w:rsid w:val="004252DF"/>
    <w:rsid w:val="00465F2A"/>
    <w:rsid w:val="00471166"/>
    <w:rsid w:val="004721F6"/>
    <w:rsid w:val="00487471"/>
    <w:rsid w:val="004A244D"/>
    <w:rsid w:val="004A44E2"/>
    <w:rsid w:val="004D6413"/>
    <w:rsid w:val="004E4CF8"/>
    <w:rsid w:val="004F2C3E"/>
    <w:rsid w:val="004F6A70"/>
    <w:rsid w:val="00530E31"/>
    <w:rsid w:val="00534FE6"/>
    <w:rsid w:val="0055439B"/>
    <w:rsid w:val="0056211B"/>
    <w:rsid w:val="00575BD0"/>
    <w:rsid w:val="00584E4E"/>
    <w:rsid w:val="00584E62"/>
    <w:rsid w:val="005910D0"/>
    <w:rsid w:val="00596EE6"/>
    <w:rsid w:val="005D33C2"/>
    <w:rsid w:val="005D6013"/>
    <w:rsid w:val="005D7E08"/>
    <w:rsid w:val="005E6DB7"/>
    <w:rsid w:val="006074E9"/>
    <w:rsid w:val="00610ADC"/>
    <w:rsid w:val="00637A65"/>
    <w:rsid w:val="0064747C"/>
    <w:rsid w:val="00651235"/>
    <w:rsid w:val="00677434"/>
    <w:rsid w:val="00686E78"/>
    <w:rsid w:val="00691B7E"/>
    <w:rsid w:val="006A6618"/>
    <w:rsid w:val="006E7241"/>
    <w:rsid w:val="006E7D35"/>
    <w:rsid w:val="006F00E0"/>
    <w:rsid w:val="006F38A8"/>
    <w:rsid w:val="006F60F9"/>
    <w:rsid w:val="00704BDA"/>
    <w:rsid w:val="007203E2"/>
    <w:rsid w:val="0073085D"/>
    <w:rsid w:val="0075096A"/>
    <w:rsid w:val="0076453E"/>
    <w:rsid w:val="007766E2"/>
    <w:rsid w:val="00791D69"/>
    <w:rsid w:val="007A413E"/>
    <w:rsid w:val="007B069F"/>
    <w:rsid w:val="007C61D6"/>
    <w:rsid w:val="007E2B01"/>
    <w:rsid w:val="007E7B32"/>
    <w:rsid w:val="007F11A8"/>
    <w:rsid w:val="007F39B2"/>
    <w:rsid w:val="007F4EB0"/>
    <w:rsid w:val="007F5B06"/>
    <w:rsid w:val="008148C7"/>
    <w:rsid w:val="008257D6"/>
    <w:rsid w:val="00846C99"/>
    <w:rsid w:val="00873850"/>
    <w:rsid w:val="00874F6F"/>
    <w:rsid w:val="00882B18"/>
    <w:rsid w:val="00892726"/>
    <w:rsid w:val="008C1519"/>
    <w:rsid w:val="008C1B1B"/>
    <w:rsid w:val="008E234F"/>
    <w:rsid w:val="00900E46"/>
    <w:rsid w:val="0091211C"/>
    <w:rsid w:val="009139CF"/>
    <w:rsid w:val="00923B0D"/>
    <w:rsid w:val="00952597"/>
    <w:rsid w:val="00954FB6"/>
    <w:rsid w:val="00961C8D"/>
    <w:rsid w:val="009754EA"/>
    <w:rsid w:val="00981112"/>
    <w:rsid w:val="009922D5"/>
    <w:rsid w:val="00993BA2"/>
    <w:rsid w:val="009B0C22"/>
    <w:rsid w:val="009B20B5"/>
    <w:rsid w:val="009B2AB3"/>
    <w:rsid w:val="009B2EE4"/>
    <w:rsid w:val="009B59C6"/>
    <w:rsid w:val="009B7525"/>
    <w:rsid w:val="009C3A81"/>
    <w:rsid w:val="009C65A0"/>
    <w:rsid w:val="009D0731"/>
    <w:rsid w:val="009D2349"/>
    <w:rsid w:val="009D7F33"/>
    <w:rsid w:val="009E1D29"/>
    <w:rsid w:val="009E3D65"/>
    <w:rsid w:val="00A23F76"/>
    <w:rsid w:val="00A435B7"/>
    <w:rsid w:val="00A44325"/>
    <w:rsid w:val="00A50B7C"/>
    <w:rsid w:val="00A56551"/>
    <w:rsid w:val="00A70078"/>
    <w:rsid w:val="00A75B24"/>
    <w:rsid w:val="00A80DB7"/>
    <w:rsid w:val="00A82619"/>
    <w:rsid w:val="00A95C48"/>
    <w:rsid w:val="00AA0E9D"/>
    <w:rsid w:val="00AA2F2B"/>
    <w:rsid w:val="00AA6D13"/>
    <w:rsid w:val="00AB1CF0"/>
    <w:rsid w:val="00AB21CC"/>
    <w:rsid w:val="00AB7BE0"/>
    <w:rsid w:val="00AC39DF"/>
    <w:rsid w:val="00AD42D4"/>
    <w:rsid w:val="00B12F14"/>
    <w:rsid w:val="00B60E9C"/>
    <w:rsid w:val="00B708B9"/>
    <w:rsid w:val="00B94391"/>
    <w:rsid w:val="00BA224B"/>
    <w:rsid w:val="00BB7271"/>
    <w:rsid w:val="00BD6424"/>
    <w:rsid w:val="00BE3125"/>
    <w:rsid w:val="00BE394E"/>
    <w:rsid w:val="00BE698E"/>
    <w:rsid w:val="00BF191A"/>
    <w:rsid w:val="00C23374"/>
    <w:rsid w:val="00C3797C"/>
    <w:rsid w:val="00C43C8F"/>
    <w:rsid w:val="00C64051"/>
    <w:rsid w:val="00CC08BB"/>
    <w:rsid w:val="00CD7818"/>
    <w:rsid w:val="00D0507B"/>
    <w:rsid w:val="00D21716"/>
    <w:rsid w:val="00D2545F"/>
    <w:rsid w:val="00D34BE2"/>
    <w:rsid w:val="00D45034"/>
    <w:rsid w:val="00D57CFE"/>
    <w:rsid w:val="00D74066"/>
    <w:rsid w:val="00D84AE3"/>
    <w:rsid w:val="00DA1C79"/>
    <w:rsid w:val="00DA7208"/>
    <w:rsid w:val="00DB312A"/>
    <w:rsid w:val="00DD00CE"/>
    <w:rsid w:val="00DD04CC"/>
    <w:rsid w:val="00DE0032"/>
    <w:rsid w:val="00DE3B66"/>
    <w:rsid w:val="00DE6C8A"/>
    <w:rsid w:val="00DF7F74"/>
    <w:rsid w:val="00E04C81"/>
    <w:rsid w:val="00E27800"/>
    <w:rsid w:val="00E30699"/>
    <w:rsid w:val="00E353AE"/>
    <w:rsid w:val="00E45835"/>
    <w:rsid w:val="00E47B90"/>
    <w:rsid w:val="00E51B1B"/>
    <w:rsid w:val="00E62FF9"/>
    <w:rsid w:val="00E82069"/>
    <w:rsid w:val="00E862D2"/>
    <w:rsid w:val="00E91660"/>
    <w:rsid w:val="00E95489"/>
    <w:rsid w:val="00EA742D"/>
    <w:rsid w:val="00EA7CCF"/>
    <w:rsid w:val="00EB2F4C"/>
    <w:rsid w:val="00EB5642"/>
    <w:rsid w:val="00EC2EAC"/>
    <w:rsid w:val="00EE19C0"/>
    <w:rsid w:val="00EE5939"/>
    <w:rsid w:val="00EF5A12"/>
    <w:rsid w:val="00F058C8"/>
    <w:rsid w:val="00F45A7A"/>
    <w:rsid w:val="00F54178"/>
    <w:rsid w:val="00FB03DF"/>
    <w:rsid w:val="00FB4B23"/>
    <w:rsid w:val="00FD14CD"/>
    <w:rsid w:val="00FD1B17"/>
    <w:rsid w:val="00FD6673"/>
    <w:rsid w:val="00FE398F"/>
    <w:rsid w:val="00FE4634"/>
    <w:rsid w:val="00FE60EC"/>
    <w:rsid w:val="00FF1CEE"/>
    <w:rsid w:val="00FF6E9D"/>
    <w:rsid w:val="01AE0F56"/>
    <w:rsid w:val="01DF74B1"/>
    <w:rsid w:val="02E206B7"/>
    <w:rsid w:val="02E61A7D"/>
    <w:rsid w:val="02EF8922"/>
    <w:rsid w:val="03B45A13"/>
    <w:rsid w:val="0557A7AB"/>
    <w:rsid w:val="05B477B4"/>
    <w:rsid w:val="069304BC"/>
    <w:rsid w:val="0826167D"/>
    <w:rsid w:val="0A46B094"/>
    <w:rsid w:val="0B1398C0"/>
    <w:rsid w:val="0BFEC206"/>
    <w:rsid w:val="0C3F5BF1"/>
    <w:rsid w:val="0E6D799D"/>
    <w:rsid w:val="119FB5CF"/>
    <w:rsid w:val="11F5FF73"/>
    <w:rsid w:val="1337C974"/>
    <w:rsid w:val="144ED9B1"/>
    <w:rsid w:val="16ADEDF5"/>
    <w:rsid w:val="16B1171D"/>
    <w:rsid w:val="17C8E220"/>
    <w:rsid w:val="18C36A6A"/>
    <w:rsid w:val="1953FC60"/>
    <w:rsid w:val="1AD4DBCF"/>
    <w:rsid w:val="1E0CC752"/>
    <w:rsid w:val="253C798D"/>
    <w:rsid w:val="261704F8"/>
    <w:rsid w:val="26D6BC22"/>
    <w:rsid w:val="29A9D3DA"/>
    <w:rsid w:val="2A960A06"/>
    <w:rsid w:val="2AB7D96B"/>
    <w:rsid w:val="2E92C590"/>
    <w:rsid w:val="32119033"/>
    <w:rsid w:val="332740B0"/>
    <w:rsid w:val="33AE776C"/>
    <w:rsid w:val="38320FA5"/>
    <w:rsid w:val="39593CA9"/>
    <w:rsid w:val="3B4EC077"/>
    <w:rsid w:val="3BBFB24E"/>
    <w:rsid w:val="3C8C470D"/>
    <w:rsid w:val="40039DE4"/>
    <w:rsid w:val="4044956A"/>
    <w:rsid w:val="413B1B5F"/>
    <w:rsid w:val="428F7B01"/>
    <w:rsid w:val="449BCB5B"/>
    <w:rsid w:val="44ED274F"/>
    <w:rsid w:val="470A7D48"/>
    <w:rsid w:val="48891CB8"/>
    <w:rsid w:val="495ACFFB"/>
    <w:rsid w:val="49753CC6"/>
    <w:rsid w:val="4ACA063D"/>
    <w:rsid w:val="4C595B49"/>
    <w:rsid w:val="511BB29B"/>
    <w:rsid w:val="55B1DE9C"/>
    <w:rsid w:val="560AE922"/>
    <w:rsid w:val="56FA62B2"/>
    <w:rsid w:val="57E8CEF8"/>
    <w:rsid w:val="5B860D1B"/>
    <w:rsid w:val="5BCC611D"/>
    <w:rsid w:val="60D3165B"/>
    <w:rsid w:val="6156FDBF"/>
    <w:rsid w:val="61986687"/>
    <w:rsid w:val="61B2B572"/>
    <w:rsid w:val="61FE6599"/>
    <w:rsid w:val="627F6165"/>
    <w:rsid w:val="628EC8C6"/>
    <w:rsid w:val="62EAB651"/>
    <w:rsid w:val="63FCE317"/>
    <w:rsid w:val="64843603"/>
    <w:rsid w:val="6562E174"/>
    <w:rsid w:val="668AB55C"/>
    <w:rsid w:val="6A9E2839"/>
    <w:rsid w:val="6EC23C96"/>
    <w:rsid w:val="704B8591"/>
    <w:rsid w:val="71C8E602"/>
    <w:rsid w:val="72B371A1"/>
    <w:rsid w:val="74DA218F"/>
    <w:rsid w:val="74F20866"/>
    <w:rsid w:val="7ACD9D2F"/>
    <w:rsid w:val="7F62A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951D5"/>
  <w15:chartTrackingRefBased/>
  <w15:docId w15:val="{678AABC9-4748-4A1A-99FA-A4B10BBF07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2C3E"/>
    <w:pPr>
      <w:spacing w:after="0" w:line="240" w:lineRule="auto"/>
    </w:pPr>
    <w:rPr>
      <w:rFonts w:ascii="Cambria" w:hAnsi="Cambria" w:eastAsia="MS ??" w:cs="Cambria"/>
      <w:sz w:val="24"/>
      <w:szCs w:val="24"/>
      <w:lang w:val="en-US"/>
    </w:rPr>
  </w:style>
  <w:style w:type="paragraph" w:styleId="Heading2">
    <w:name w:val="heading 2"/>
    <w:basedOn w:val="Normal"/>
    <w:next w:val="Normal"/>
    <w:link w:val="Heading2Char"/>
    <w:uiPriority w:val="9"/>
    <w:semiHidden/>
    <w:unhideWhenUsed/>
    <w:qFormat/>
    <w:rsid w:val="005D33C2"/>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922D5"/>
    <w:pPr>
      <w:tabs>
        <w:tab w:val="center" w:pos="4513"/>
        <w:tab w:val="right" w:pos="9026"/>
      </w:tabs>
    </w:pPr>
  </w:style>
  <w:style w:type="character" w:styleId="HeaderChar" w:customStyle="1">
    <w:name w:val="Header Char"/>
    <w:basedOn w:val="DefaultParagraphFont"/>
    <w:link w:val="Header"/>
    <w:uiPriority w:val="99"/>
    <w:rsid w:val="009922D5"/>
    <w:rPr>
      <w:rFonts w:ascii="Cambria" w:hAnsi="Cambria" w:eastAsia="MS ??" w:cs="Cambria"/>
      <w:sz w:val="24"/>
      <w:szCs w:val="24"/>
      <w:lang w:val="en-US"/>
    </w:rPr>
  </w:style>
  <w:style w:type="paragraph" w:styleId="Footer">
    <w:name w:val="footer"/>
    <w:basedOn w:val="Normal"/>
    <w:link w:val="FooterChar"/>
    <w:uiPriority w:val="99"/>
    <w:unhideWhenUsed/>
    <w:rsid w:val="009922D5"/>
    <w:pPr>
      <w:tabs>
        <w:tab w:val="center" w:pos="4513"/>
        <w:tab w:val="right" w:pos="9026"/>
      </w:tabs>
    </w:pPr>
  </w:style>
  <w:style w:type="character" w:styleId="FooterChar" w:customStyle="1">
    <w:name w:val="Footer Char"/>
    <w:basedOn w:val="DefaultParagraphFont"/>
    <w:link w:val="Footer"/>
    <w:uiPriority w:val="99"/>
    <w:rsid w:val="009922D5"/>
    <w:rPr>
      <w:rFonts w:ascii="Cambria" w:hAnsi="Cambria" w:eastAsia="MS ??" w:cs="Cambria"/>
      <w:sz w:val="24"/>
      <w:szCs w:val="24"/>
      <w:lang w:val="en-US"/>
    </w:rPr>
  </w:style>
  <w:style w:type="paragraph" w:styleId="NoSpacing">
    <w:name w:val="No Spacing"/>
    <w:uiPriority w:val="1"/>
    <w:qFormat/>
    <w:rsid w:val="00651235"/>
    <w:pPr>
      <w:spacing w:after="0" w:line="240" w:lineRule="auto"/>
    </w:pPr>
    <w:rPr>
      <w:rFonts w:ascii="Calibri" w:hAnsi="Calibri" w:eastAsia="Calibri" w:cs="Times New Roman"/>
      <w:lang w:val="en-US"/>
    </w:rPr>
  </w:style>
  <w:style w:type="paragraph" w:styleId="Default" w:customStyle="1">
    <w:name w:val="Default"/>
    <w:rsid w:val="0039513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3049E"/>
    <w:pPr>
      <w:ind w:left="720"/>
    </w:pPr>
    <w:rPr>
      <w:rFonts w:ascii="Calibri" w:hAnsi="Calibri" w:cs="Times New Roman" w:eastAsiaTheme="minorHAnsi"/>
      <w:lang w:val="en-GB"/>
    </w:rPr>
  </w:style>
  <w:style w:type="character" w:styleId="apple-converted-space" w:customStyle="1">
    <w:name w:val="apple-converted-space"/>
    <w:basedOn w:val="DefaultParagraphFont"/>
    <w:rsid w:val="00276F6F"/>
  </w:style>
  <w:style w:type="character" w:styleId="Hyperlink">
    <w:name w:val="Hyperlink"/>
    <w:basedOn w:val="DefaultParagraphFont"/>
    <w:uiPriority w:val="99"/>
    <w:unhideWhenUsed/>
    <w:rsid w:val="0056211B"/>
    <w:rPr>
      <w:color w:val="0563C1" w:themeColor="hyperlink"/>
      <w:u w:val="single"/>
    </w:rPr>
  </w:style>
  <w:style w:type="character" w:styleId="Heading2Char" w:customStyle="1">
    <w:name w:val="Heading 2 Char"/>
    <w:basedOn w:val="DefaultParagraphFont"/>
    <w:link w:val="Heading2"/>
    <w:uiPriority w:val="9"/>
    <w:semiHidden/>
    <w:rsid w:val="005D33C2"/>
    <w:rPr>
      <w:rFonts w:asciiTheme="majorHAnsi" w:hAnsiTheme="majorHAnsi" w:eastAsiaTheme="majorEastAsia" w:cstheme="majorBidi"/>
      <w:color w:val="2F5496" w:themeColor="accent1" w:themeShade="BF"/>
      <w:sz w:val="26"/>
      <w:szCs w:val="26"/>
      <w:lang w:val="en-US"/>
    </w:rPr>
  </w:style>
  <w:style w:type="paragraph" w:styleId="NormalWeb">
    <w:name w:val="Normal (Web)"/>
    <w:basedOn w:val="Normal"/>
    <w:uiPriority w:val="99"/>
    <w:semiHidden/>
    <w:unhideWhenUsed/>
    <w:rsid w:val="00FF6E9D"/>
    <w:pPr>
      <w:spacing w:before="100" w:beforeAutospacing="1" w:after="100" w:afterAutospacing="1"/>
    </w:pPr>
    <w:rPr>
      <w:rFonts w:ascii="Times New Roman" w:hAnsi="Times New Roman" w:eastAsia="Times New Roman" w:cs="Times New Roman"/>
      <w:lang w:val="en-GB" w:eastAsia="en-GB"/>
    </w:rPr>
  </w:style>
  <w:style w:type="paragraph" w:styleId="p1" w:customStyle="1">
    <w:name w:val="p1"/>
    <w:basedOn w:val="Normal"/>
    <w:rsid w:val="00FD14CD"/>
    <w:rPr>
      <w:rFonts w:ascii="Helvetica" w:hAnsi="Helvetica" w:eastAsia="Times New Roman" w:cs="Times New Roman"/>
      <w:color w:val="101110"/>
      <w:sz w:val="30"/>
      <w:szCs w:val="30"/>
      <w:lang w:val="en-GB" w:eastAsia="en-GB"/>
    </w:rPr>
  </w:style>
  <w:style w:type="paragraph" w:styleId="p2" w:customStyle="1">
    <w:name w:val="p2"/>
    <w:basedOn w:val="Normal"/>
    <w:rsid w:val="00FD14CD"/>
    <w:rPr>
      <w:rFonts w:ascii="Arial" w:hAnsi="Arial" w:eastAsia="Times New Roman" w:cs="Arial"/>
      <w:color w:val="000000"/>
      <w:sz w:val="26"/>
      <w:szCs w:val="26"/>
      <w:lang w:val="en-GB" w:eastAsia="en-GB"/>
    </w:rPr>
  </w:style>
  <w:style w:type="character" w:styleId="s1" w:customStyle="1">
    <w:name w:val="s1"/>
    <w:basedOn w:val="DefaultParagraphFont"/>
    <w:rsid w:val="00FD14CD"/>
    <w:rPr>
      <w:rFonts w:hint="default" w:ascii="Arial" w:hAnsi="Arial" w:cs="Arial"/>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76">
      <w:bodyDiv w:val="1"/>
      <w:marLeft w:val="0"/>
      <w:marRight w:val="0"/>
      <w:marTop w:val="0"/>
      <w:marBottom w:val="0"/>
      <w:divBdr>
        <w:top w:val="none" w:sz="0" w:space="0" w:color="auto"/>
        <w:left w:val="none" w:sz="0" w:space="0" w:color="auto"/>
        <w:bottom w:val="none" w:sz="0" w:space="0" w:color="auto"/>
        <w:right w:val="none" w:sz="0" w:space="0" w:color="auto"/>
      </w:divBdr>
    </w:div>
    <w:div w:id="21634187">
      <w:bodyDiv w:val="1"/>
      <w:marLeft w:val="0"/>
      <w:marRight w:val="0"/>
      <w:marTop w:val="0"/>
      <w:marBottom w:val="0"/>
      <w:divBdr>
        <w:top w:val="none" w:sz="0" w:space="0" w:color="auto"/>
        <w:left w:val="none" w:sz="0" w:space="0" w:color="auto"/>
        <w:bottom w:val="none" w:sz="0" w:space="0" w:color="auto"/>
        <w:right w:val="none" w:sz="0" w:space="0" w:color="auto"/>
      </w:divBdr>
    </w:div>
    <w:div w:id="66389987">
      <w:bodyDiv w:val="1"/>
      <w:marLeft w:val="0"/>
      <w:marRight w:val="0"/>
      <w:marTop w:val="0"/>
      <w:marBottom w:val="0"/>
      <w:divBdr>
        <w:top w:val="none" w:sz="0" w:space="0" w:color="auto"/>
        <w:left w:val="none" w:sz="0" w:space="0" w:color="auto"/>
        <w:bottom w:val="none" w:sz="0" w:space="0" w:color="auto"/>
        <w:right w:val="none" w:sz="0" w:space="0" w:color="auto"/>
      </w:divBdr>
    </w:div>
    <w:div w:id="146292199">
      <w:bodyDiv w:val="1"/>
      <w:marLeft w:val="0"/>
      <w:marRight w:val="0"/>
      <w:marTop w:val="0"/>
      <w:marBottom w:val="0"/>
      <w:divBdr>
        <w:top w:val="none" w:sz="0" w:space="0" w:color="auto"/>
        <w:left w:val="none" w:sz="0" w:space="0" w:color="auto"/>
        <w:bottom w:val="none" w:sz="0" w:space="0" w:color="auto"/>
        <w:right w:val="none" w:sz="0" w:space="0" w:color="auto"/>
      </w:divBdr>
    </w:div>
    <w:div w:id="448357983">
      <w:bodyDiv w:val="1"/>
      <w:marLeft w:val="0"/>
      <w:marRight w:val="0"/>
      <w:marTop w:val="0"/>
      <w:marBottom w:val="0"/>
      <w:divBdr>
        <w:top w:val="none" w:sz="0" w:space="0" w:color="auto"/>
        <w:left w:val="none" w:sz="0" w:space="0" w:color="auto"/>
        <w:bottom w:val="none" w:sz="0" w:space="0" w:color="auto"/>
        <w:right w:val="none" w:sz="0" w:space="0" w:color="auto"/>
      </w:divBdr>
    </w:div>
    <w:div w:id="487333044">
      <w:bodyDiv w:val="1"/>
      <w:marLeft w:val="0"/>
      <w:marRight w:val="0"/>
      <w:marTop w:val="0"/>
      <w:marBottom w:val="0"/>
      <w:divBdr>
        <w:top w:val="none" w:sz="0" w:space="0" w:color="auto"/>
        <w:left w:val="none" w:sz="0" w:space="0" w:color="auto"/>
        <w:bottom w:val="none" w:sz="0" w:space="0" w:color="auto"/>
        <w:right w:val="none" w:sz="0" w:space="0" w:color="auto"/>
      </w:divBdr>
    </w:div>
    <w:div w:id="778993539">
      <w:bodyDiv w:val="1"/>
      <w:marLeft w:val="0"/>
      <w:marRight w:val="0"/>
      <w:marTop w:val="0"/>
      <w:marBottom w:val="0"/>
      <w:divBdr>
        <w:top w:val="none" w:sz="0" w:space="0" w:color="auto"/>
        <w:left w:val="none" w:sz="0" w:space="0" w:color="auto"/>
        <w:bottom w:val="none" w:sz="0" w:space="0" w:color="auto"/>
        <w:right w:val="none" w:sz="0" w:space="0" w:color="auto"/>
      </w:divBdr>
    </w:div>
    <w:div w:id="881139421">
      <w:bodyDiv w:val="1"/>
      <w:marLeft w:val="0"/>
      <w:marRight w:val="0"/>
      <w:marTop w:val="0"/>
      <w:marBottom w:val="0"/>
      <w:divBdr>
        <w:top w:val="none" w:sz="0" w:space="0" w:color="auto"/>
        <w:left w:val="none" w:sz="0" w:space="0" w:color="auto"/>
        <w:bottom w:val="none" w:sz="0" w:space="0" w:color="auto"/>
        <w:right w:val="none" w:sz="0" w:space="0" w:color="auto"/>
      </w:divBdr>
      <w:divsChild>
        <w:div w:id="151454457">
          <w:marLeft w:val="0"/>
          <w:marRight w:val="0"/>
          <w:marTop w:val="0"/>
          <w:marBottom w:val="0"/>
          <w:divBdr>
            <w:top w:val="none" w:sz="0" w:space="0" w:color="auto"/>
            <w:left w:val="none" w:sz="0" w:space="0" w:color="auto"/>
            <w:bottom w:val="none" w:sz="0" w:space="0" w:color="auto"/>
            <w:right w:val="none" w:sz="0" w:space="0" w:color="auto"/>
          </w:divBdr>
        </w:div>
        <w:div w:id="476147414">
          <w:marLeft w:val="0"/>
          <w:marRight w:val="0"/>
          <w:marTop w:val="0"/>
          <w:marBottom w:val="0"/>
          <w:divBdr>
            <w:top w:val="none" w:sz="0" w:space="0" w:color="auto"/>
            <w:left w:val="none" w:sz="0" w:space="0" w:color="auto"/>
            <w:bottom w:val="none" w:sz="0" w:space="0" w:color="auto"/>
            <w:right w:val="none" w:sz="0" w:space="0" w:color="auto"/>
          </w:divBdr>
        </w:div>
        <w:div w:id="914826560">
          <w:marLeft w:val="0"/>
          <w:marRight w:val="0"/>
          <w:marTop w:val="0"/>
          <w:marBottom w:val="0"/>
          <w:divBdr>
            <w:top w:val="none" w:sz="0" w:space="0" w:color="auto"/>
            <w:left w:val="none" w:sz="0" w:space="0" w:color="auto"/>
            <w:bottom w:val="none" w:sz="0" w:space="0" w:color="auto"/>
            <w:right w:val="none" w:sz="0" w:space="0" w:color="auto"/>
          </w:divBdr>
        </w:div>
        <w:div w:id="381949207">
          <w:marLeft w:val="0"/>
          <w:marRight w:val="0"/>
          <w:marTop w:val="0"/>
          <w:marBottom w:val="0"/>
          <w:divBdr>
            <w:top w:val="none" w:sz="0" w:space="0" w:color="auto"/>
            <w:left w:val="none" w:sz="0" w:space="0" w:color="auto"/>
            <w:bottom w:val="none" w:sz="0" w:space="0" w:color="auto"/>
            <w:right w:val="none" w:sz="0" w:space="0" w:color="auto"/>
          </w:divBdr>
        </w:div>
      </w:divsChild>
    </w:div>
    <w:div w:id="1209613851">
      <w:bodyDiv w:val="1"/>
      <w:marLeft w:val="0"/>
      <w:marRight w:val="0"/>
      <w:marTop w:val="0"/>
      <w:marBottom w:val="0"/>
      <w:divBdr>
        <w:top w:val="none" w:sz="0" w:space="0" w:color="auto"/>
        <w:left w:val="none" w:sz="0" w:space="0" w:color="auto"/>
        <w:bottom w:val="none" w:sz="0" w:space="0" w:color="auto"/>
        <w:right w:val="none" w:sz="0" w:space="0" w:color="auto"/>
      </w:divBdr>
    </w:div>
    <w:div w:id="1220747570">
      <w:bodyDiv w:val="1"/>
      <w:marLeft w:val="0"/>
      <w:marRight w:val="0"/>
      <w:marTop w:val="0"/>
      <w:marBottom w:val="0"/>
      <w:divBdr>
        <w:top w:val="none" w:sz="0" w:space="0" w:color="auto"/>
        <w:left w:val="none" w:sz="0" w:space="0" w:color="auto"/>
        <w:bottom w:val="none" w:sz="0" w:space="0" w:color="auto"/>
        <w:right w:val="none" w:sz="0" w:space="0" w:color="auto"/>
      </w:divBdr>
    </w:div>
    <w:div w:id="1244144811">
      <w:bodyDiv w:val="1"/>
      <w:marLeft w:val="0"/>
      <w:marRight w:val="0"/>
      <w:marTop w:val="0"/>
      <w:marBottom w:val="0"/>
      <w:divBdr>
        <w:top w:val="none" w:sz="0" w:space="0" w:color="auto"/>
        <w:left w:val="none" w:sz="0" w:space="0" w:color="auto"/>
        <w:bottom w:val="none" w:sz="0" w:space="0" w:color="auto"/>
        <w:right w:val="none" w:sz="0" w:space="0" w:color="auto"/>
      </w:divBdr>
    </w:div>
    <w:div w:id="1254708517">
      <w:bodyDiv w:val="1"/>
      <w:marLeft w:val="0"/>
      <w:marRight w:val="0"/>
      <w:marTop w:val="0"/>
      <w:marBottom w:val="0"/>
      <w:divBdr>
        <w:top w:val="none" w:sz="0" w:space="0" w:color="auto"/>
        <w:left w:val="none" w:sz="0" w:space="0" w:color="auto"/>
        <w:bottom w:val="none" w:sz="0" w:space="0" w:color="auto"/>
        <w:right w:val="none" w:sz="0" w:space="0" w:color="auto"/>
      </w:divBdr>
    </w:div>
    <w:div w:id="1325742497">
      <w:bodyDiv w:val="1"/>
      <w:marLeft w:val="0"/>
      <w:marRight w:val="0"/>
      <w:marTop w:val="0"/>
      <w:marBottom w:val="0"/>
      <w:divBdr>
        <w:top w:val="none" w:sz="0" w:space="0" w:color="auto"/>
        <w:left w:val="none" w:sz="0" w:space="0" w:color="auto"/>
        <w:bottom w:val="none" w:sz="0" w:space="0" w:color="auto"/>
        <w:right w:val="none" w:sz="0" w:space="0" w:color="auto"/>
      </w:divBdr>
    </w:div>
    <w:div w:id="1380519853">
      <w:bodyDiv w:val="1"/>
      <w:marLeft w:val="0"/>
      <w:marRight w:val="0"/>
      <w:marTop w:val="0"/>
      <w:marBottom w:val="0"/>
      <w:divBdr>
        <w:top w:val="none" w:sz="0" w:space="0" w:color="auto"/>
        <w:left w:val="none" w:sz="0" w:space="0" w:color="auto"/>
        <w:bottom w:val="none" w:sz="0" w:space="0" w:color="auto"/>
        <w:right w:val="none" w:sz="0" w:space="0" w:color="auto"/>
      </w:divBdr>
    </w:div>
    <w:div w:id="1535576153">
      <w:bodyDiv w:val="1"/>
      <w:marLeft w:val="0"/>
      <w:marRight w:val="0"/>
      <w:marTop w:val="0"/>
      <w:marBottom w:val="0"/>
      <w:divBdr>
        <w:top w:val="none" w:sz="0" w:space="0" w:color="auto"/>
        <w:left w:val="none" w:sz="0" w:space="0" w:color="auto"/>
        <w:bottom w:val="none" w:sz="0" w:space="0" w:color="auto"/>
        <w:right w:val="none" w:sz="0" w:space="0" w:color="auto"/>
      </w:divBdr>
    </w:div>
    <w:div w:id="20248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6BA5251B2464F8FFC0AC22DD91971" ma:contentTypeVersion="17" ma:contentTypeDescription="Create a new document." ma:contentTypeScope="" ma:versionID="e9806a2a153f4c75c767a64c9c27652f">
  <xsd:schema xmlns:xsd="http://www.w3.org/2001/XMLSchema" xmlns:xs="http://www.w3.org/2001/XMLSchema" xmlns:p="http://schemas.microsoft.com/office/2006/metadata/properties" xmlns:ns2="aea0711e-c7dd-467f-b535-e331108ef3c0" xmlns:ns3="b4c7340c-2907-498f-bdc8-12ecb511c719" targetNamespace="http://schemas.microsoft.com/office/2006/metadata/properties" ma:root="true" ma:fieldsID="b2022e758b14cf0defa23afecc2a830d" ns2:_="" ns3:_="">
    <xsd:import namespace="aea0711e-c7dd-467f-b535-e331108ef3c0"/>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0711e-c7dd-467f-b535-e331108e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dafdc9-127e-45d6-afb8-3902416841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5a75ce-0870-4dbd-a57a-436c3128d383}" ma:internalName="TaxCatchAll" ma:showField="CatchAllData" ma:web="b4c7340c-2907-498f-bdc8-12ecb511c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a0711e-c7dd-467f-b535-e331108ef3c0">
      <Terms xmlns="http://schemas.microsoft.com/office/infopath/2007/PartnerControls"/>
    </lcf76f155ced4ddcb4097134ff3c332f>
    <TaxCatchAll xmlns="b4c7340c-2907-498f-bdc8-12ecb511c7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372CA-5C2E-482F-8E30-A347F0087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0711e-c7dd-467f-b535-e331108ef3c0"/>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7CBAC-B00F-4475-BF58-394346E411A2}">
  <ds:schemaRefs>
    <ds:schemaRef ds:uri="http://schemas.microsoft.com/office/2006/metadata/properties"/>
    <ds:schemaRef ds:uri="http://schemas.microsoft.com/office/infopath/2007/PartnerControls"/>
    <ds:schemaRef ds:uri="aea0711e-c7dd-467f-b535-e331108ef3c0"/>
    <ds:schemaRef ds:uri="b4c7340c-2907-498f-bdc8-12ecb511c719"/>
  </ds:schemaRefs>
</ds:datastoreItem>
</file>

<file path=customXml/itemProps3.xml><?xml version="1.0" encoding="utf-8"?>
<ds:datastoreItem xmlns:ds="http://schemas.openxmlformats.org/officeDocument/2006/customXml" ds:itemID="{1432F30C-DDD2-487F-9ED0-F16664D0A7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Abigail Ajibola</dc:creator>
  <keywords/>
  <dc:description/>
  <lastModifiedBy>Eva Pires</lastModifiedBy>
  <revision>7</revision>
  <lastPrinted>2020-02-10T14:00:00.0000000Z</lastPrinted>
  <dcterms:created xsi:type="dcterms:W3CDTF">2026-03-03T11:44:00.0000000Z</dcterms:created>
  <dcterms:modified xsi:type="dcterms:W3CDTF">2026-05-06T12:53:38.7510056Z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0x0101007626BA5251B2464F8FFC0AC22DD91971</vt:lpwstr>
  </property>
  <property fmtid="{D5CDD505-2E9C-101B-9397-08002B2CF9AE}" pid="3" name="MediaServiceImageTags">
    <vt:lpwstr/>
  </property>
  <property fmtid="{D5CDD505-2E9C-101B-9397-08002B2CF9AE}" pid="4" name="docLang">
    <vt:lpwstr>en</vt:lpwstr>
  </property>
</Properties>
</file>