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198C" w14:textId="3CE8D517" w:rsidR="00D92F1A" w:rsidRDefault="00675D3F">
      <w:pPr>
        <w:rPr>
          <w:rFonts w:ascii="Arial" w:eastAsia="Arial" w:hAnsi="Arial" w:cs="Arial"/>
        </w:rPr>
      </w:pPr>
      <w:bookmarkStart w:id="0" w:name="OLE_LINK1"/>
      <w:proofErr w:type="spellStart"/>
      <w:r>
        <w:rPr>
          <w:rFonts w:ascii="Arial" w:hAnsi="Arial"/>
          <w:sz w:val="40"/>
          <w:szCs w:val="40"/>
        </w:rPr>
        <w:t>Chaz’men</w:t>
      </w:r>
      <w:proofErr w:type="spellEnd"/>
      <w:r>
        <w:rPr>
          <w:rFonts w:ascii="Arial" w:hAnsi="Arial"/>
          <w:sz w:val="40"/>
          <w:szCs w:val="40"/>
        </w:rPr>
        <w:t xml:space="preserve"> Williams-Ali</w:t>
      </w:r>
      <w:r w:rsidR="00A70E90">
        <w:rPr>
          <w:rFonts w:ascii="Arial Unicode MS" w:eastAsia="Arial Unicode MS" w:hAnsi="Arial Unicode MS" w:cs="Arial Unicode MS"/>
        </w:rPr>
        <w:br/>
      </w:r>
      <w:r>
        <w:rPr>
          <w:rFonts w:ascii="Arial" w:hAnsi="Arial"/>
          <w:sz w:val="34"/>
          <w:szCs w:val="34"/>
        </w:rPr>
        <w:t>Tenor</w:t>
      </w:r>
    </w:p>
    <w:p w14:paraId="4CD6F40A" w14:textId="77777777" w:rsidR="00D92F1A" w:rsidRDefault="00D92F1A">
      <w:pPr>
        <w:ind w:right="26"/>
        <w:rPr>
          <w:rFonts w:ascii="Arial" w:eastAsia="Arial" w:hAnsi="Arial" w:cs="Arial"/>
          <w:sz w:val="34"/>
          <w:szCs w:val="34"/>
        </w:rPr>
      </w:pPr>
    </w:p>
    <w:bookmarkEnd w:id="0"/>
    <w:p w14:paraId="1E12B1EC" w14:textId="68B79420" w:rsidR="00992A22" w:rsidRPr="00992A22" w:rsidRDefault="00992A22" w:rsidP="00992A22">
      <w:pPr>
        <w:rPr>
          <w:rFonts w:ascii="Arial" w:hAnsi="Arial"/>
          <w:sz w:val="19"/>
          <w:szCs w:val="19"/>
          <w:lang w:val="en-GB"/>
        </w:rPr>
      </w:pPr>
      <w:r w:rsidRPr="00992A22">
        <w:rPr>
          <w:rFonts w:ascii="Arial" w:hAnsi="Arial"/>
          <w:sz w:val="19"/>
          <w:szCs w:val="19"/>
          <w:lang w:val="en-GB"/>
        </w:rPr>
        <w:t xml:space="preserve">From his formative performing experiences in his native St Louis to his seasons in the ensemble of </w:t>
      </w:r>
      <w:proofErr w:type="spellStart"/>
      <w:r w:rsidRPr="00992A22">
        <w:rPr>
          <w:rFonts w:ascii="Arial" w:hAnsi="Arial"/>
          <w:sz w:val="19"/>
          <w:szCs w:val="19"/>
          <w:lang w:val="en-GB"/>
        </w:rPr>
        <w:t>Theater</w:t>
      </w:r>
      <w:proofErr w:type="spellEnd"/>
      <w:r w:rsidRPr="00992A22">
        <w:rPr>
          <w:rFonts w:ascii="Arial" w:hAnsi="Arial"/>
          <w:sz w:val="19"/>
          <w:szCs w:val="19"/>
          <w:lang w:val="en-GB"/>
        </w:rPr>
        <w:t xml:space="preserve"> und </w:t>
      </w:r>
      <w:proofErr w:type="spellStart"/>
      <w:r w:rsidRPr="00992A22">
        <w:rPr>
          <w:rFonts w:ascii="Arial" w:hAnsi="Arial"/>
          <w:sz w:val="19"/>
          <w:szCs w:val="19"/>
          <w:lang w:val="en-GB"/>
        </w:rPr>
        <w:t>Orchester</w:t>
      </w:r>
      <w:proofErr w:type="spellEnd"/>
      <w:r w:rsidRPr="00992A22">
        <w:rPr>
          <w:rFonts w:ascii="Arial" w:hAnsi="Arial"/>
          <w:sz w:val="19"/>
          <w:szCs w:val="19"/>
          <w:lang w:val="en-GB"/>
        </w:rPr>
        <w:t xml:space="preserve"> Heidelberg, </w:t>
      </w:r>
      <w:proofErr w:type="spellStart"/>
      <w:r w:rsidRPr="00992A22">
        <w:rPr>
          <w:rFonts w:ascii="Arial" w:hAnsi="Arial"/>
          <w:sz w:val="19"/>
          <w:szCs w:val="19"/>
          <w:lang w:val="en-GB"/>
        </w:rPr>
        <w:t>Chaz'men</w:t>
      </w:r>
      <w:proofErr w:type="spellEnd"/>
      <w:r w:rsidRPr="00992A22">
        <w:rPr>
          <w:rFonts w:ascii="Arial" w:hAnsi="Arial"/>
          <w:sz w:val="19"/>
          <w:szCs w:val="19"/>
          <w:lang w:val="en-GB"/>
        </w:rPr>
        <w:t xml:space="preserve"> Williams-Ali has built an impressively diverse repertoire and emerged as a tenor of striking dramatic power and commanding stage presence. Now focused on roles including Florestan </w:t>
      </w:r>
      <w:r w:rsidRPr="00992A22">
        <w:rPr>
          <w:rFonts w:ascii="Arial" w:hAnsi="Arial"/>
          <w:i/>
          <w:iCs/>
          <w:sz w:val="19"/>
          <w:szCs w:val="19"/>
          <w:lang w:val="en-GB"/>
        </w:rPr>
        <w:t>(Fidelio),</w:t>
      </w:r>
      <w:r w:rsidRPr="00992A22">
        <w:rPr>
          <w:rFonts w:ascii="Arial" w:hAnsi="Arial"/>
          <w:sz w:val="19"/>
          <w:szCs w:val="19"/>
          <w:lang w:val="en-GB"/>
        </w:rPr>
        <w:t xml:space="preserve"> Bacchus </w:t>
      </w:r>
      <w:r w:rsidRPr="00992A22">
        <w:rPr>
          <w:rFonts w:ascii="Arial" w:hAnsi="Arial"/>
          <w:i/>
          <w:iCs/>
          <w:sz w:val="19"/>
          <w:szCs w:val="19"/>
          <w:lang w:val="en-GB"/>
        </w:rPr>
        <w:t>(Ariadne auf Naxos),</w:t>
      </w:r>
      <w:r w:rsidRPr="00992A22">
        <w:rPr>
          <w:rFonts w:ascii="Arial" w:hAnsi="Arial"/>
          <w:sz w:val="19"/>
          <w:szCs w:val="19"/>
          <w:lang w:val="en-GB"/>
        </w:rPr>
        <w:t xml:space="preserve"> Prince </w:t>
      </w:r>
      <w:r w:rsidRPr="00992A22">
        <w:rPr>
          <w:rFonts w:ascii="Arial" w:hAnsi="Arial"/>
          <w:i/>
          <w:iCs/>
          <w:sz w:val="19"/>
          <w:szCs w:val="19"/>
          <w:lang w:val="en-GB"/>
        </w:rPr>
        <w:t>(Rusalka)</w:t>
      </w:r>
      <w:r w:rsidRPr="00992A22">
        <w:rPr>
          <w:rFonts w:ascii="Arial" w:hAnsi="Arial"/>
          <w:sz w:val="19"/>
          <w:szCs w:val="19"/>
          <w:lang w:val="en-GB"/>
        </w:rPr>
        <w:t xml:space="preserve">, Apollo </w:t>
      </w:r>
      <w:r w:rsidRPr="00992A22">
        <w:rPr>
          <w:rFonts w:ascii="Arial" w:hAnsi="Arial"/>
          <w:i/>
          <w:iCs/>
          <w:sz w:val="19"/>
          <w:szCs w:val="19"/>
          <w:lang w:val="en-GB"/>
        </w:rPr>
        <w:t>(Daphne),</w:t>
      </w:r>
      <w:r w:rsidRPr="00992A22">
        <w:rPr>
          <w:rFonts w:ascii="Arial" w:hAnsi="Arial"/>
          <w:sz w:val="19"/>
          <w:szCs w:val="19"/>
          <w:lang w:val="en-GB"/>
        </w:rPr>
        <w:t xml:space="preserve"> Cavaradossi (Tosca) and Radamès </w:t>
      </w:r>
      <w:r w:rsidRPr="00992A22">
        <w:rPr>
          <w:rFonts w:ascii="Arial" w:hAnsi="Arial"/>
          <w:i/>
          <w:iCs/>
          <w:sz w:val="19"/>
          <w:szCs w:val="19"/>
          <w:lang w:val="en-GB"/>
        </w:rPr>
        <w:t>(Aida),</w:t>
      </w:r>
      <w:r w:rsidRPr="00992A22">
        <w:rPr>
          <w:rFonts w:ascii="Arial" w:hAnsi="Arial"/>
          <w:sz w:val="19"/>
          <w:szCs w:val="19"/>
          <w:lang w:val="en-GB"/>
        </w:rPr>
        <w:t xml:space="preserve"> he enters the coming seasons poised to embark on an exciting new artistic trajectory.</w:t>
      </w:r>
      <w:r>
        <w:rPr>
          <w:rFonts w:ascii="Arial" w:hAnsi="Arial"/>
          <w:sz w:val="19"/>
          <w:szCs w:val="19"/>
          <w:lang w:val="en-GB"/>
        </w:rPr>
        <w:br/>
      </w:r>
    </w:p>
    <w:p w14:paraId="4DCE7B68" w14:textId="7278C621" w:rsidR="008C7E6F" w:rsidRPr="008C7E6F" w:rsidRDefault="00992A22" w:rsidP="008C7E6F">
      <w:pPr>
        <w:rPr>
          <w:rFonts w:ascii="Arial" w:hAnsi="Arial"/>
          <w:sz w:val="19"/>
          <w:szCs w:val="19"/>
          <w:lang w:val="en-GB"/>
        </w:rPr>
      </w:pPr>
      <w:r w:rsidRPr="00992A22">
        <w:rPr>
          <w:rFonts w:ascii="Arial" w:hAnsi="Arial"/>
          <w:sz w:val="19"/>
          <w:szCs w:val="19"/>
          <w:lang w:val="en-GB"/>
        </w:rPr>
        <w:t>Williams-Ali made his Metropolitan Opera debut as Zorn in </w:t>
      </w:r>
      <w:r w:rsidRPr="00992A22">
        <w:rPr>
          <w:rFonts w:ascii="Arial" w:hAnsi="Arial"/>
          <w:i/>
          <w:iCs/>
          <w:sz w:val="19"/>
          <w:szCs w:val="19"/>
          <w:lang w:val="en-GB"/>
        </w:rPr>
        <w:t>Die Meistersinger von Nürnberg</w:t>
      </w:r>
      <w:r w:rsidRPr="00992A22">
        <w:rPr>
          <w:rFonts w:ascii="Arial" w:hAnsi="Arial"/>
          <w:sz w:val="19"/>
          <w:szCs w:val="19"/>
          <w:lang w:val="en-GB"/>
        </w:rPr>
        <w:t> in the 2021/22 season under Sir Antonio Pappano and sang First Prisoner, subsequently going on as Florestan in Francesca Zambello's production of </w:t>
      </w:r>
      <w:r w:rsidRPr="00992A22">
        <w:rPr>
          <w:rFonts w:ascii="Arial" w:hAnsi="Arial"/>
          <w:i/>
          <w:iCs/>
          <w:sz w:val="19"/>
          <w:szCs w:val="19"/>
          <w:lang w:val="en-GB"/>
        </w:rPr>
        <w:t>Fidelio</w:t>
      </w:r>
      <w:r w:rsidRPr="00992A22">
        <w:rPr>
          <w:rFonts w:ascii="Arial" w:hAnsi="Arial"/>
          <w:sz w:val="19"/>
          <w:szCs w:val="19"/>
          <w:lang w:val="en-GB"/>
        </w:rPr>
        <w:t> at Washington National Opera in the 2024/2025 season, conducted by Robert Spano. The current season brings a production of </w:t>
      </w:r>
      <w:r w:rsidRPr="00992A22">
        <w:rPr>
          <w:rFonts w:ascii="Arial" w:hAnsi="Arial"/>
          <w:i/>
          <w:iCs/>
          <w:sz w:val="19"/>
          <w:szCs w:val="19"/>
          <w:lang w:val="en-GB"/>
        </w:rPr>
        <w:t>Tosca</w:t>
      </w:r>
      <w:r w:rsidRPr="00992A22">
        <w:rPr>
          <w:rFonts w:ascii="Arial" w:hAnsi="Arial"/>
          <w:sz w:val="19"/>
          <w:szCs w:val="19"/>
          <w:lang w:val="en-GB"/>
        </w:rPr>
        <w:t> at Florentine Opera, conducted by Francesco Milioto, and Severin in the American premiere of Kurt Weill's </w:t>
      </w:r>
      <w:r w:rsidRPr="00992A22">
        <w:rPr>
          <w:rFonts w:ascii="Arial" w:hAnsi="Arial"/>
          <w:i/>
          <w:iCs/>
          <w:sz w:val="19"/>
          <w:szCs w:val="19"/>
          <w:lang w:val="en-GB"/>
        </w:rPr>
        <w:t xml:space="preserve">Der </w:t>
      </w:r>
      <w:proofErr w:type="spellStart"/>
      <w:r w:rsidRPr="00992A22">
        <w:rPr>
          <w:rFonts w:ascii="Arial" w:hAnsi="Arial"/>
          <w:i/>
          <w:iCs/>
          <w:sz w:val="19"/>
          <w:szCs w:val="19"/>
          <w:lang w:val="en-GB"/>
        </w:rPr>
        <w:t>Silbersee</w:t>
      </w:r>
      <w:proofErr w:type="spellEnd"/>
      <w:r w:rsidRPr="00992A22">
        <w:rPr>
          <w:rFonts w:ascii="Arial" w:hAnsi="Arial"/>
          <w:sz w:val="19"/>
          <w:szCs w:val="19"/>
          <w:lang w:val="en-GB"/>
        </w:rPr>
        <w:t xml:space="preserve"> at Chicago Opera </w:t>
      </w:r>
      <w:proofErr w:type="spellStart"/>
      <w:r w:rsidRPr="00992A22">
        <w:rPr>
          <w:rFonts w:ascii="Arial" w:hAnsi="Arial"/>
          <w:sz w:val="19"/>
          <w:szCs w:val="19"/>
          <w:lang w:val="en-GB"/>
        </w:rPr>
        <w:t>Theater</w:t>
      </w:r>
      <w:proofErr w:type="spellEnd"/>
      <w:r w:rsidRPr="00992A22">
        <w:rPr>
          <w:rFonts w:ascii="Arial" w:hAnsi="Arial"/>
          <w:sz w:val="19"/>
          <w:szCs w:val="19"/>
          <w:lang w:val="en-GB"/>
        </w:rPr>
        <w:t>, conducted by James Lowe and directed by Lawrence Edelson.</w:t>
      </w:r>
      <w:r w:rsidR="008C7E6F">
        <w:rPr>
          <w:rFonts w:ascii="Arial" w:hAnsi="Arial"/>
          <w:sz w:val="19"/>
          <w:szCs w:val="19"/>
          <w:lang w:val="en-GB"/>
        </w:rPr>
        <w:br/>
      </w:r>
      <w:r w:rsidR="008C7E6F">
        <w:rPr>
          <w:rFonts w:ascii="Arial" w:hAnsi="Arial"/>
          <w:sz w:val="19"/>
          <w:szCs w:val="19"/>
          <w:lang w:val="en-GB"/>
        </w:rPr>
        <w:br/>
      </w:r>
      <w:r w:rsidR="008C7E6F" w:rsidRPr="008C7E6F">
        <w:rPr>
          <w:rFonts w:ascii="Arial" w:hAnsi="Arial"/>
          <w:sz w:val="19"/>
          <w:szCs w:val="19"/>
          <w:lang w:val="en-GB"/>
        </w:rPr>
        <w:t xml:space="preserve">The upcoming 2026/2027 season includes </w:t>
      </w:r>
      <w:r w:rsidR="008C7E6F" w:rsidRPr="008C7E6F">
        <w:rPr>
          <w:rFonts w:ascii="Arial" w:hAnsi="Arial"/>
          <w:i/>
          <w:iCs/>
          <w:sz w:val="19"/>
          <w:szCs w:val="19"/>
          <w:lang w:val="en-GB"/>
        </w:rPr>
        <w:t>Tosca</w:t>
      </w:r>
      <w:r w:rsidR="008C7E6F" w:rsidRPr="008C7E6F">
        <w:rPr>
          <w:rFonts w:ascii="Arial" w:hAnsi="Arial"/>
          <w:sz w:val="19"/>
          <w:szCs w:val="19"/>
          <w:lang w:val="en-GB"/>
        </w:rPr>
        <w:t xml:space="preserve"> at English National Opera and sees Williams-Ali feature as </w:t>
      </w:r>
      <w:proofErr w:type="spellStart"/>
      <w:r w:rsidR="008C7E6F" w:rsidRPr="008C7E6F">
        <w:rPr>
          <w:rFonts w:ascii="Arial" w:hAnsi="Arial"/>
          <w:sz w:val="19"/>
          <w:szCs w:val="19"/>
          <w:lang w:val="en-GB"/>
        </w:rPr>
        <w:t>Narraboth</w:t>
      </w:r>
      <w:proofErr w:type="spellEnd"/>
      <w:r w:rsidR="008C7E6F" w:rsidRPr="008C7E6F">
        <w:rPr>
          <w:rFonts w:ascii="Arial" w:hAnsi="Arial"/>
          <w:sz w:val="19"/>
          <w:szCs w:val="19"/>
          <w:lang w:val="en-GB"/>
        </w:rPr>
        <w:t xml:space="preserve"> on a new recording of </w:t>
      </w:r>
      <w:r w:rsidR="008C7E6F" w:rsidRPr="008C7E6F">
        <w:rPr>
          <w:rFonts w:ascii="Arial" w:hAnsi="Arial"/>
          <w:i/>
          <w:iCs/>
          <w:sz w:val="19"/>
          <w:szCs w:val="19"/>
          <w:lang w:val="en-GB"/>
        </w:rPr>
        <w:t>Salome </w:t>
      </w:r>
      <w:r w:rsidR="008C7E6F" w:rsidRPr="008C7E6F">
        <w:rPr>
          <w:rFonts w:ascii="Arial" w:hAnsi="Arial"/>
          <w:sz w:val="19"/>
          <w:szCs w:val="19"/>
          <w:lang w:val="en-GB"/>
        </w:rPr>
        <w:t xml:space="preserve">with Orquesta </w:t>
      </w:r>
      <w:proofErr w:type="spellStart"/>
      <w:r w:rsidR="008C7E6F" w:rsidRPr="008C7E6F">
        <w:rPr>
          <w:rFonts w:ascii="Arial" w:hAnsi="Arial"/>
          <w:sz w:val="19"/>
          <w:szCs w:val="19"/>
          <w:lang w:val="en-GB"/>
        </w:rPr>
        <w:t>Sinfonica</w:t>
      </w:r>
      <w:proofErr w:type="spellEnd"/>
      <w:r w:rsidR="008C7E6F" w:rsidRPr="008C7E6F">
        <w:rPr>
          <w:rFonts w:ascii="Arial" w:hAnsi="Arial"/>
          <w:sz w:val="19"/>
          <w:szCs w:val="19"/>
          <w:lang w:val="en-GB"/>
        </w:rPr>
        <w:t xml:space="preserve"> de </w:t>
      </w:r>
      <w:proofErr w:type="spellStart"/>
      <w:r w:rsidR="008C7E6F" w:rsidRPr="008C7E6F">
        <w:rPr>
          <w:rFonts w:ascii="Arial" w:hAnsi="Arial"/>
          <w:sz w:val="19"/>
          <w:szCs w:val="19"/>
          <w:lang w:val="en-GB"/>
        </w:rPr>
        <w:t>Mineria</w:t>
      </w:r>
      <w:proofErr w:type="spellEnd"/>
      <w:r w:rsidR="008C7E6F" w:rsidRPr="008C7E6F">
        <w:rPr>
          <w:rFonts w:ascii="Arial" w:hAnsi="Arial"/>
          <w:sz w:val="19"/>
          <w:szCs w:val="19"/>
          <w:lang w:val="en-GB"/>
        </w:rPr>
        <w:t>, conducted by Alex Prior.</w:t>
      </w:r>
      <w:r w:rsidR="008C7E6F">
        <w:rPr>
          <w:rFonts w:ascii="Arial" w:hAnsi="Arial"/>
          <w:sz w:val="19"/>
          <w:szCs w:val="19"/>
          <w:lang w:val="en-GB"/>
        </w:rPr>
        <w:br/>
      </w:r>
    </w:p>
    <w:p w14:paraId="05611987" w14:textId="1E55DE05" w:rsidR="008C7E6F" w:rsidRPr="008C7E6F" w:rsidRDefault="008C7E6F" w:rsidP="008C7E6F">
      <w:pPr>
        <w:rPr>
          <w:rFonts w:ascii="Arial" w:hAnsi="Arial"/>
          <w:sz w:val="19"/>
          <w:szCs w:val="19"/>
          <w:lang w:val="en-GB"/>
        </w:rPr>
      </w:pPr>
      <w:r w:rsidRPr="008C7E6F">
        <w:rPr>
          <w:rFonts w:ascii="Arial" w:hAnsi="Arial"/>
          <w:sz w:val="19"/>
          <w:szCs w:val="19"/>
          <w:lang w:val="en-GB"/>
        </w:rPr>
        <w:t>Williams-Ali made his international debut as Robbins and the Crab Man in James Robinson's iconic production of Gershwin's </w:t>
      </w:r>
      <w:r w:rsidRPr="008C7E6F">
        <w:rPr>
          <w:rFonts w:ascii="Arial" w:hAnsi="Arial"/>
          <w:i/>
          <w:iCs/>
          <w:sz w:val="19"/>
          <w:szCs w:val="19"/>
          <w:lang w:val="en-GB"/>
        </w:rPr>
        <w:t>Porgy and Bess</w:t>
      </w:r>
      <w:r w:rsidRPr="008C7E6F">
        <w:rPr>
          <w:rFonts w:ascii="Arial" w:hAnsi="Arial"/>
          <w:sz w:val="19"/>
          <w:szCs w:val="19"/>
          <w:lang w:val="en-GB"/>
        </w:rPr>
        <w:t xml:space="preserve">, first at English National Opera under the baton of John Wilson, later reprising his success at Dutch National Opera with James Gaffigan. The Daily Mail wrote "It’s the support that’s so exceptional... and </w:t>
      </w:r>
      <w:proofErr w:type="spellStart"/>
      <w:r w:rsidRPr="008C7E6F">
        <w:rPr>
          <w:rFonts w:ascii="Arial" w:hAnsi="Arial"/>
          <w:sz w:val="19"/>
          <w:szCs w:val="19"/>
          <w:lang w:val="en-GB"/>
        </w:rPr>
        <w:t>Chaz’men</w:t>
      </w:r>
      <w:proofErr w:type="spellEnd"/>
      <w:r w:rsidRPr="008C7E6F">
        <w:rPr>
          <w:rFonts w:ascii="Arial" w:hAnsi="Arial"/>
          <w:sz w:val="19"/>
          <w:szCs w:val="19"/>
          <w:lang w:val="en-GB"/>
        </w:rPr>
        <w:t xml:space="preserve"> Williams-Ali as the Crab Man contributes a cameo of the utmost distinction".</w:t>
      </w:r>
      <w:r>
        <w:rPr>
          <w:rFonts w:ascii="Arial" w:hAnsi="Arial"/>
          <w:sz w:val="19"/>
          <w:szCs w:val="19"/>
          <w:lang w:val="en-GB"/>
        </w:rPr>
        <w:br/>
      </w:r>
    </w:p>
    <w:p w14:paraId="791D1439" w14:textId="5F332D5F" w:rsidR="008C7E6F" w:rsidRPr="008C7E6F" w:rsidRDefault="008C7E6F" w:rsidP="008C7E6F">
      <w:pPr>
        <w:rPr>
          <w:rFonts w:ascii="Arial" w:hAnsi="Arial"/>
          <w:sz w:val="19"/>
          <w:szCs w:val="19"/>
          <w:lang w:val="en-GB"/>
        </w:rPr>
      </w:pPr>
      <w:r w:rsidRPr="008C7E6F">
        <w:rPr>
          <w:rFonts w:ascii="Arial" w:hAnsi="Arial"/>
          <w:sz w:val="19"/>
          <w:szCs w:val="19"/>
          <w:lang w:val="en-GB"/>
        </w:rPr>
        <w:t>A performer of wide-ranging musical interests, Williams-Ali has excelled across a variety of contemporary works. He created the role of Spinner in the world premiere of Terence Blanchard's </w:t>
      </w:r>
      <w:r w:rsidRPr="008C7E6F">
        <w:rPr>
          <w:rFonts w:ascii="Arial" w:hAnsi="Arial"/>
          <w:i/>
          <w:iCs/>
          <w:sz w:val="19"/>
          <w:szCs w:val="19"/>
          <w:lang w:val="en-GB"/>
        </w:rPr>
        <w:t>Fire Shut Up in My Bones</w:t>
      </w:r>
      <w:r w:rsidRPr="008C7E6F">
        <w:rPr>
          <w:rFonts w:ascii="Arial" w:hAnsi="Arial"/>
          <w:sz w:val="19"/>
          <w:szCs w:val="19"/>
          <w:lang w:val="en-GB"/>
        </w:rPr>
        <w:t> at Opera Theatre of St Louis, and appeared as Nate in William Grant Still's </w:t>
      </w:r>
      <w:r w:rsidRPr="008C7E6F">
        <w:rPr>
          <w:rFonts w:ascii="Arial" w:hAnsi="Arial"/>
          <w:i/>
          <w:iCs/>
          <w:sz w:val="19"/>
          <w:szCs w:val="19"/>
          <w:lang w:val="en-GB"/>
        </w:rPr>
        <w:t>Highway One, USA,</w:t>
      </w:r>
      <w:r w:rsidRPr="008C7E6F">
        <w:rPr>
          <w:rFonts w:ascii="Arial" w:hAnsi="Arial"/>
          <w:sz w:val="19"/>
          <w:szCs w:val="19"/>
          <w:lang w:val="en-GB"/>
        </w:rPr>
        <w:t> marking his debut at Los Angeles Opera. At the Glimmerglass Festival, he gave a compelling performance as Giles Cory in Robert Ward's </w:t>
      </w:r>
      <w:r w:rsidRPr="008C7E6F">
        <w:rPr>
          <w:rFonts w:ascii="Arial" w:hAnsi="Arial"/>
          <w:i/>
          <w:iCs/>
          <w:sz w:val="19"/>
          <w:szCs w:val="19"/>
          <w:lang w:val="en-GB"/>
        </w:rPr>
        <w:t>The Crucible,</w:t>
      </w:r>
      <w:r w:rsidRPr="008C7E6F">
        <w:rPr>
          <w:rFonts w:ascii="Arial" w:hAnsi="Arial"/>
          <w:sz w:val="19"/>
          <w:szCs w:val="19"/>
          <w:lang w:val="en-GB"/>
        </w:rPr>
        <w:t xml:space="preserve"> earned acclaim for his portrayal of Raymond Santana in Antony </w:t>
      </w:r>
      <w:proofErr w:type="spellStart"/>
      <w:r w:rsidRPr="008C7E6F">
        <w:rPr>
          <w:rFonts w:ascii="Arial" w:hAnsi="Arial"/>
          <w:sz w:val="19"/>
          <w:szCs w:val="19"/>
          <w:lang w:val="en-GB"/>
        </w:rPr>
        <w:t>Davis'</w:t>
      </w:r>
      <w:proofErr w:type="spellEnd"/>
      <w:r w:rsidRPr="008C7E6F">
        <w:rPr>
          <w:rFonts w:ascii="Arial" w:hAnsi="Arial"/>
          <w:sz w:val="19"/>
          <w:szCs w:val="19"/>
          <w:lang w:val="en-GB"/>
        </w:rPr>
        <w:t> </w:t>
      </w:r>
      <w:proofErr w:type="gramStart"/>
      <w:r w:rsidRPr="008C7E6F">
        <w:rPr>
          <w:rFonts w:ascii="Arial" w:hAnsi="Arial"/>
          <w:i/>
          <w:iCs/>
          <w:sz w:val="19"/>
          <w:szCs w:val="19"/>
          <w:lang w:val="en-GB"/>
        </w:rPr>
        <w:t>The</w:t>
      </w:r>
      <w:proofErr w:type="gramEnd"/>
      <w:r w:rsidRPr="008C7E6F">
        <w:rPr>
          <w:rFonts w:ascii="Arial" w:hAnsi="Arial"/>
          <w:i/>
          <w:iCs/>
          <w:sz w:val="19"/>
          <w:szCs w:val="19"/>
          <w:lang w:val="en-GB"/>
        </w:rPr>
        <w:t xml:space="preserve"> Central Park Five </w:t>
      </w:r>
      <w:r w:rsidRPr="008C7E6F">
        <w:rPr>
          <w:rFonts w:ascii="Arial" w:hAnsi="Arial"/>
          <w:sz w:val="19"/>
          <w:szCs w:val="19"/>
          <w:lang w:val="en-GB"/>
        </w:rPr>
        <w:t>at Detroit Opera and was featured in James Robinson's celebrated production of Mark Blitzstein's </w:t>
      </w:r>
      <w:r w:rsidRPr="008C7E6F">
        <w:rPr>
          <w:rFonts w:ascii="Arial" w:hAnsi="Arial"/>
          <w:i/>
          <w:iCs/>
          <w:sz w:val="19"/>
          <w:szCs w:val="19"/>
          <w:lang w:val="en-GB"/>
        </w:rPr>
        <w:t>Regina </w:t>
      </w:r>
      <w:r w:rsidRPr="008C7E6F">
        <w:rPr>
          <w:rFonts w:ascii="Arial" w:hAnsi="Arial"/>
          <w:sz w:val="19"/>
          <w:szCs w:val="19"/>
          <w:lang w:val="en-GB"/>
        </w:rPr>
        <w:t>at Opera Theatre of St Louis.  </w:t>
      </w:r>
      <w:r>
        <w:rPr>
          <w:rFonts w:ascii="Arial" w:hAnsi="Arial"/>
          <w:sz w:val="19"/>
          <w:szCs w:val="19"/>
          <w:lang w:val="en-GB"/>
        </w:rPr>
        <w:br/>
      </w:r>
    </w:p>
    <w:p w14:paraId="6B9DDA25" w14:textId="77777777" w:rsidR="008C7E6F" w:rsidRPr="008C7E6F" w:rsidRDefault="008C7E6F" w:rsidP="008C7E6F">
      <w:pPr>
        <w:rPr>
          <w:rFonts w:ascii="Arial" w:hAnsi="Arial"/>
          <w:sz w:val="19"/>
          <w:szCs w:val="19"/>
          <w:lang w:val="en-GB"/>
        </w:rPr>
      </w:pPr>
      <w:r w:rsidRPr="008C7E6F">
        <w:rPr>
          <w:rFonts w:ascii="Arial" w:hAnsi="Arial"/>
          <w:sz w:val="19"/>
          <w:szCs w:val="19"/>
          <w:lang w:val="en-GB"/>
        </w:rPr>
        <w:t>Earlier engagements include Pinkerton (</w:t>
      </w:r>
      <w:r w:rsidRPr="008C7E6F">
        <w:rPr>
          <w:rFonts w:ascii="Arial" w:hAnsi="Arial"/>
          <w:i/>
          <w:iCs/>
          <w:sz w:val="19"/>
          <w:szCs w:val="19"/>
          <w:lang w:val="en-GB"/>
        </w:rPr>
        <w:t>Madama</w:t>
      </w:r>
      <w:r w:rsidRPr="008C7E6F">
        <w:rPr>
          <w:rFonts w:ascii="Arial" w:hAnsi="Arial"/>
          <w:sz w:val="19"/>
          <w:szCs w:val="19"/>
          <w:lang w:val="en-GB"/>
        </w:rPr>
        <w:t> </w:t>
      </w:r>
      <w:r w:rsidRPr="008C7E6F">
        <w:rPr>
          <w:rFonts w:ascii="Arial" w:hAnsi="Arial"/>
          <w:i/>
          <w:iCs/>
          <w:sz w:val="19"/>
          <w:szCs w:val="19"/>
          <w:lang w:val="en-GB"/>
        </w:rPr>
        <w:t>Butterfly) </w:t>
      </w:r>
      <w:r w:rsidRPr="008C7E6F">
        <w:rPr>
          <w:rFonts w:ascii="Arial" w:hAnsi="Arial"/>
          <w:sz w:val="19"/>
          <w:szCs w:val="19"/>
          <w:lang w:val="en-GB"/>
        </w:rPr>
        <w:t>at Washington National Opera, Don José (</w:t>
      </w:r>
      <w:r w:rsidRPr="008C7E6F">
        <w:rPr>
          <w:rFonts w:ascii="Arial" w:hAnsi="Arial"/>
          <w:i/>
          <w:iCs/>
          <w:sz w:val="19"/>
          <w:szCs w:val="19"/>
          <w:lang w:val="en-GB"/>
        </w:rPr>
        <w:t>Carmen)</w:t>
      </w:r>
      <w:r w:rsidRPr="008C7E6F">
        <w:rPr>
          <w:rFonts w:ascii="Arial" w:hAnsi="Arial"/>
          <w:sz w:val="19"/>
          <w:szCs w:val="19"/>
          <w:lang w:val="en-GB"/>
        </w:rPr>
        <w:t> with The Washington Chorus, and Rodolfo (</w:t>
      </w:r>
      <w:r w:rsidRPr="008C7E6F">
        <w:rPr>
          <w:rFonts w:ascii="Arial" w:hAnsi="Arial"/>
          <w:i/>
          <w:iCs/>
          <w:sz w:val="19"/>
          <w:szCs w:val="19"/>
          <w:lang w:val="en-GB"/>
        </w:rPr>
        <w:t>La Bohème</w:t>
      </w:r>
      <w:r w:rsidRPr="008C7E6F">
        <w:rPr>
          <w:rFonts w:ascii="Arial" w:hAnsi="Arial"/>
          <w:sz w:val="19"/>
          <w:szCs w:val="19"/>
          <w:lang w:val="en-GB"/>
        </w:rPr>
        <w:t xml:space="preserve">) at both Glimmerglass Festival and Kentucky Opera. He has also appeared as </w:t>
      </w:r>
      <w:proofErr w:type="spellStart"/>
      <w:r w:rsidRPr="008C7E6F">
        <w:rPr>
          <w:rFonts w:ascii="Arial" w:hAnsi="Arial"/>
          <w:sz w:val="19"/>
          <w:szCs w:val="19"/>
          <w:lang w:val="en-GB"/>
        </w:rPr>
        <w:t>Narraboth</w:t>
      </w:r>
      <w:proofErr w:type="spellEnd"/>
      <w:r w:rsidRPr="008C7E6F">
        <w:rPr>
          <w:rFonts w:ascii="Arial" w:hAnsi="Arial"/>
          <w:sz w:val="19"/>
          <w:szCs w:val="19"/>
          <w:lang w:val="en-GB"/>
        </w:rPr>
        <w:t xml:space="preserve"> at Madison Opera and the Prince at Opera Idaho. His repertoire further encompasses Canio (</w:t>
      </w:r>
      <w:r w:rsidRPr="008C7E6F">
        <w:rPr>
          <w:rFonts w:ascii="Arial" w:hAnsi="Arial"/>
          <w:i/>
          <w:iCs/>
          <w:sz w:val="19"/>
          <w:szCs w:val="19"/>
          <w:lang w:val="en-GB"/>
        </w:rPr>
        <w:t xml:space="preserve">I Pagliacci), </w:t>
      </w:r>
      <w:r w:rsidRPr="008C7E6F">
        <w:rPr>
          <w:rFonts w:ascii="Arial" w:hAnsi="Arial"/>
          <w:sz w:val="19"/>
          <w:szCs w:val="19"/>
          <w:lang w:val="en-GB"/>
        </w:rPr>
        <w:t>Alfredo</w:t>
      </w:r>
      <w:r w:rsidRPr="008C7E6F">
        <w:rPr>
          <w:rFonts w:ascii="Arial" w:hAnsi="Arial"/>
          <w:i/>
          <w:iCs/>
          <w:sz w:val="19"/>
          <w:szCs w:val="19"/>
          <w:lang w:val="en-GB"/>
        </w:rPr>
        <w:t xml:space="preserve"> (La Traviata</w:t>
      </w:r>
      <w:r w:rsidRPr="008C7E6F">
        <w:rPr>
          <w:rFonts w:ascii="Arial" w:hAnsi="Arial"/>
          <w:sz w:val="19"/>
          <w:szCs w:val="19"/>
          <w:lang w:val="en-GB"/>
        </w:rPr>
        <w:t xml:space="preserve">), Lensky </w:t>
      </w:r>
      <w:r w:rsidRPr="008C7E6F">
        <w:rPr>
          <w:rFonts w:ascii="Arial" w:hAnsi="Arial"/>
          <w:i/>
          <w:iCs/>
          <w:sz w:val="19"/>
          <w:szCs w:val="19"/>
          <w:lang w:val="en-GB"/>
        </w:rPr>
        <w:t>(Eugene Onegin)</w:t>
      </w:r>
      <w:r w:rsidRPr="008C7E6F">
        <w:rPr>
          <w:rFonts w:ascii="Arial" w:hAnsi="Arial"/>
          <w:sz w:val="19"/>
          <w:szCs w:val="19"/>
          <w:lang w:val="en-GB"/>
        </w:rPr>
        <w:t xml:space="preserve">, and Roméo </w:t>
      </w:r>
      <w:r w:rsidRPr="008C7E6F">
        <w:rPr>
          <w:rFonts w:ascii="Arial" w:hAnsi="Arial"/>
          <w:i/>
          <w:iCs/>
          <w:sz w:val="19"/>
          <w:szCs w:val="19"/>
          <w:lang w:val="en-GB"/>
        </w:rPr>
        <w:t>(Romeo et Juliette).</w:t>
      </w:r>
    </w:p>
    <w:p w14:paraId="4E40731D" w14:textId="21C6BEFF" w:rsidR="00992A22" w:rsidRPr="00992A22" w:rsidRDefault="00992A22" w:rsidP="00992A22">
      <w:pPr>
        <w:rPr>
          <w:rFonts w:ascii="Arial" w:hAnsi="Arial"/>
          <w:sz w:val="19"/>
          <w:szCs w:val="19"/>
          <w:lang w:val="en-GB"/>
        </w:rPr>
      </w:pPr>
    </w:p>
    <w:p w14:paraId="3E6717A1" w14:textId="77777777" w:rsidR="00D92F1A" w:rsidRDefault="00D92F1A">
      <w:pPr>
        <w:rPr>
          <w:rFonts w:ascii="Arial" w:eastAsia="Arial" w:hAnsi="Arial" w:cs="Arial"/>
          <w:sz w:val="20"/>
          <w:szCs w:val="20"/>
        </w:rPr>
      </w:pPr>
    </w:p>
    <w:p w14:paraId="14023EB4" w14:textId="5D4A4C26" w:rsidR="00D92F1A" w:rsidRDefault="00D92F1A">
      <w:pPr>
        <w:jc w:val="both"/>
        <w:rPr>
          <w:rFonts w:ascii="Arial" w:eastAsia="Arial" w:hAnsi="Arial" w:cs="Arial"/>
        </w:rPr>
      </w:pPr>
    </w:p>
    <w:p w14:paraId="7B43A4D8" w14:textId="77777777" w:rsidR="00D92F1A" w:rsidRDefault="00D92F1A"/>
    <w:sectPr w:rsidR="00D92F1A">
      <w:headerReference w:type="even" r:id="rId9"/>
      <w:headerReference w:type="default" r:id="rId10"/>
      <w:footerReference w:type="even" r:id="rId11"/>
      <w:footerReference w:type="default" r:id="rId12"/>
      <w:headerReference w:type="first" r:id="rId13"/>
      <w:footerReference w:type="first" r:id="rId14"/>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0257D" w14:textId="77777777" w:rsidR="00504F2C" w:rsidRDefault="00504F2C">
      <w:r>
        <w:separator/>
      </w:r>
    </w:p>
  </w:endnote>
  <w:endnote w:type="continuationSeparator" w:id="0">
    <w:p w14:paraId="3559D712" w14:textId="77777777" w:rsidR="00504F2C" w:rsidRDefault="00504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B2A8" w14:textId="77777777" w:rsidR="00986135" w:rsidRDefault="00986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009E9622"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986135">
      <w:rPr>
        <w:rFonts w:ascii="Arial" w:hAnsi="Arial"/>
        <w:sz w:val="20"/>
        <w:szCs w:val="20"/>
      </w:rPr>
      <w:t>5/26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7FBA" w14:textId="77777777" w:rsidR="00986135" w:rsidRDefault="00986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A82D9" w14:textId="77777777" w:rsidR="00504F2C" w:rsidRDefault="00504F2C">
      <w:r>
        <w:separator/>
      </w:r>
    </w:p>
  </w:footnote>
  <w:footnote w:type="continuationSeparator" w:id="0">
    <w:p w14:paraId="23726FB7" w14:textId="77777777" w:rsidR="00504F2C" w:rsidRDefault="00504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23F6" w14:textId="77777777" w:rsidR="00986135" w:rsidRDefault="009861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523A" w14:textId="77777777" w:rsidR="00986135" w:rsidRDefault="009861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195DB5"/>
    <w:rsid w:val="002926CE"/>
    <w:rsid w:val="002A2365"/>
    <w:rsid w:val="003959F3"/>
    <w:rsid w:val="00504F2C"/>
    <w:rsid w:val="00540678"/>
    <w:rsid w:val="005D120F"/>
    <w:rsid w:val="00675D3F"/>
    <w:rsid w:val="007D1DBD"/>
    <w:rsid w:val="008C7E6F"/>
    <w:rsid w:val="00986135"/>
    <w:rsid w:val="00992A22"/>
    <w:rsid w:val="00A70E90"/>
    <w:rsid w:val="00AA369D"/>
    <w:rsid w:val="00B61592"/>
    <w:rsid w:val="00CE77C7"/>
    <w:rsid w:val="00D92F1A"/>
    <w:rsid w:val="00DA6AB9"/>
    <w:rsid w:val="00EC09EE"/>
    <w:rsid w:val="00F803F5"/>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NormalWeb">
    <w:name w:val="Normal (Web)"/>
    <w:basedOn w:val="Normal"/>
    <w:uiPriority w:val="99"/>
    <w:semiHidden/>
    <w:unhideWhenUsed/>
    <w:rsid w:val="008C7E6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5" ma:contentTypeDescription="Create a new document." ma:contentTypeScope="" ma:versionID="be6c193360ee411328f60610317fb32c">
  <xsd:schema xmlns:xsd="http://www.w3.org/2001/XMLSchema" xmlns:xs="http://www.w3.org/2001/XMLSchema" xmlns:p="http://schemas.microsoft.com/office/2006/metadata/properties" xmlns:ns2="2e897a12-8cda-4d2e-9ac1-f2e643f042f5" targetNamespace="http://schemas.microsoft.com/office/2006/metadata/properties" ma:root="true" ma:fieldsID="c3c9eaaf70ede94e6b00d0e2a158cc1b"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CE61A0-C096-4AED-A846-676BD728A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C6BCEF-43F1-4044-B39A-9CC9DC07A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429</Words>
  <Characters>2447</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Alice Moore</cp:lastModifiedBy>
  <cp:revision>9</cp:revision>
  <dcterms:created xsi:type="dcterms:W3CDTF">2023-06-01T10:32:00Z</dcterms:created>
  <dcterms:modified xsi:type="dcterms:W3CDTF">2026-04-16T17:58:00Z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