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597C" w14:textId="77777777" w:rsidR="00495A61" w:rsidRDefault="00495A61" w:rsidP="00495A61"/>
    <w:p w14:paraId="01C3F3AA" w14:textId="77777777" w:rsidR="00495A61" w:rsidRDefault="00495A61" w:rsidP="00BD289D">
      <w:pPr>
        <w:spacing w:line="240" w:lineRule="auto"/>
      </w:pPr>
    </w:p>
    <w:p w14:paraId="24438E79" w14:textId="07FA4546" w:rsidR="00BD289D" w:rsidRPr="00BD289D" w:rsidRDefault="00BD289D" w:rsidP="00BD289D">
      <w:pPr>
        <w:spacing w:after="0" w:line="240" w:lineRule="auto"/>
        <w:ind w:right="26"/>
        <w:rPr>
          <w:rFonts w:ascii="Arial" w:eastAsia="MS Mincho" w:hAnsi="Arial" w:cs="Arial"/>
          <w:sz w:val="40"/>
          <w:szCs w:val="40"/>
          <w:lang w:val="en-US"/>
        </w:rPr>
      </w:pPr>
      <w:r w:rsidRPr="00BD289D">
        <w:rPr>
          <w:rFonts w:ascii="Arial" w:eastAsia="MS Mincho" w:hAnsi="Arial" w:cs="Arial"/>
          <w:sz w:val="40"/>
          <w:szCs w:val="40"/>
          <w:lang w:val="en-US"/>
        </w:rPr>
        <w:t>J</w:t>
      </w:r>
      <w:r>
        <w:rPr>
          <w:rFonts w:ascii="Arial" w:eastAsia="MS Mincho" w:hAnsi="Arial" w:cs="Arial"/>
          <w:sz w:val="40"/>
          <w:szCs w:val="40"/>
          <w:lang w:val="en-US"/>
        </w:rPr>
        <w:t>ames Ley</w:t>
      </w:r>
    </w:p>
    <w:p w14:paraId="4EBD7A0B" w14:textId="6D496EC8" w:rsidR="00BD289D" w:rsidRDefault="00BD289D" w:rsidP="00BD289D">
      <w:pPr>
        <w:spacing w:after="0" w:line="240" w:lineRule="auto"/>
        <w:ind w:right="26"/>
        <w:rPr>
          <w:rFonts w:ascii="Arial" w:eastAsia="MS Mincho" w:hAnsi="Arial" w:cs="Arial"/>
          <w:sz w:val="34"/>
          <w:szCs w:val="34"/>
          <w:lang w:val="en-US"/>
        </w:rPr>
      </w:pPr>
      <w:r>
        <w:rPr>
          <w:rFonts w:ascii="Arial" w:eastAsia="MS Mincho" w:hAnsi="Arial" w:cs="Arial"/>
          <w:sz w:val="34"/>
          <w:szCs w:val="34"/>
          <w:lang w:val="en-US"/>
        </w:rPr>
        <w:t>Tenor</w:t>
      </w:r>
    </w:p>
    <w:p w14:paraId="3916BA46" w14:textId="77777777" w:rsidR="00BD289D" w:rsidRPr="00BD289D" w:rsidRDefault="00BD289D" w:rsidP="00BD289D">
      <w:pPr>
        <w:spacing w:after="0" w:line="240" w:lineRule="auto"/>
        <w:ind w:right="26"/>
        <w:rPr>
          <w:rFonts w:ascii="Arial" w:eastAsia="MS Mincho" w:hAnsi="Arial" w:cs="Arial"/>
          <w:sz w:val="34"/>
          <w:szCs w:val="34"/>
          <w:lang w:val="en-US"/>
        </w:rPr>
      </w:pPr>
    </w:p>
    <w:p w14:paraId="5A89E671" w14:textId="5D119C06" w:rsidR="005D59BF" w:rsidRPr="005D59BF" w:rsidRDefault="005D59BF" w:rsidP="005D59BF">
      <w:pPr>
        <w:rPr>
          <w:rFonts w:ascii="Calibri" w:eastAsia="Calibri" w:hAnsi="Calibri" w:cs="Calibri"/>
        </w:rPr>
      </w:pPr>
      <w:r w:rsidRPr="005D59BF">
        <w:rPr>
          <w:rFonts w:ascii="Calibri" w:eastAsia="Calibri" w:hAnsi="Calibri" w:cs="Calibri"/>
        </w:rPr>
        <w:t>James Ley is an American-born tenor and graduate of the Juilliard School’s Opera Studies programme. A finalist in the 2022 Operalia Competition, he has been praised for his “pure tone and innocent expressiveness” and “lovely legato line and silvery tenor.”</w:t>
      </w:r>
    </w:p>
    <w:p w14:paraId="607C3239" w14:textId="71AEE199" w:rsidR="005D59BF" w:rsidRPr="005D59BF" w:rsidRDefault="005D59BF" w:rsidP="005D59BF">
      <w:pPr>
        <w:rPr>
          <w:rFonts w:ascii="Calibri" w:eastAsia="Calibri" w:hAnsi="Calibri" w:cs="Calibri"/>
        </w:rPr>
      </w:pPr>
      <w:r w:rsidRPr="005D59BF">
        <w:rPr>
          <w:rFonts w:ascii="Calibri" w:eastAsia="Calibri" w:hAnsi="Calibri" w:cs="Calibri"/>
        </w:rPr>
        <w:t xml:space="preserve">Since joining the ensemble at </w:t>
      </w:r>
      <w:proofErr w:type="spellStart"/>
      <w:r w:rsidRPr="005D59BF">
        <w:rPr>
          <w:rFonts w:ascii="Calibri" w:eastAsia="Calibri" w:hAnsi="Calibri" w:cs="Calibri"/>
        </w:rPr>
        <w:t>Semperoper</w:t>
      </w:r>
      <w:proofErr w:type="spellEnd"/>
      <w:r w:rsidRPr="005D59BF">
        <w:rPr>
          <w:rFonts w:ascii="Calibri" w:eastAsia="Calibri" w:hAnsi="Calibri" w:cs="Calibri"/>
        </w:rPr>
        <w:t xml:space="preserve"> Dresden last season, Ley has performed Tamino (</w:t>
      </w:r>
      <w:r w:rsidRPr="005D59BF">
        <w:rPr>
          <w:rFonts w:ascii="Calibri" w:eastAsia="Calibri" w:hAnsi="Calibri" w:cs="Calibri"/>
          <w:i/>
          <w:iCs/>
        </w:rPr>
        <w:t>Die Zauberflöte</w:t>
      </w:r>
      <w:r w:rsidRPr="005D59BF">
        <w:rPr>
          <w:rFonts w:ascii="Calibri" w:eastAsia="Calibri" w:hAnsi="Calibri" w:cs="Calibri"/>
        </w:rPr>
        <w:t>), Baron Lummer (</w:t>
      </w:r>
      <w:r w:rsidRPr="005D59BF">
        <w:rPr>
          <w:rFonts w:ascii="Calibri" w:eastAsia="Calibri" w:hAnsi="Calibri" w:cs="Calibri"/>
          <w:i/>
          <w:iCs/>
        </w:rPr>
        <w:t>Intermezzo</w:t>
      </w:r>
      <w:r w:rsidRPr="005D59BF">
        <w:rPr>
          <w:rFonts w:ascii="Calibri" w:eastAsia="Calibri" w:hAnsi="Calibri" w:cs="Calibri"/>
        </w:rPr>
        <w:t>), Arturo (</w:t>
      </w:r>
      <w:r w:rsidRPr="005D59BF">
        <w:rPr>
          <w:rFonts w:ascii="Calibri" w:eastAsia="Calibri" w:hAnsi="Calibri" w:cs="Calibri"/>
          <w:i/>
          <w:iCs/>
        </w:rPr>
        <w:t>Lucia di Lammermoor</w:t>
      </w:r>
      <w:r w:rsidRPr="005D59BF">
        <w:rPr>
          <w:rFonts w:ascii="Calibri" w:eastAsia="Calibri" w:hAnsi="Calibri" w:cs="Calibri"/>
        </w:rPr>
        <w:t>), and Jonathan (</w:t>
      </w:r>
      <w:r w:rsidRPr="005D59BF">
        <w:rPr>
          <w:rFonts w:ascii="Calibri" w:eastAsia="Calibri" w:hAnsi="Calibri" w:cs="Calibri"/>
          <w:i/>
          <w:iCs/>
        </w:rPr>
        <w:t>Saul</w:t>
      </w:r>
      <w:r w:rsidRPr="005D59BF">
        <w:rPr>
          <w:rFonts w:ascii="Calibri" w:eastAsia="Calibri" w:hAnsi="Calibri" w:cs="Calibri"/>
        </w:rPr>
        <w:t>) and in the current season, returns as Belmonte (</w:t>
      </w:r>
      <w:r w:rsidRPr="005D59BF">
        <w:rPr>
          <w:rFonts w:ascii="Calibri" w:eastAsia="Calibri" w:hAnsi="Calibri" w:cs="Calibri"/>
          <w:i/>
          <w:iCs/>
        </w:rPr>
        <w:t xml:space="preserve">Die Entführung </w:t>
      </w:r>
      <w:proofErr w:type="spellStart"/>
      <w:r w:rsidRPr="005D59BF">
        <w:rPr>
          <w:rFonts w:ascii="Calibri" w:eastAsia="Calibri" w:hAnsi="Calibri" w:cs="Calibri"/>
          <w:i/>
          <w:iCs/>
        </w:rPr>
        <w:t>aus</w:t>
      </w:r>
      <w:proofErr w:type="spellEnd"/>
      <w:r w:rsidRPr="005D59BF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5D59BF">
        <w:rPr>
          <w:rFonts w:ascii="Calibri" w:eastAsia="Calibri" w:hAnsi="Calibri" w:cs="Calibri"/>
          <w:i/>
          <w:iCs/>
        </w:rPr>
        <w:t>dem</w:t>
      </w:r>
      <w:proofErr w:type="spellEnd"/>
      <w:r w:rsidRPr="005D59BF">
        <w:rPr>
          <w:rFonts w:ascii="Calibri" w:eastAsia="Calibri" w:hAnsi="Calibri" w:cs="Calibri"/>
          <w:i/>
          <w:iCs/>
        </w:rPr>
        <w:t xml:space="preserve"> Serail</w:t>
      </w:r>
      <w:r w:rsidRPr="005D59BF">
        <w:rPr>
          <w:rFonts w:ascii="Calibri" w:eastAsia="Calibri" w:hAnsi="Calibri" w:cs="Calibri"/>
        </w:rPr>
        <w:t>), Don Ottavio (</w:t>
      </w:r>
      <w:r w:rsidRPr="005D59BF">
        <w:rPr>
          <w:rFonts w:ascii="Calibri" w:eastAsia="Calibri" w:hAnsi="Calibri" w:cs="Calibri"/>
          <w:i/>
          <w:iCs/>
        </w:rPr>
        <w:t>Don Giovanni</w:t>
      </w:r>
      <w:r w:rsidRPr="005D59BF">
        <w:rPr>
          <w:rFonts w:ascii="Calibri" w:eastAsia="Calibri" w:hAnsi="Calibri" w:cs="Calibri"/>
        </w:rPr>
        <w:t>), and Tybalt (</w:t>
      </w:r>
      <w:r w:rsidRPr="005D59BF">
        <w:rPr>
          <w:rFonts w:ascii="Calibri" w:eastAsia="Calibri" w:hAnsi="Calibri" w:cs="Calibri"/>
          <w:i/>
          <w:iCs/>
        </w:rPr>
        <w:t>Roméo et Juliette</w:t>
      </w:r>
      <w:r w:rsidRPr="005D59BF">
        <w:rPr>
          <w:rFonts w:ascii="Calibri" w:eastAsia="Calibri" w:hAnsi="Calibri" w:cs="Calibri"/>
        </w:rPr>
        <w:t>).</w:t>
      </w:r>
    </w:p>
    <w:p w14:paraId="179F930B" w14:textId="77777777" w:rsidR="005D59BF" w:rsidRPr="005D59BF" w:rsidRDefault="005D59BF" w:rsidP="005D59BF">
      <w:pPr>
        <w:rPr>
          <w:rFonts w:ascii="Calibri" w:eastAsia="Calibri" w:hAnsi="Calibri" w:cs="Calibri"/>
        </w:rPr>
      </w:pPr>
      <w:r w:rsidRPr="005D59BF">
        <w:rPr>
          <w:rFonts w:ascii="Calibri" w:eastAsia="Calibri" w:hAnsi="Calibri" w:cs="Calibri"/>
        </w:rPr>
        <w:t xml:space="preserve">Recent operatic highlights include Váňa </w:t>
      </w:r>
      <w:proofErr w:type="spellStart"/>
      <w:r w:rsidRPr="005D59BF">
        <w:rPr>
          <w:rFonts w:ascii="Calibri" w:eastAsia="Calibri" w:hAnsi="Calibri" w:cs="Calibri"/>
        </w:rPr>
        <w:t>Kudrjaš</w:t>
      </w:r>
      <w:proofErr w:type="spellEnd"/>
      <w:r w:rsidRPr="005D59BF">
        <w:rPr>
          <w:rFonts w:ascii="Calibri" w:eastAsia="Calibri" w:hAnsi="Calibri" w:cs="Calibri"/>
        </w:rPr>
        <w:t xml:space="preserve"> (</w:t>
      </w:r>
      <w:r w:rsidRPr="005D59BF">
        <w:rPr>
          <w:rFonts w:ascii="Calibri" w:eastAsia="Calibri" w:hAnsi="Calibri" w:cs="Calibri"/>
          <w:i/>
          <w:iCs/>
        </w:rPr>
        <w:t xml:space="preserve">Káťa </w:t>
      </w:r>
      <w:proofErr w:type="spellStart"/>
      <w:r w:rsidRPr="005D59BF">
        <w:rPr>
          <w:rFonts w:ascii="Calibri" w:eastAsia="Calibri" w:hAnsi="Calibri" w:cs="Calibri"/>
          <w:i/>
          <w:iCs/>
        </w:rPr>
        <w:t>Kabanová</w:t>
      </w:r>
      <w:proofErr w:type="spellEnd"/>
      <w:r w:rsidRPr="005D59BF">
        <w:rPr>
          <w:rFonts w:ascii="Calibri" w:eastAsia="Calibri" w:hAnsi="Calibri" w:cs="Calibri"/>
        </w:rPr>
        <w:t xml:space="preserve">) at </w:t>
      </w:r>
      <w:proofErr w:type="spellStart"/>
      <w:r w:rsidRPr="005D59BF">
        <w:rPr>
          <w:rFonts w:ascii="Calibri" w:eastAsia="Calibri" w:hAnsi="Calibri" w:cs="Calibri"/>
        </w:rPr>
        <w:t>Bayerische</w:t>
      </w:r>
      <w:proofErr w:type="spellEnd"/>
      <w:r w:rsidRPr="005D59BF">
        <w:rPr>
          <w:rFonts w:ascii="Calibri" w:eastAsia="Calibri" w:hAnsi="Calibri" w:cs="Calibri"/>
        </w:rPr>
        <w:t xml:space="preserve"> Staatsoper under </w:t>
      </w:r>
      <w:proofErr w:type="spellStart"/>
      <w:r w:rsidRPr="005D59BF">
        <w:rPr>
          <w:rFonts w:ascii="Calibri" w:eastAsia="Calibri" w:hAnsi="Calibri" w:cs="Calibri"/>
        </w:rPr>
        <w:t>Mirga</w:t>
      </w:r>
      <w:proofErr w:type="spellEnd"/>
      <w:r w:rsidRPr="005D59BF">
        <w:rPr>
          <w:rFonts w:ascii="Calibri" w:eastAsia="Calibri" w:hAnsi="Calibri" w:cs="Calibri"/>
        </w:rPr>
        <w:t xml:space="preserve"> </w:t>
      </w:r>
      <w:proofErr w:type="spellStart"/>
      <w:r w:rsidRPr="005D59BF">
        <w:rPr>
          <w:rFonts w:ascii="Calibri" w:eastAsia="Calibri" w:hAnsi="Calibri" w:cs="Calibri"/>
        </w:rPr>
        <w:t>Gražinytė</w:t>
      </w:r>
      <w:proofErr w:type="spellEnd"/>
      <w:r w:rsidRPr="005D59BF">
        <w:rPr>
          <w:rFonts w:ascii="Calibri" w:eastAsia="Calibri" w:hAnsi="Calibri" w:cs="Calibri"/>
        </w:rPr>
        <w:t xml:space="preserve">-Tyla, </w:t>
      </w:r>
      <w:proofErr w:type="spellStart"/>
      <w:r w:rsidRPr="005D59BF">
        <w:rPr>
          <w:rFonts w:ascii="Calibri" w:eastAsia="Calibri" w:hAnsi="Calibri" w:cs="Calibri"/>
        </w:rPr>
        <w:t>Vaudémont</w:t>
      </w:r>
      <w:proofErr w:type="spellEnd"/>
      <w:r w:rsidRPr="005D59BF">
        <w:rPr>
          <w:rFonts w:ascii="Calibri" w:eastAsia="Calibri" w:hAnsi="Calibri" w:cs="Calibri"/>
        </w:rPr>
        <w:t xml:space="preserve"> (</w:t>
      </w:r>
      <w:r w:rsidRPr="005D59BF">
        <w:rPr>
          <w:rFonts w:ascii="Calibri" w:eastAsia="Calibri" w:hAnsi="Calibri" w:cs="Calibri"/>
          <w:i/>
          <w:iCs/>
        </w:rPr>
        <w:t>Iolanta</w:t>
      </w:r>
      <w:r w:rsidRPr="005D59BF">
        <w:rPr>
          <w:rFonts w:ascii="Calibri" w:eastAsia="Calibri" w:hAnsi="Calibri" w:cs="Calibri"/>
        </w:rPr>
        <w:t>) at Oper Bern led by Nicholas Carter, Ferrando (</w:t>
      </w:r>
      <w:proofErr w:type="spellStart"/>
      <w:r w:rsidRPr="005D59BF">
        <w:rPr>
          <w:rFonts w:ascii="Calibri" w:eastAsia="Calibri" w:hAnsi="Calibri" w:cs="Calibri"/>
          <w:i/>
          <w:iCs/>
        </w:rPr>
        <w:t>Così</w:t>
      </w:r>
      <w:proofErr w:type="spellEnd"/>
      <w:r w:rsidRPr="005D59BF">
        <w:rPr>
          <w:rFonts w:ascii="Calibri" w:eastAsia="Calibri" w:hAnsi="Calibri" w:cs="Calibri"/>
          <w:i/>
          <w:iCs/>
        </w:rPr>
        <w:t xml:space="preserve"> fan tutte</w:t>
      </w:r>
      <w:r w:rsidRPr="005D59BF">
        <w:rPr>
          <w:rFonts w:ascii="Calibri" w:eastAsia="Calibri" w:hAnsi="Calibri" w:cs="Calibri"/>
        </w:rPr>
        <w:t xml:space="preserve">) at Opéra National de Bordeaux and Gran </w:t>
      </w:r>
      <w:proofErr w:type="spellStart"/>
      <w:r w:rsidRPr="005D59BF">
        <w:rPr>
          <w:rFonts w:ascii="Calibri" w:eastAsia="Calibri" w:hAnsi="Calibri" w:cs="Calibri"/>
        </w:rPr>
        <w:t>Teatre</w:t>
      </w:r>
      <w:proofErr w:type="spellEnd"/>
      <w:r w:rsidRPr="005D59BF">
        <w:rPr>
          <w:rFonts w:ascii="Calibri" w:eastAsia="Calibri" w:hAnsi="Calibri" w:cs="Calibri"/>
        </w:rPr>
        <w:t xml:space="preserve"> del </w:t>
      </w:r>
      <w:proofErr w:type="spellStart"/>
      <w:r w:rsidRPr="005D59BF">
        <w:rPr>
          <w:rFonts w:ascii="Calibri" w:eastAsia="Calibri" w:hAnsi="Calibri" w:cs="Calibri"/>
        </w:rPr>
        <w:t>Liceu</w:t>
      </w:r>
      <w:proofErr w:type="spellEnd"/>
      <w:r w:rsidRPr="005D59BF">
        <w:rPr>
          <w:rFonts w:ascii="Calibri" w:eastAsia="Calibri" w:hAnsi="Calibri" w:cs="Calibri"/>
        </w:rPr>
        <w:t xml:space="preserve"> conducted by Marc Minkowski, and the Messenger (</w:t>
      </w:r>
      <w:r w:rsidRPr="005D59BF">
        <w:rPr>
          <w:rFonts w:ascii="Calibri" w:eastAsia="Calibri" w:hAnsi="Calibri" w:cs="Calibri"/>
          <w:i/>
          <w:iCs/>
        </w:rPr>
        <w:t>Aida</w:t>
      </w:r>
      <w:r w:rsidRPr="005D59BF">
        <w:rPr>
          <w:rFonts w:ascii="Calibri" w:eastAsia="Calibri" w:hAnsi="Calibri" w:cs="Calibri"/>
        </w:rPr>
        <w:t xml:space="preserve">) under Zubin Mehta at </w:t>
      </w:r>
      <w:proofErr w:type="spellStart"/>
      <w:r w:rsidRPr="005D59BF">
        <w:rPr>
          <w:rFonts w:ascii="Calibri" w:eastAsia="Calibri" w:hAnsi="Calibri" w:cs="Calibri"/>
        </w:rPr>
        <w:t>Münchener</w:t>
      </w:r>
      <w:proofErr w:type="spellEnd"/>
      <w:r w:rsidRPr="005D59BF">
        <w:rPr>
          <w:rFonts w:ascii="Calibri" w:eastAsia="Calibri" w:hAnsi="Calibri" w:cs="Calibri"/>
        </w:rPr>
        <w:t xml:space="preserve"> </w:t>
      </w:r>
      <w:proofErr w:type="spellStart"/>
      <w:r w:rsidRPr="005D59BF">
        <w:rPr>
          <w:rFonts w:ascii="Calibri" w:eastAsia="Calibri" w:hAnsi="Calibri" w:cs="Calibri"/>
        </w:rPr>
        <w:t>Opernfestspiele</w:t>
      </w:r>
      <w:proofErr w:type="spellEnd"/>
      <w:r w:rsidRPr="005D59BF">
        <w:rPr>
          <w:rFonts w:ascii="Calibri" w:eastAsia="Calibri" w:hAnsi="Calibri" w:cs="Calibri"/>
        </w:rPr>
        <w:t>.</w:t>
      </w:r>
    </w:p>
    <w:p w14:paraId="5FD8DAC5" w14:textId="36E97C1B" w:rsidR="005D59BF" w:rsidRPr="005D59BF" w:rsidRDefault="005D59BF" w:rsidP="005D59BF">
      <w:pPr>
        <w:rPr>
          <w:rFonts w:ascii="Calibri" w:eastAsia="Calibri" w:hAnsi="Calibri" w:cs="Calibri"/>
        </w:rPr>
      </w:pPr>
      <w:r w:rsidRPr="005D59BF">
        <w:rPr>
          <w:rFonts w:ascii="Calibri" w:eastAsia="Calibri" w:hAnsi="Calibri" w:cs="Calibri"/>
        </w:rPr>
        <w:t>As an esteemed concert artist, Ley has performed Scriabin, </w:t>
      </w:r>
      <w:r w:rsidRPr="00EB4F9E">
        <w:rPr>
          <w:rFonts w:ascii="Calibri" w:eastAsia="Calibri" w:hAnsi="Calibri" w:cs="Calibri"/>
        </w:rPr>
        <w:t>Symphony No.1 </w:t>
      </w:r>
      <w:r w:rsidRPr="005D59BF">
        <w:rPr>
          <w:rFonts w:ascii="Calibri" w:eastAsia="Calibri" w:hAnsi="Calibri" w:cs="Calibri"/>
        </w:rPr>
        <w:t>with Danish National Symphony Orchestra under Fabio Luisi, Bruckner, </w:t>
      </w:r>
      <w:proofErr w:type="spellStart"/>
      <w:r w:rsidRPr="005D59BF">
        <w:rPr>
          <w:rFonts w:ascii="Calibri" w:eastAsia="Calibri" w:hAnsi="Calibri" w:cs="Calibri"/>
          <w:i/>
          <w:iCs/>
        </w:rPr>
        <w:t>Te</w:t>
      </w:r>
      <w:proofErr w:type="spellEnd"/>
      <w:r w:rsidRPr="005D59BF">
        <w:rPr>
          <w:rFonts w:ascii="Calibri" w:eastAsia="Calibri" w:hAnsi="Calibri" w:cs="Calibri"/>
          <w:i/>
          <w:iCs/>
        </w:rPr>
        <w:t xml:space="preserve"> Deum</w:t>
      </w:r>
      <w:r w:rsidRPr="005D59BF">
        <w:rPr>
          <w:rFonts w:ascii="Calibri" w:eastAsia="Calibri" w:hAnsi="Calibri" w:cs="Calibri"/>
        </w:rPr>
        <w:t xml:space="preserve"> with Atlanta Symphony and Nathalie </w:t>
      </w:r>
      <w:proofErr w:type="spellStart"/>
      <w:r w:rsidRPr="005D59BF">
        <w:rPr>
          <w:rFonts w:ascii="Calibri" w:eastAsia="Calibri" w:hAnsi="Calibri" w:cs="Calibri"/>
        </w:rPr>
        <w:t>Stutzmann</w:t>
      </w:r>
      <w:proofErr w:type="spellEnd"/>
      <w:r w:rsidRPr="005D59BF">
        <w:rPr>
          <w:rFonts w:ascii="Calibri" w:eastAsia="Calibri" w:hAnsi="Calibri" w:cs="Calibri"/>
        </w:rPr>
        <w:t>, Britten, </w:t>
      </w:r>
      <w:r w:rsidRPr="005D59BF">
        <w:rPr>
          <w:rFonts w:ascii="Calibri" w:eastAsia="Calibri" w:hAnsi="Calibri" w:cs="Calibri"/>
          <w:i/>
          <w:iCs/>
        </w:rPr>
        <w:t>Nocturne</w:t>
      </w:r>
      <w:r w:rsidRPr="005D59BF">
        <w:rPr>
          <w:rFonts w:ascii="Calibri" w:eastAsia="Calibri" w:hAnsi="Calibri" w:cs="Calibri"/>
        </w:rPr>
        <w:t xml:space="preserve"> with Aarhus Symphony Orchestra under Christoph Koncz, Beethoven, </w:t>
      </w:r>
      <w:r w:rsidRPr="00EB4F9E">
        <w:rPr>
          <w:rFonts w:ascii="Calibri" w:eastAsia="Calibri" w:hAnsi="Calibri" w:cs="Calibri"/>
        </w:rPr>
        <w:t>Symphony No.9</w:t>
      </w:r>
      <w:r w:rsidRPr="005D59BF">
        <w:rPr>
          <w:rFonts w:ascii="Calibri" w:eastAsia="Calibri" w:hAnsi="Calibri" w:cs="Calibri"/>
        </w:rPr>
        <w:t> with Opéra de Limoges and Robert Tuohy and Mendelssohn </w:t>
      </w:r>
      <w:r w:rsidRPr="005D59BF">
        <w:rPr>
          <w:rFonts w:ascii="Calibri" w:eastAsia="Calibri" w:hAnsi="Calibri" w:cs="Calibri"/>
          <w:i/>
          <w:iCs/>
        </w:rPr>
        <w:t>Elias </w:t>
      </w:r>
      <w:r w:rsidRPr="005D59BF">
        <w:rPr>
          <w:rFonts w:ascii="Calibri" w:eastAsia="Calibri" w:hAnsi="Calibri" w:cs="Calibri"/>
        </w:rPr>
        <w:t xml:space="preserve">with </w:t>
      </w:r>
      <w:proofErr w:type="spellStart"/>
      <w:r w:rsidRPr="005D59BF">
        <w:rPr>
          <w:rFonts w:ascii="Calibri" w:eastAsia="Calibri" w:hAnsi="Calibri" w:cs="Calibri"/>
        </w:rPr>
        <w:t>Symphonieorchester</w:t>
      </w:r>
      <w:proofErr w:type="spellEnd"/>
      <w:r w:rsidRPr="005D59BF">
        <w:rPr>
          <w:rFonts w:ascii="Calibri" w:eastAsia="Calibri" w:hAnsi="Calibri" w:cs="Calibri"/>
        </w:rPr>
        <w:t xml:space="preserve"> des </w:t>
      </w:r>
      <w:proofErr w:type="spellStart"/>
      <w:r w:rsidRPr="005D59BF">
        <w:rPr>
          <w:rFonts w:ascii="Calibri" w:eastAsia="Calibri" w:hAnsi="Calibri" w:cs="Calibri"/>
        </w:rPr>
        <w:t>Bayerischen</w:t>
      </w:r>
      <w:proofErr w:type="spellEnd"/>
      <w:r w:rsidRPr="005D59BF">
        <w:rPr>
          <w:rFonts w:ascii="Calibri" w:eastAsia="Calibri" w:hAnsi="Calibri" w:cs="Calibri"/>
        </w:rPr>
        <w:t xml:space="preserve"> Rundfunk under Howard Arman.  James Ley is a regular performer of Handel, </w:t>
      </w:r>
      <w:r w:rsidRPr="005D59BF">
        <w:rPr>
          <w:rFonts w:ascii="Calibri" w:eastAsia="Calibri" w:hAnsi="Calibri" w:cs="Calibri"/>
          <w:i/>
          <w:iCs/>
        </w:rPr>
        <w:t>Messiah</w:t>
      </w:r>
      <w:r w:rsidRPr="005D59BF">
        <w:rPr>
          <w:rFonts w:ascii="Calibri" w:eastAsia="Calibri" w:hAnsi="Calibri" w:cs="Calibri"/>
        </w:rPr>
        <w:t> most recently with Toronto Symphony Orchestra and Jacksonville Symphony Orchestra.  He joined Bergen Philharmonic Orchestra and conductor Edward Gardner at Edinburgh International Festival as Second Nazarene in </w:t>
      </w:r>
      <w:r w:rsidRPr="005D59BF">
        <w:rPr>
          <w:rFonts w:ascii="Calibri" w:eastAsia="Calibri" w:hAnsi="Calibri" w:cs="Calibri"/>
          <w:i/>
          <w:iCs/>
        </w:rPr>
        <w:t>Salome</w:t>
      </w:r>
      <w:r w:rsidRPr="005D59BF">
        <w:rPr>
          <w:rFonts w:ascii="Calibri" w:eastAsia="Calibri" w:hAnsi="Calibri" w:cs="Calibri"/>
        </w:rPr>
        <w:t>, recorded by Chandos Records.</w:t>
      </w:r>
    </w:p>
    <w:p w14:paraId="1D4DA63D" w14:textId="1AD42EA6" w:rsidR="005D59BF" w:rsidRPr="005D59BF" w:rsidRDefault="005D59BF" w:rsidP="005D59BF">
      <w:pPr>
        <w:rPr>
          <w:rFonts w:ascii="Calibri" w:eastAsia="Calibri" w:hAnsi="Calibri" w:cs="Calibri"/>
        </w:rPr>
      </w:pPr>
      <w:r w:rsidRPr="005D59BF">
        <w:rPr>
          <w:rFonts w:ascii="Calibri" w:eastAsia="Calibri" w:hAnsi="Calibri" w:cs="Calibri"/>
        </w:rPr>
        <w:t xml:space="preserve">In the 25/26 season, James Ley returns to Danish National Symphony Orchestra for Szymanowski, Symphony </w:t>
      </w:r>
      <w:r w:rsidR="00EB4F9E">
        <w:rPr>
          <w:rFonts w:ascii="Calibri" w:eastAsia="Calibri" w:hAnsi="Calibri" w:cs="Calibri"/>
        </w:rPr>
        <w:t>N</w:t>
      </w:r>
      <w:r w:rsidRPr="005D59BF">
        <w:rPr>
          <w:rFonts w:ascii="Calibri" w:eastAsia="Calibri" w:hAnsi="Calibri" w:cs="Calibri"/>
        </w:rPr>
        <w:t>o.3 under Thomas Søndergård and heads to Nashville for a seasonal </w:t>
      </w:r>
      <w:r w:rsidRPr="005D59BF">
        <w:rPr>
          <w:rFonts w:ascii="Calibri" w:eastAsia="Calibri" w:hAnsi="Calibri" w:cs="Calibri"/>
          <w:i/>
          <w:iCs/>
        </w:rPr>
        <w:t>Messiah </w:t>
      </w:r>
      <w:r w:rsidRPr="005D59BF">
        <w:rPr>
          <w:rFonts w:ascii="Calibri" w:eastAsia="Calibri" w:hAnsi="Calibri" w:cs="Calibri"/>
        </w:rPr>
        <w:t>under Nathan Aspinall.</w:t>
      </w:r>
    </w:p>
    <w:p w14:paraId="46EF3080" w14:textId="77777777" w:rsidR="005D59BF" w:rsidRPr="005D59BF" w:rsidRDefault="005D59BF" w:rsidP="005D59BF">
      <w:pPr>
        <w:rPr>
          <w:rFonts w:ascii="Calibri" w:eastAsia="Calibri" w:hAnsi="Calibri" w:cs="Calibri"/>
        </w:rPr>
      </w:pPr>
      <w:r w:rsidRPr="005D59BF">
        <w:rPr>
          <w:rFonts w:ascii="Calibri" w:eastAsia="Calibri" w:hAnsi="Calibri" w:cs="Calibri"/>
        </w:rPr>
        <w:t xml:space="preserve">Ley is a former Opera Foundation scholar at </w:t>
      </w:r>
      <w:proofErr w:type="spellStart"/>
      <w:r w:rsidRPr="005D59BF">
        <w:rPr>
          <w:rFonts w:ascii="Calibri" w:eastAsia="Calibri" w:hAnsi="Calibri" w:cs="Calibri"/>
        </w:rPr>
        <w:t>Bayerische</w:t>
      </w:r>
      <w:proofErr w:type="spellEnd"/>
      <w:r w:rsidRPr="005D59BF">
        <w:rPr>
          <w:rFonts w:ascii="Calibri" w:eastAsia="Calibri" w:hAnsi="Calibri" w:cs="Calibri"/>
        </w:rPr>
        <w:t xml:space="preserve"> Staatsoper </w:t>
      </w:r>
      <w:proofErr w:type="spellStart"/>
      <w:r w:rsidRPr="005D59BF">
        <w:rPr>
          <w:rFonts w:ascii="Calibri" w:eastAsia="Calibri" w:hAnsi="Calibri" w:cs="Calibri"/>
        </w:rPr>
        <w:t>Opernstudio</w:t>
      </w:r>
      <w:proofErr w:type="spellEnd"/>
      <w:r w:rsidRPr="005D59BF">
        <w:rPr>
          <w:rFonts w:ascii="Calibri" w:eastAsia="Calibri" w:hAnsi="Calibri" w:cs="Calibri"/>
        </w:rPr>
        <w:t xml:space="preserve">, with wider training at Festival </w:t>
      </w:r>
      <w:proofErr w:type="spellStart"/>
      <w:r w:rsidRPr="005D59BF">
        <w:rPr>
          <w:rFonts w:ascii="Calibri" w:eastAsia="Calibri" w:hAnsi="Calibri" w:cs="Calibri"/>
        </w:rPr>
        <w:t>d’Aix</w:t>
      </w:r>
      <w:proofErr w:type="spellEnd"/>
      <w:r w:rsidRPr="005D59BF">
        <w:rPr>
          <w:rFonts w:ascii="Calibri" w:eastAsia="Calibri" w:hAnsi="Calibri" w:cs="Calibri"/>
        </w:rPr>
        <w:t>-</w:t>
      </w:r>
      <w:proofErr w:type="spellStart"/>
      <w:r w:rsidRPr="005D59BF">
        <w:rPr>
          <w:rFonts w:ascii="Calibri" w:eastAsia="Calibri" w:hAnsi="Calibri" w:cs="Calibri"/>
        </w:rPr>
        <w:t>en</w:t>
      </w:r>
      <w:proofErr w:type="spellEnd"/>
      <w:r w:rsidRPr="005D59BF">
        <w:rPr>
          <w:rFonts w:ascii="Calibri" w:eastAsia="Calibri" w:hAnsi="Calibri" w:cs="Calibri"/>
        </w:rPr>
        <w:t>-Provence Académie, Salzburg Young Artist Project, and Internationale Meistersinger Akademie and he has participated in masterclasses with Yannick Nézet-Séguin and Renée Fleming. </w:t>
      </w:r>
    </w:p>
    <w:p w14:paraId="348CFF8E" w14:textId="152D05AF" w:rsidR="00FB72AF" w:rsidRPr="00FF4596" w:rsidRDefault="00FB72AF" w:rsidP="005D59BF">
      <w:pPr>
        <w:rPr>
          <w:rFonts w:ascii="Calibri" w:eastAsia="Calibri" w:hAnsi="Calibri" w:cs="Calibri"/>
        </w:rPr>
      </w:pPr>
    </w:p>
    <w:sectPr w:rsidR="00FB72AF" w:rsidRPr="00FF459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673D9" w14:textId="77777777" w:rsidR="00781793" w:rsidRDefault="00781793" w:rsidP="00BD289D">
      <w:pPr>
        <w:spacing w:after="0" w:line="240" w:lineRule="auto"/>
      </w:pPr>
      <w:r>
        <w:separator/>
      </w:r>
    </w:p>
  </w:endnote>
  <w:endnote w:type="continuationSeparator" w:id="0">
    <w:p w14:paraId="72C4D55E" w14:textId="77777777" w:rsidR="00781793" w:rsidRDefault="00781793" w:rsidP="00BD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D626D" w14:textId="77777777" w:rsidR="00AD2C4B" w:rsidRPr="00395A68" w:rsidRDefault="005203F0" w:rsidP="00395A68">
    <w:pPr>
      <w:pStyle w:val="Footer"/>
    </w:pPr>
    <w:r w:rsidRPr="00395A68">
      <w:tab/>
    </w:r>
  </w:p>
  <w:p w14:paraId="27D5D1D5" w14:textId="77777777" w:rsidR="00AD2C4B" w:rsidRPr="00395A68" w:rsidRDefault="00AD2C4B" w:rsidP="00395A68">
    <w:pPr>
      <w:pStyle w:val="Footer"/>
    </w:pPr>
  </w:p>
  <w:p w14:paraId="50DF90E0" w14:textId="3AF60C39" w:rsidR="00AD2C4B" w:rsidRPr="00395A68" w:rsidRDefault="005203F0" w:rsidP="00395A68">
    <w:pPr>
      <w:pStyle w:val="Footer"/>
    </w:pPr>
    <w:r>
      <w:t>202</w:t>
    </w:r>
    <w:r w:rsidR="00FF4596">
      <w:t>5/26</w:t>
    </w:r>
    <w:r w:rsidRPr="00395A68">
      <w:t xml:space="preserve"> season only. Please contact </w:t>
    </w:r>
    <w:proofErr w:type="spellStart"/>
    <w:r w:rsidRPr="00395A68">
      <w:t>HarrisonParrott</w:t>
    </w:r>
    <w:proofErr w:type="spellEnd"/>
    <w:r w:rsidRPr="00395A68">
      <w:t xml:space="preserve"> if you wish to edit this biography.</w:t>
    </w:r>
  </w:p>
  <w:p w14:paraId="2BC5B991" w14:textId="77777777" w:rsidR="00AD2C4B" w:rsidRDefault="00AD2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752E0" w14:textId="77777777" w:rsidR="00781793" w:rsidRDefault="00781793" w:rsidP="00BD289D">
      <w:pPr>
        <w:spacing w:after="0" w:line="240" w:lineRule="auto"/>
      </w:pPr>
      <w:r>
        <w:separator/>
      </w:r>
    </w:p>
  </w:footnote>
  <w:footnote w:type="continuationSeparator" w:id="0">
    <w:p w14:paraId="7C13E9F1" w14:textId="77777777" w:rsidR="00781793" w:rsidRDefault="00781793" w:rsidP="00BD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175F5" w14:textId="77777777" w:rsidR="00AD2C4B" w:rsidRDefault="005203F0">
    <w:pPr>
      <w:pStyle w:val="Header"/>
    </w:pPr>
    <w:r>
      <w:tab/>
    </w:r>
    <w:r>
      <w:rPr>
        <w:noProof/>
        <w:lang w:eastAsia="en-GB"/>
      </w:rPr>
      <w:drawing>
        <wp:inline distT="0" distB="0" distL="0" distR="0" wp14:anchorId="76480C76" wp14:editId="4512F737">
          <wp:extent cx="1810385" cy="688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61"/>
    <w:rsid w:val="00034153"/>
    <w:rsid w:val="001A4F32"/>
    <w:rsid w:val="001F7F79"/>
    <w:rsid w:val="002276C9"/>
    <w:rsid w:val="00251D5E"/>
    <w:rsid w:val="00286B91"/>
    <w:rsid w:val="00290A81"/>
    <w:rsid w:val="0030244F"/>
    <w:rsid w:val="00492EBE"/>
    <w:rsid w:val="00495A61"/>
    <w:rsid w:val="004B1ECE"/>
    <w:rsid w:val="005203F0"/>
    <w:rsid w:val="005B2475"/>
    <w:rsid w:val="005D59BF"/>
    <w:rsid w:val="00616C2D"/>
    <w:rsid w:val="006D0BD7"/>
    <w:rsid w:val="007107B2"/>
    <w:rsid w:val="00781793"/>
    <w:rsid w:val="007A7CF3"/>
    <w:rsid w:val="007C0BF2"/>
    <w:rsid w:val="007F4796"/>
    <w:rsid w:val="008C0101"/>
    <w:rsid w:val="008D087C"/>
    <w:rsid w:val="0096400D"/>
    <w:rsid w:val="00975B40"/>
    <w:rsid w:val="009D2CB5"/>
    <w:rsid w:val="00A70F7E"/>
    <w:rsid w:val="00AD2C4B"/>
    <w:rsid w:val="00B11955"/>
    <w:rsid w:val="00B11D9E"/>
    <w:rsid w:val="00B32C31"/>
    <w:rsid w:val="00B34A5B"/>
    <w:rsid w:val="00BA5571"/>
    <w:rsid w:val="00BD289D"/>
    <w:rsid w:val="00C65B3C"/>
    <w:rsid w:val="00CC7038"/>
    <w:rsid w:val="00D92476"/>
    <w:rsid w:val="00DE28E3"/>
    <w:rsid w:val="00E317F2"/>
    <w:rsid w:val="00E53A35"/>
    <w:rsid w:val="00EB4F9E"/>
    <w:rsid w:val="00F30714"/>
    <w:rsid w:val="00F52213"/>
    <w:rsid w:val="00FB72AF"/>
    <w:rsid w:val="00FF4596"/>
    <w:rsid w:val="0161B962"/>
    <w:rsid w:val="01B6EF09"/>
    <w:rsid w:val="0379C89F"/>
    <w:rsid w:val="3DFF13D9"/>
    <w:rsid w:val="45A9DECD"/>
    <w:rsid w:val="48C3F777"/>
    <w:rsid w:val="4D442B31"/>
    <w:rsid w:val="7ED7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87E81"/>
  <w15:chartTrackingRefBased/>
  <w15:docId w15:val="{52C74B2A-54E5-49AB-86C1-E28B81A9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9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61"/>
  </w:style>
  <w:style w:type="paragraph" w:styleId="Footer">
    <w:name w:val="footer"/>
    <w:basedOn w:val="Normal"/>
    <w:link w:val="FooterChar"/>
    <w:uiPriority w:val="99"/>
    <w:unhideWhenUsed/>
    <w:rsid w:val="00495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A61"/>
  </w:style>
  <w:style w:type="character" w:customStyle="1" w:styleId="Heading4Char">
    <w:name w:val="Heading 4 Char"/>
    <w:basedOn w:val="DefaultParagraphFont"/>
    <w:link w:val="Heading4"/>
    <w:uiPriority w:val="9"/>
    <w:semiHidden/>
    <w:rsid w:val="00B1195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190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014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135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139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48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79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86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7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7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3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05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1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4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2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8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Band</dc:creator>
  <cp:keywords/>
  <dc:description/>
  <cp:lastModifiedBy>Evi Jaman</cp:lastModifiedBy>
  <cp:revision>5</cp:revision>
  <dcterms:created xsi:type="dcterms:W3CDTF">2025-08-04T14:42:00Z</dcterms:created>
  <dcterms:modified xsi:type="dcterms:W3CDTF">2025-08-11T11:17:00Z</dcterms:modified>
</cp:coreProperties>
</file>