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2941DBBE">
            <wp:simplePos x="0" y="0"/>
            <wp:positionH relativeFrom="margin">
              <wp:posOffset>1543685</wp:posOffset>
            </wp:positionH>
            <wp:positionV relativeFrom="paragraph">
              <wp:posOffset>-938397</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18CD7158" w14:textId="0F140E30" w:rsidR="004577CB" w:rsidRPr="00737326" w:rsidRDefault="0074116D" w:rsidP="004577CB">
      <w:pPr>
        <w:pStyle w:val="Body"/>
        <w:rPr>
          <w:rFonts w:ascii="Arial" w:eastAsia="Arial" w:hAnsi="Arial" w:cs="Arial"/>
          <w:sz w:val="21"/>
          <w:szCs w:val="21"/>
          <w:lang w:val="en-GB"/>
        </w:rPr>
      </w:pPr>
      <w:bookmarkStart w:id="0" w:name="_Hlk23350004"/>
      <w:bookmarkStart w:id="1" w:name="OLE_LINK1"/>
      <w:r w:rsidRPr="00737326">
        <w:rPr>
          <w:rFonts w:ascii="Arial" w:hAnsi="Arial"/>
          <w:sz w:val="32"/>
          <w:szCs w:val="32"/>
          <w:lang w:val="de-DE"/>
        </w:rPr>
        <w:t>Pablo Heras-Casado</w:t>
      </w:r>
      <w:r w:rsidR="004577CB" w:rsidRPr="00737326">
        <w:rPr>
          <w:rFonts w:ascii="Arial Unicode MS" w:hAnsi="Arial Unicode MS"/>
          <w:sz w:val="21"/>
          <w:szCs w:val="21"/>
          <w:lang w:val="en-GB"/>
        </w:rPr>
        <w:br/>
      </w:r>
      <w:bookmarkEnd w:id="1"/>
      <w:r w:rsidRPr="00737326">
        <w:rPr>
          <w:rFonts w:ascii="Arial" w:hAnsi="Arial"/>
          <w:lang w:val="en-GB"/>
        </w:rPr>
        <w:t>Conductor</w:t>
      </w:r>
      <w:r w:rsidR="00737326" w:rsidRPr="00737326">
        <w:rPr>
          <w:rFonts w:ascii="Arial" w:hAnsi="Arial"/>
          <w:lang w:val="en-GB"/>
        </w:rPr>
        <w:br/>
      </w:r>
    </w:p>
    <w:bookmarkEnd w:id="0"/>
    <w:p w14:paraId="6B51CBCC" w14:textId="6A4C236F" w:rsidR="0084767D" w:rsidRPr="00737326" w:rsidRDefault="0084767D" w:rsidP="0084767D">
      <w:pPr>
        <w:spacing w:line="240" w:lineRule="atLeast"/>
        <w:rPr>
          <w:rFonts w:ascii="Arial" w:hAnsi="Arial" w:cs="Arial"/>
          <w:sz w:val="18"/>
          <w:szCs w:val="18"/>
        </w:rPr>
      </w:pPr>
      <w:r w:rsidRPr="00737326">
        <w:rPr>
          <w:rFonts w:ascii="Arial" w:hAnsi="Arial" w:cs="Arial"/>
          <w:i/>
          <w:iCs/>
          <w:sz w:val="18"/>
          <w:szCs w:val="18"/>
        </w:rPr>
        <w:t>"</w:t>
      </w:r>
      <w:r w:rsidR="0007793A" w:rsidRPr="00737326">
        <w:rPr>
          <w:rFonts w:ascii="Arial" w:hAnsi="Arial" w:cs="Arial"/>
          <w:i/>
          <w:iCs/>
          <w:sz w:val="18"/>
          <w:szCs w:val="18"/>
        </w:rPr>
        <w:t>A libero, with enormous musical-rhetorical versatility. Equally at home in the opera pit and on the concert podium, he is well-versed in the German as well as in the Italian, French, and Spanish repertoire</w:t>
      </w:r>
      <w:r w:rsidRPr="00737326">
        <w:rPr>
          <w:rFonts w:ascii="Arial" w:hAnsi="Arial" w:cs="Arial"/>
          <w:i/>
          <w:iCs/>
          <w:sz w:val="18"/>
          <w:szCs w:val="18"/>
        </w:rPr>
        <w:t>"</w:t>
      </w:r>
      <w:r w:rsidRPr="00737326">
        <w:rPr>
          <w:rFonts w:ascii="Arial" w:hAnsi="Arial" w:cs="Arial"/>
          <w:sz w:val="18"/>
          <w:szCs w:val="18"/>
        </w:rPr>
        <w:t> read</w:t>
      </w:r>
      <w:r w:rsidR="00902489" w:rsidRPr="00737326">
        <w:rPr>
          <w:rFonts w:ascii="Arial" w:hAnsi="Arial" w:cs="Arial"/>
          <w:sz w:val="18"/>
          <w:szCs w:val="18"/>
        </w:rPr>
        <w:t>s</w:t>
      </w:r>
      <w:r w:rsidRPr="00737326">
        <w:rPr>
          <w:rFonts w:ascii="Arial" w:hAnsi="Arial" w:cs="Arial"/>
          <w:sz w:val="18"/>
          <w:szCs w:val="18"/>
        </w:rPr>
        <w:t xml:space="preserve"> the spe</w:t>
      </w:r>
      <w:r w:rsidR="00902489" w:rsidRPr="00737326">
        <w:rPr>
          <w:rFonts w:ascii="Arial" w:hAnsi="Arial" w:cs="Arial"/>
          <w:sz w:val="18"/>
          <w:szCs w:val="18"/>
        </w:rPr>
        <w:t>e</w:t>
      </w:r>
      <w:r w:rsidRPr="00737326">
        <w:rPr>
          <w:rFonts w:ascii="Arial" w:hAnsi="Arial" w:cs="Arial"/>
          <w:sz w:val="18"/>
          <w:szCs w:val="18"/>
        </w:rPr>
        <w:t xml:space="preserve">ch for his selection as Best Conductor 2025 (Oper! Awards). Pablo Heras-Casado is one of the most sought-after and versatile conductors worldwide, impressing with his stylistic range from historically informed performance to contemporary music. Since his outstanding debut at the Bayreuth Festival with </w:t>
      </w:r>
      <w:r w:rsidRPr="00737326">
        <w:rPr>
          <w:rFonts w:ascii="Arial" w:hAnsi="Arial" w:cs="Arial"/>
          <w:i/>
          <w:iCs/>
          <w:sz w:val="18"/>
          <w:szCs w:val="18"/>
        </w:rPr>
        <w:t>Parsifal </w:t>
      </w:r>
      <w:r w:rsidRPr="00737326">
        <w:rPr>
          <w:rFonts w:ascii="Arial" w:hAnsi="Arial" w:cs="Arial"/>
          <w:sz w:val="18"/>
          <w:szCs w:val="18"/>
        </w:rPr>
        <w:t>(2023), he has also been considered one of the leading Wagner interpreters of his generation.</w:t>
      </w:r>
    </w:p>
    <w:p w14:paraId="3C04525C" w14:textId="7C94661A" w:rsidR="0084767D" w:rsidRPr="00737326" w:rsidRDefault="0084767D" w:rsidP="0084767D">
      <w:pPr>
        <w:spacing w:line="240" w:lineRule="atLeast"/>
        <w:rPr>
          <w:rFonts w:ascii="Arial" w:hAnsi="Arial" w:cs="Arial"/>
          <w:sz w:val="18"/>
          <w:szCs w:val="18"/>
        </w:rPr>
      </w:pPr>
    </w:p>
    <w:p w14:paraId="0CD87A01" w14:textId="77777777" w:rsidR="0084767D" w:rsidRPr="00737326" w:rsidRDefault="0084767D" w:rsidP="0084767D">
      <w:pPr>
        <w:spacing w:line="240" w:lineRule="atLeast"/>
        <w:rPr>
          <w:rFonts w:ascii="Arial" w:hAnsi="Arial" w:cs="Arial"/>
          <w:b/>
          <w:bCs/>
          <w:sz w:val="18"/>
          <w:szCs w:val="18"/>
        </w:rPr>
      </w:pPr>
      <w:r w:rsidRPr="00737326">
        <w:rPr>
          <w:rFonts w:ascii="Arial" w:hAnsi="Arial" w:cs="Arial"/>
          <w:b/>
          <w:bCs/>
          <w:sz w:val="18"/>
          <w:szCs w:val="18"/>
        </w:rPr>
        <w:t>International Career</w:t>
      </w:r>
    </w:p>
    <w:p w14:paraId="67CD1F06" w14:textId="6D069C80" w:rsidR="0084767D" w:rsidRPr="00737326" w:rsidRDefault="0084767D" w:rsidP="0084767D">
      <w:pPr>
        <w:spacing w:line="240" w:lineRule="atLeast"/>
        <w:rPr>
          <w:rFonts w:ascii="Arial" w:hAnsi="Arial" w:cs="Arial"/>
          <w:sz w:val="18"/>
          <w:szCs w:val="18"/>
        </w:rPr>
      </w:pPr>
      <w:r w:rsidRPr="00737326">
        <w:rPr>
          <w:rFonts w:ascii="Arial" w:hAnsi="Arial" w:cs="Arial"/>
          <w:sz w:val="18"/>
          <w:szCs w:val="18"/>
        </w:rPr>
        <w:t xml:space="preserve">Heras-Casado works regularly with the world’s leading orchestras, including </w:t>
      </w:r>
      <w:proofErr w:type="spellStart"/>
      <w:r w:rsidRPr="00737326">
        <w:rPr>
          <w:rFonts w:ascii="Arial" w:hAnsi="Arial" w:cs="Arial"/>
          <w:sz w:val="18"/>
          <w:szCs w:val="18"/>
        </w:rPr>
        <w:t>Philharmonia</w:t>
      </w:r>
      <w:proofErr w:type="spellEnd"/>
      <w:r w:rsidRPr="00737326">
        <w:rPr>
          <w:rFonts w:ascii="Arial" w:hAnsi="Arial" w:cs="Arial"/>
          <w:sz w:val="18"/>
          <w:szCs w:val="18"/>
        </w:rPr>
        <w:t xml:space="preserve"> Orchestra, Orchestre </w:t>
      </w:r>
      <w:proofErr w:type="spellStart"/>
      <w:r w:rsidRPr="00737326">
        <w:rPr>
          <w:rFonts w:ascii="Arial" w:hAnsi="Arial" w:cs="Arial"/>
          <w:sz w:val="18"/>
          <w:szCs w:val="18"/>
        </w:rPr>
        <w:t>Philharmonique</w:t>
      </w:r>
      <w:proofErr w:type="spellEnd"/>
      <w:r w:rsidRPr="00737326">
        <w:rPr>
          <w:rFonts w:ascii="Arial" w:hAnsi="Arial" w:cs="Arial"/>
          <w:sz w:val="18"/>
          <w:szCs w:val="18"/>
        </w:rPr>
        <w:t xml:space="preserve"> de Radio France, Staatskapelle Berlin, Munich Philharmonic, NDR Elbphilharmonie Orchestra, SWR Symphony Orchestra, Vienna Symphony, Filarmonica della Scala, Cleveland Orchestra, and NHK Symphony Orchestra. His other engagements include appearances with Berlin and Vienna Philharmonics, Bavarian Radio Symphony Orchestra, Royal Concertgebouw Orchestra, Staatskapelle Dresden, Orchestre de Paris, London Symphony Orchestra, Mariinsky Orchestra, Chicago Symphony Orchestra, Philadelphia Orchestra, and Los Angeles Philharmonic.</w:t>
      </w:r>
      <w:r w:rsidR="005B6E6D" w:rsidRPr="00737326">
        <w:rPr>
          <w:rFonts w:ascii="Arial" w:hAnsi="Arial" w:cs="Arial"/>
          <w:sz w:val="18"/>
          <w:szCs w:val="18"/>
        </w:rPr>
        <w:t xml:space="preserve"> In 2025/26, Heras-Casado conducts </w:t>
      </w:r>
      <w:r w:rsidR="000F6F0B" w:rsidRPr="00737326">
        <w:rPr>
          <w:rFonts w:ascii="Arial" w:hAnsi="Arial" w:cs="Arial"/>
          <w:sz w:val="18"/>
          <w:szCs w:val="18"/>
        </w:rPr>
        <w:t>Monteverdi</w:t>
      </w:r>
      <w:r w:rsidR="003C48AC" w:rsidRPr="00737326">
        <w:rPr>
          <w:rFonts w:ascii="Arial" w:hAnsi="Arial" w:cs="Arial"/>
          <w:sz w:val="18"/>
          <w:szCs w:val="18"/>
        </w:rPr>
        <w:t xml:space="preserve"> Choir and Orchestras</w:t>
      </w:r>
      <w:r w:rsidR="000F6F0B" w:rsidRPr="00737326">
        <w:rPr>
          <w:rFonts w:ascii="Arial" w:hAnsi="Arial" w:cs="Arial"/>
          <w:sz w:val="18"/>
          <w:szCs w:val="18"/>
        </w:rPr>
        <w:t>, Bamberg</w:t>
      </w:r>
      <w:r w:rsidR="003C48AC" w:rsidRPr="00737326">
        <w:rPr>
          <w:rFonts w:ascii="Arial" w:hAnsi="Arial" w:cs="Arial"/>
          <w:sz w:val="18"/>
          <w:szCs w:val="18"/>
        </w:rPr>
        <w:t>er</w:t>
      </w:r>
      <w:r w:rsidR="000F6F0B" w:rsidRPr="00737326">
        <w:rPr>
          <w:rFonts w:ascii="Arial" w:hAnsi="Arial" w:cs="Arial"/>
          <w:sz w:val="18"/>
          <w:szCs w:val="18"/>
        </w:rPr>
        <w:t xml:space="preserve"> </w:t>
      </w:r>
      <w:proofErr w:type="spellStart"/>
      <w:r w:rsidR="000F6F0B" w:rsidRPr="00737326">
        <w:rPr>
          <w:rFonts w:ascii="Arial" w:hAnsi="Arial" w:cs="Arial"/>
          <w:sz w:val="18"/>
          <w:szCs w:val="18"/>
        </w:rPr>
        <w:t>Symphon</w:t>
      </w:r>
      <w:r w:rsidR="003C48AC" w:rsidRPr="00737326">
        <w:rPr>
          <w:rFonts w:ascii="Arial" w:hAnsi="Arial" w:cs="Arial"/>
          <w:sz w:val="18"/>
          <w:szCs w:val="18"/>
        </w:rPr>
        <w:t>iker</w:t>
      </w:r>
      <w:proofErr w:type="spellEnd"/>
      <w:r w:rsidR="000F6F0B" w:rsidRPr="00737326">
        <w:rPr>
          <w:rFonts w:ascii="Arial" w:hAnsi="Arial" w:cs="Arial"/>
          <w:sz w:val="18"/>
          <w:szCs w:val="18"/>
        </w:rPr>
        <w:t xml:space="preserve">, </w:t>
      </w:r>
      <w:proofErr w:type="spellStart"/>
      <w:r w:rsidR="003C48AC" w:rsidRPr="00737326">
        <w:rPr>
          <w:rFonts w:ascii="Arial" w:hAnsi="Arial" w:cs="Arial"/>
          <w:sz w:val="18"/>
          <w:szCs w:val="18"/>
        </w:rPr>
        <w:t>Orchester</w:t>
      </w:r>
      <w:proofErr w:type="spellEnd"/>
      <w:r w:rsidR="003C48AC" w:rsidRPr="00737326">
        <w:rPr>
          <w:rFonts w:ascii="Arial" w:hAnsi="Arial" w:cs="Arial"/>
          <w:sz w:val="18"/>
          <w:szCs w:val="18"/>
        </w:rPr>
        <w:t xml:space="preserve"> der Oper Zürich</w:t>
      </w:r>
      <w:r w:rsidR="000F6F0B" w:rsidRPr="00737326">
        <w:rPr>
          <w:rFonts w:ascii="Arial" w:hAnsi="Arial" w:cs="Arial"/>
          <w:sz w:val="18"/>
          <w:szCs w:val="18"/>
        </w:rPr>
        <w:t xml:space="preserve">, </w:t>
      </w:r>
      <w:proofErr w:type="spellStart"/>
      <w:r w:rsidR="000F6F0B" w:rsidRPr="00737326">
        <w:rPr>
          <w:rFonts w:ascii="Arial" w:hAnsi="Arial" w:cs="Arial"/>
          <w:sz w:val="18"/>
          <w:szCs w:val="18"/>
        </w:rPr>
        <w:t>Bayerische</w:t>
      </w:r>
      <w:r w:rsidR="003C48AC" w:rsidRPr="00737326">
        <w:rPr>
          <w:rFonts w:ascii="Arial" w:hAnsi="Arial" w:cs="Arial"/>
          <w:sz w:val="18"/>
          <w:szCs w:val="18"/>
        </w:rPr>
        <w:t>s</w:t>
      </w:r>
      <w:proofErr w:type="spellEnd"/>
      <w:r w:rsidR="000F6F0B" w:rsidRPr="00737326">
        <w:rPr>
          <w:rFonts w:ascii="Arial" w:hAnsi="Arial" w:cs="Arial"/>
          <w:sz w:val="18"/>
          <w:szCs w:val="18"/>
        </w:rPr>
        <w:t xml:space="preserve"> </w:t>
      </w:r>
      <w:proofErr w:type="spellStart"/>
      <w:r w:rsidR="000F6F0B" w:rsidRPr="00737326">
        <w:rPr>
          <w:rFonts w:ascii="Arial" w:hAnsi="Arial" w:cs="Arial"/>
          <w:sz w:val="18"/>
          <w:szCs w:val="18"/>
        </w:rPr>
        <w:t>Staats</w:t>
      </w:r>
      <w:r w:rsidR="003C48AC" w:rsidRPr="00737326">
        <w:rPr>
          <w:rFonts w:ascii="Arial" w:hAnsi="Arial" w:cs="Arial"/>
          <w:sz w:val="18"/>
          <w:szCs w:val="18"/>
        </w:rPr>
        <w:t>orchester</w:t>
      </w:r>
      <w:proofErr w:type="spellEnd"/>
      <w:r w:rsidR="000F6F0B" w:rsidRPr="00737326">
        <w:rPr>
          <w:rFonts w:ascii="Arial" w:hAnsi="Arial" w:cs="Arial"/>
          <w:sz w:val="18"/>
          <w:szCs w:val="18"/>
        </w:rPr>
        <w:t>, and Tokyo Symphony</w:t>
      </w:r>
      <w:r w:rsidR="0007793A" w:rsidRPr="00737326">
        <w:rPr>
          <w:rFonts w:ascii="Arial" w:hAnsi="Arial" w:cs="Arial"/>
          <w:sz w:val="18"/>
          <w:szCs w:val="18"/>
        </w:rPr>
        <w:t xml:space="preserve"> Orchestra</w:t>
      </w:r>
      <w:r w:rsidR="000F6F0B" w:rsidRPr="00737326">
        <w:rPr>
          <w:rFonts w:ascii="Arial" w:hAnsi="Arial" w:cs="Arial"/>
          <w:sz w:val="18"/>
          <w:szCs w:val="18"/>
        </w:rPr>
        <w:t xml:space="preserve">. </w:t>
      </w:r>
    </w:p>
    <w:p w14:paraId="01A6F1BC" w14:textId="77777777" w:rsidR="0007793A" w:rsidRPr="00737326" w:rsidRDefault="0007793A" w:rsidP="0084767D">
      <w:pPr>
        <w:spacing w:line="240" w:lineRule="atLeast"/>
        <w:rPr>
          <w:rFonts w:ascii="Arial" w:hAnsi="Arial" w:cs="Arial"/>
          <w:sz w:val="18"/>
          <w:szCs w:val="18"/>
        </w:rPr>
      </w:pPr>
    </w:p>
    <w:p w14:paraId="0EA9F862" w14:textId="62C383DF" w:rsidR="0084767D" w:rsidRPr="00737326" w:rsidRDefault="0084767D" w:rsidP="0084767D">
      <w:pPr>
        <w:spacing w:line="240" w:lineRule="atLeast"/>
        <w:rPr>
          <w:rFonts w:ascii="Arial" w:hAnsi="Arial" w:cs="Arial"/>
          <w:b/>
          <w:bCs/>
          <w:sz w:val="18"/>
          <w:szCs w:val="18"/>
        </w:rPr>
      </w:pPr>
      <w:r w:rsidRPr="00737326">
        <w:rPr>
          <w:rFonts w:ascii="Arial" w:hAnsi="Arial" w:cs="Arial"/>
          <w:b/>
          <w:bCs/>
          <w:sz w:val="18"/>
          <w:szCs w:val="18"/>
        </w:rPr>
        <w:t>Opera Engagements</w:t>
      </w:r>
    </w:p>
    <w:p w14:paraId="29AA7C21" w14:textId="59E194EE" w:rsidR="0084767D" w:rsidRPr="00737326" w:rsidRDefault="0084767D" w:rsidP="0084767D">
      <w:pPr>
        <w:spacing w:line="240" w:lineRule="atLeast"/>
        <w:rPr>
          <w:rFonts w:ascii="Arial" w:hAnsi="Arial" w:cs="Arial"/>
          <w:sz w:val="18"/>
          <w:szCs w:val="18"/>
        </w:rPr>
      </w:pPr>
      <w:r w:rsidRPr="00737326">
        <w:rPr>
          <w:rFonts w:ascii="Arial" w:hAnsi="Arial" w:cs="Arial"/>
          <w:sz w:val="18"/>
          <w:szCs w:val="18"/>
        </w:rPr>
        <w:t xml:space="preserve">Pablo Heras-Casado has established himself as one of the leading Wagner conductors of his time, particularly through his acclaimed debut at the Bayreuth Festival with Wagner’s </w:t>
      </w:r>
      <w:r w:rsidRPr="00737326">
        <w:rPr>
          <w:rFonts w:ascii="Arial" w:hAnsi="Arial" w:cs="Arial"/>
          <w:i/>
          <w:iCs/>
          <w:sz w:val="18"/>
          <w:szCs w:val="18"/>
        </w:rPr>
        <w:t>Parsifal</w:t>
      </w:r>
      <w:r w:rsidRPr="00737326">
        <w:rPr>
          <w:rFonts w:ascii="Arial" w:hAnsi="Arial" w:cs="Arial"/>
          <w:sz w:val="18"/>
          <w:szCs w:val="18"/>
        </w:rPr>
        <w:t> in 2023 and his successful return the following year</w:t>
      </w:r>
      <w:r w:rsidR="00902489" w:rsidRPr="00737326">
        <w:rPr>
          <w:rFonts w:ascii="Arial" w:hAnsi="Arial" w:cs="Arial"/>
          <w:sz w:val="18"/>
          <w:szCs w:val="18"/>
        </w:rPr>
        <w:t>s</w:t>
      </w:r>
      <w:r w:rsidRPr="00737326">
        <w:rPr>
          <w:rFonts w:ascii="Arial" w:hAnsi="Arial" w:cs="Arial"/>
          <w:sz w:val="18"/>
          <w:szCs w:val="18"/>
        </w:rPr>
        <w:t xml:space="preserve">. </w:t>
      </w:r>
      <w:r w:rsidRPr="00737326">
        <w:rPr>
          <w:rFonts w:ascii="Arial" w:hAnsi="Arial" w:cs="Arial"/>
          <w:i/>
          <w:iCs/>
          <w:sz w:val="18"/>
          <w:szCs w:val="18"/>
        </w:rPr>
        <w:t>Parsifal</w:t>
      </w:r>
      <w:r w:rsidRPr="00737326">
        <w:rPr>
          <w:rFonts w:ascii="Arial" w:hAnsi="Arial" w:cs="Arial"/>
          <w:sz w:val="18"/>
          <w:szCs w:val="18"/>
        </w:rPr>
        <w:t xml:space="preserve"> is planned </w:t>
      </w:r>
      <w:r w:rsidR="00902489" w:rsidRPr="00737326">
        <w:rPr>
          <w:rFonts w:ascii="Arial" w:hAnsi="Arial" w:cs="Arial"/>
          <w:sz w:val="18"/>
          <w:szCs w:val="18"/>
        </w:rPr>
        <w:t xml:space="preserve">once more </w:t>
      </w:r>
      <w:r w:rsidRPr="00737326">
        <w:rPr>
          <w:rFonts w:ascii="Arial" w:hAnsi="Arial" w:cs="Arial"/>
          <w:sz w:val="18"/>
          <w:szCs w:val="18"/>
        </w:rPr>
        <w:t>for 202</w:t>
      </w:r>
      <w:r w:rsidR="00902489" w:rsidRPr="00737326">
        <w:rPr>
          <w:rFonts w:ascii="Arial" w:hAnsi="Arial" w:cs="Arial"/>
          <w:sz w:val="18"/>
          <w:szCs w:val="18"/>
        </w:rPr>
        <w:t>6</w:t>
      </w:r>
      <w:r w:rsidRPr="00737326">
        <w:rPr>
          <w:rFonts w:ascii="Arial" w:hAnsi="Arial" w:cs="Arial"/>
          <w:sz w:val="18"/>
          <w:szCs w:val="18"/>
        </w:rPr>
        <w:t xml:space="preserve">, followed by a new production of </w:t>
      </w:r>
      <w:r w:rsidRPr="00737326">
        <w:rPr>
          <w:rFonts w:ascii="Arial" w:hAnsi="Arial" w:cs="Arial"/>
          <w:i/>
          <w:iCs/>
          <w:sz w:val="18"/>
          <w:szCs w:val="18"/>
        </w:rPr>
        <w:t>Der Ring des Nibelungen</w:t>
      </w:r>
      <w:r w:rsidRPr="00737326">
        <w:rPr>
          <w:rFonts w:ascii="Arial" w:hAnsi="Arial" w:cs="Arial"/>
          <w:sz w:val="18"/>
          <w:szCs w:val="18"/>
        </w:rPr>
        <w:t> in 2028. H</w:t>
      </w:r>
      <w:r w:rsidR="00902489" w:rsidRPr="00737326">
        <w:rPr>
          <w:rFonts w:ascii="Arial" w:hAnsi="Arial" w:cs="Arial"/>
          <w:sz w:val="18"/>
          <w:szCs w:val="18"/>
        </w:rPr>
        <w:t xml:space="preserve">eras-Casado </w:t>
      </w:r>
      <w:r w:rsidRPr="00737326">
        <w:rPr>
          <w:rFonts w:ascii="Arial" w:hAnsi="Arial" w:cs="Arial"/>
          <w:sz w:val="18"/>
          <w:szCs w:val="18"/>
        </w:rPr>
        <w:t xml:space="preserve">is a regular guest at the </w:t>
      </w:r>
      <w:r w:rsidR="0007793A" w:rsidRPr="00737326">
        <w:rPr>
          <w:rFonts w:ascii="Arial" w:hAnsi="Arial" w:cs="Arial"/>
          <w:sz w:val="18"/>
          <w:szCs w:val="18"/>
        </w:rPr>
        <w:t>Wiener Staatsoper</w:t>
      </w:r>
      <w:r w:rsidRPr="00737326">
        <w:rPr>
          <w:rFonts w:ascii="Arial" w:hAnsi="Arial" w:cs="Arial"/>
          <w:sz w:val="18"/>
          <w:szCs w:val="18"/>
        </w:rPr>
        <w:t>, where he has conducted the Monteverdi trilogy (</w:t>
      </w:r>
      <w:proofErr w:type="spellStart"/>
      <w:r w:rsidRPr="00737326">
        <w:rPr>
          <w:rFonts w:ascii="Arial" w:hAnsi="Arial" w:cs="Arial"/>
          <w:i/>
          <w:iCs/>
          <w:sz w:val="18"/>
          <w:szCs w:val="18"/>
        </w:rPr>
        <w:t>L’Orfeo</w:t>
      </w:r>
      <w:proofErr w:type="spellEnd"/>
      <w:r w:rsidRPr="00737326">
        <w:rPr>
          <w:rFonts w:ascii="Arial" w:hAnsi="Arial" w:cs="Arial"/>
          <w:sz w:val="18"/>
          <w:szCs w:val="18"/>
        </w:rPr>
        <w:t xml:space="preserve">, </w:t>
      </w:r>
      <w:proofErr w:type="spellStart"/>
      <w:r w:rsidRPr="00737326">
        <w:rPr>
          <w:rFonts w:ascii="Arial" w:hAnsi="Arial" w:cs="Arial"/>
          <w:i/>
          <w:iCs/>
          <w:sz w:val="18"/>
          <w:szCs w:val="18"/>
        </w:rPr>
        <w:t>L’incoronazione</w:t>
      </w:r>
      <w:proofErr w:type="spellEnd"/>
      <w:r w:rsidRPr="00737326">
        <w:rPr>
          <w:rFonts w:ascii="Arial" w:hAnsi="Arial" w:cs="Arial"/>
          <w:i/>
          <w:iCs/>
          <w:sz w:val="18"/>
          <w:szCs w:val="18"/>
        </w:rPr>
        <w:t xml:space="preserve"> di Poppea</w:t>
      </w:r>
      <w:r w:rsidRPr="00737326">
        <w:rPr>
          <w:rFonts w:ascii="Arial" w:hAnsi="Arial" w:cs="Arial"/>
          <w:sz w:val="18"/>
          <w:szCs w:val="18"/>
        </w:rPr>
        <w:t xml:space="preserve">, </w:t>
      </w:r>
      <w:r w:rsidRPr="00737326">
        <w:rPr>
          <w:rFonts w:ascii="Arial" w:hAnsi="Arial" w:cs="Arial"/>
          <w:i/>
          <w:iCs/>
          <w:sz w:val="18"/>
          <w:szCs w:val="18"/>
        </w:rPr>
        <w:t xml:space="preserve">Il </w:t>
      </w:r>
      <w:proofErr w:type="spellStart"/>
      <w:r w:rsidRPr="00737326">
        <w:rPr>
          <w:rFonts w:ascii="Arial" w:hAnsi="Arial" w:cs="Arial"/>
          <w:i/>
          <w:iCs/>
          <w:sz w:val="18"/>
          <w:szCs w:val="18"/>
        </w:rPr>
        <w:t>ritorno</w:t>
      </w:r>
      <w:proofErr w:type="spellEnd"/>
      <w:r w:rsidRPr="00737326">
        <w:rPr>
          <w:rFonts w:ascii="Arial" w:hAnsi="Arial" w:cs="Arial"/>
          <w:i/>
          <w:iCs/>
          <w:sz w:val="18"/>
          <w:szCs w:val="18"/>
        </w:rPr>
        <w:t xml:space="preserve"> di Ulisse in patria</w:t>
      </w:r>
      <w:r w:rsidRPr="00737326">
        <w:rPr>
          <w:rFonts w:ascii="Arial" w:hAnsi="Arial" w:cs="Arial"/>
          <w:sz w:val="18"/>
          <w:szCs w:val="18"/>
        </w:rPr>
        <w:t xml:space="preserve">), Mozart’s </w:t>
      </w:r>
      <w:r w:rsidRPr="00737326">
        <w:rPr>
          <w:rFonts w:ascii="Arial" w:hAnsi="Arial" w:cs="Arial"/>
          <w:i/>
          <w:iCs/>
          <w:sz w:val="18"/>
          <w:szCs w:val="18"/>
        </w:rPr>
        <w:t xml:space="preserve">La </w:t>
      </w:r>
      <w:proofErr w:type="spellStart"/>
      <w:r w:rsidRPr="00737326">
        <w:rPr>
          <w:rFonts w:ascii="Arial" w:hAnsi="Arial" w:cs="Arial"/>
          <w:i/>
          <w:iCs/>
          <w:sz w:val="18"/>
          <w:szCs w:val="18"/>
        </w:rPr>
        <w:t>clemenza</w:t>
      </w:r>
      <w:proofErr w:type="spellEnd"/>
      <w:r w:rsidRPr="00737326">
        <w:rPr>
          <w:rFonts w:ascii="Arial" w:hAnsi="Arial" w:cs="Arial"/>
          <w:i/>
          <w:iCs/>
          <w:sz w:val="18"/>
          <w:szCs w:val="18"/>
        </w:rPr>
        <w:t xml:space="preserve"> di Tito</w:t>
      </w:r>
      <w:r w:rsidRPr="00737326">
        <w:rPr>
          <w:rFonts w:ascii="Arial" w:hAnsi="Arial" w:cs="Arial"/>
          <w:sz w:val="18"/>
          <w:szCs w:val="18"/>
        </w:rPr>
        <w:t xml:space="preserve">, and Ligeti’s </w:t>
      </w:r>
      <w:r w:rsidRPr="00737326">
        <w:rPr>
          <w:rFonts w:ascii="Arial" w:hAnsi="Arial" w:cs="Arial"/>
          <w:i/>
          <w:iCs/>
          <w:sz w:val="18"/>
          <w:szCs w:val="18"/>
        </w:rPr>
        <w:t>Le Grand Macabre</w:t>
      </w:r>
      <w:r w:rsidRPr="00737326">
        <w:rPr>
          <w:rFonts w:ascii="Arial" w:hAnsi="Arial" w:cs="Arial"/>
          <w:sz w:val="18"/>
          <w:szCs w:val="18"/>
        </w:rPr>
        <w:t xml:space="preserve">. </w:t>
      </w:r>
      <w:r w:rsidR="000F6F0B" w:rsidRPr="00737326">
        <w:rPr>
          <w:rFonts w:ascii="Arial" w:hAnsi="Arial" w:cs="Arial"/>
          <w:sz w:val="18"/>
          <w:szCs w:val="18"/>
        </w:rPr>
        <w:t xml:space="preserve">In 2025/26, he returns to Vienna for a new production of </w:t>
      </w:r>
      <w:r w:rsidR="000F6F0B" w:rsidRPr="00737326">
        <w:rPr>
          <w:rFonts w:ascii="Arial" w:hAnsi="Arial" w:cs="Arial"/>
          <w:i/>
          <w:iCs/>
          <w:sz w:val="18"/>
          <w:szCs w:val="18"/>
        </w:rPr>
        <w:t xml:space="preserve">La </w:t>
      </w:r>
      <w:proofErr w:type="spellStart"/>
      <w:r w:rsidR="000F6F0B" w:rsidRPr="00737326">
        <w:rPr>
          <w:rFonts w:ascii="Arial" w:hAnsi="Arial" w:cs="Arial"/>
          <w:i/>
          <w:iCs/>
          <w:sz w:val="18"/>
          <w:szCs w:val="18"/>
        </w:rPr>
        <w:t>clemenza</w:t>
      </w:r>
      <w:proofErr w:type="spellEnd"/>
      <w:r w:rsidR="000F6F0B" w:rsidRPr="00737326">
        <w:rPr>
          <w:rFonts w:ascii="Arial" w:hAnsi="Arial" w:cs="Arial"/>
          <w:i/>
          <w:iCs/>
          <w:sz w:val="18"/>
          <w:szCs w:val="18"/>
        </w:rPr>
        <w:t xml:space="preserve"> di Tito</w:t>
      </w:r>
      <w:r w:rsidR="0007793A" w:rsidRPr="00737326">
        <w:rPr>
          <w:rFonts w:ascii="Arial" w:hAnsi="Arial" w:cs="Arial"/>
          <w:sz w:val="18"/>
          <w:szCs w:val="18"/>
        </w:rPr>
        <w:t xml:space="preserve"> and</w:t>
      </w:r>
      <w:r w:rsidR="000F6F0B" w:rsidRPr="00737326">
        <w:rPr>
          <w:rFonts w:ascii="Arial" w:hAnsi="Arial" w:cs="Arial"/>
          <w:sz w:val="18"/>
          <w:szCs w:val="18"/>
        </w:rPr>
        <w:t xml:space="preserve"> revivals of </w:t>
      </w:r>
      <w:r w:rsidR="000F6F0B" w:rsidRPr="00737326">
        <w:rPr>
          <w:rFonts w:ascii="Arial" w:hAnsi="Arial" w:cs="Arial"/>
          <w:i/>
          <w:iCs/>
          <w:sz w:val="18"/>
          <w:szCs w:val="18"/>
        </w:rPr>
        <w:t xml:space="preserve">Le Grand Macabre </w:t>
      </w:r>
      <w:r w:rsidR="000F6F0B" w:rsidRPr="00737326">
        <w:rPr>
          <w:rFonts w:ascii="Arial" w:hAnsi="Arial" w:cs="Arial"/>
          <w:sz w:val="18"/>
          <w:szCs w:val="18"/>
        </w:rPr>
        <w:t xml:space="preserve">and Wagner’s </w:t>
      </w:r>
      <w:r w:rsidR="000F6F0B" w:rsidRPr="00737326">
        <w:rPr>
          <w:rFonts w:ascii="Arial" w:hAnsi="Arial" w:cs="Arial"/>
          <w:i/>
          <w:iCs/>
          <w:sz w:val="18"/>
          <w:szCs w:val="18"/>
        </w:rPr>
        <w:t>Ring cycle</w:t>
      </w:r>
      <w:r w:rsidR="000F6F0B" w:rsidRPr="00737326">
        <w:rPr>
          <w:rFonts w:ascii="Arial" w:hAnsi="Arial" w:cs="Arial"/>
          <w:sz w:val="18"/>
          <w:szCs w:val="18"/>
        </w:rPr>
        <w:t xml:space="preserve">. Having launched a new Wagner’s </w:t>
      </w:r>
      <w:r w:rsidR="000F6F0B" w:rsidRPr="00737326">
        <w:rPr>
          <w:rFonts w:ascii="Arial" w:hAnsi="Arial" w:cs="Arial"/>
          <w:i/>
          <w:iCs/>
          <w:sz w:val="18"/>
          <w:szCs w:val="18"/>
        </w:rPr>
        <w:t>Ring cycle</w:t>
      </w:r>
      <w:r w:rsidR="000F6F0B" w:rsidRPr="00737326">
        <w:rPr>
          <w:rFonts w:ascii="Arial" w:hAnsi="Arial" w:cs="Arial"/>
          <w:sz w:val="18"/>
          <w:szCs w:val="18"/>
        </w:rPr>
        <w:t xml:space="preserve"> at the Opéra National de Paris i</w:t>
      </w:r>
      <w:r w:rsidRPr="00737326">
        <w:rPr>
          <w:rFonts w:ascii="Arial" w:hAnsi="Arial" w:cs="Arial"/>
          <w:sz w:val="18"/>
          <w:szCs w:val="18"/>
        </w:rPr>
        <w:t>n January 2025</w:t>
      </w:r>
      <w:r w:rsidR="000F6F0B" w:rsidRPr="00737326">
        <w:rPr>
          <w:rFonts w:ascii="Arial" w:hAnsi="Arial" w:cs="Arial"/>
          <w:sz w:val="18"/>
          <w:szCs w:val="18"/>
        </w:rPr>
        <w:t xml:space="preserve"> with </w:t>
      </w:r>
      <w:r w:rsidR="000F6F0B" w:rsidRPr="00737326">
        <w:rPr>
          <w:rFonts w:ascii="Arial" w:hAnsi="Arial" w:cs="Arial"/>
          <w:i/>
          <w:iCs/>
          <w:sz w:val="18"/>
          <w:szCs w:val="18"/>
        </w:rPr>
        <w:t>Das Rheingold</w:t>
      </w:r>
      <w:r w:rsidR="000F6F0B" w:rsidRPr="00737326">
        <w:rPr>
          <w:rFonts w:ascii="Arial" w:hAnsi="Arial" w:cs="Arial"/>
          <w:sz w:val="18"/>
          <w:szCs w:val="18"/>
        </w:rPr>
        <w:t xml:space="preserve">, Heras-Casado returns in 2025/26 to conduct </w:t>
      </w:r>
      <w:r w:rsidR="000F6F0B" w:rsidRPr="00737326">
        <w:rPr>
          <w:rFonts w:ascii="Arial" w:hAnsi="Arial" w:cs="Arial"/>
          <w:i/>
          <w:iCs/>
          <w:sz w:val="18"/>
          <w:szCs w:val="18"/>
        </w:rPr>
        <w:t xml:space="preserve">Die </w:t>
      </w:r>
      <w:proofErr w:type="spellStart"/>
      <w:r w:rsidR="000F6F0B" w:rsidRPr="00737326">
        <w:rPr>
          <w:rFonts w:ascii="Arial" w:hAnsi="Arial" w:cs="Arial"/>
          <w:i/>
          <w:iCs/>
          <w:sz w:val="18"/>
          <w:szCs w:val="18"/>
        </w:rPr>
        <w:t>Walküre</w:t>
      </w:r>
      <w:proofErr w:type="spellEnd"/>
      <w:r w:rsidR="000F6F0B" w:rsidRPr="00737326">
        <w:rPr>
          <w:rFonts w:ascii="Arial" w:hAnsi="Arial" w:cs="Arial"/>
          <w:sz w:val="18"/>
          <w:szCs w:val="18"/>
        </w:rPr>
        <w:t xml:space="preserve"> and </w:t>
      </w:r>
      <w:r w:rsidR="000F6F0B" w:rsidRPr="00737326">
        <w:rPr>
          <w:rFonts w:ascii="Arial" w:hAnsi="Arial" w:cs="Arial"/>
          <w:i/>
          <w:iCs/>
          <w:sz w:val="18"/>
          <w:szCs w:val="18"/>
        </w:rPr>
        <w:t>Siegfried</w:t>
      </w:r>
      <w:r w:rsidRPr="00737326">
        <w:rPr>
          <w:rFonts w:ascii="Arial" w:hAnsi="Arial" w:cs="Arial"/>
          <w:sz w:val="18"/>
          <w:szCs w:val="18"/>
        </w:rPr>
        <w:t xml:space="preserve">. </w:t>
      </w:r>
      <w:r w:rsidR="00902489" w:rsidRPr="00737326">
        <w:rPr>
          <w:rFonts w:ascii="Arial" w:hAnsi="Arial" w:cs="Arial"/>
          <w:sz w:val="18"/>
          <w:szCs w:val="18"/>
        </w:rPr>
        <w:t>H</w:t>
      </w:r>
      <w:r w:rsidRPr="00737326">
        <w:rPr>
          <w:rFonts w:ascii="Arial" w:hAnsi="Arial" w:cs="Arial"/>
          <w:sz w:val="18"/>
          <w:szCs w:val="18"/>
        </w:rPr>
        <w:t xml:space="preserve">e </w:t>
      </w:r>
      <w:r w:rsidR="00902489" w:rsidRPr="00737326">
        <w:rPr>
          <w:rFonts w:ascii="Arial" w:hAnsi="Arial" w:cs="Arial"/>
          <w:sz w:val="18"/>
          <w:szCs w:val="18"/>
        </w:rPr>
        <w:t xml:space="preserve">also </w:t>
      </w:r>
      <w:r w:rsidRPr="00737326">
        <w:rPr>
          <w:rFonts w:ascii="Arial" w:hAnsi="Arial" w:cs="Arial"/>
          <w:sz w:val="18"/>
          <w:szCs w:val="18"/>
        </w:rPr>
        <w:t xml:space="preserve">led Wagner’s </w:t>
      </w:r>
      <w:r w:rsidRPr="00737326">
        <w:rPr>
          <w:rFonts w:ascii="Arial" w:hAnsi="Arial" w:cs="Arial"/>
          <w:i/>
          <w:iCs/>
          <w:sz w:val="18"/>
          <w:szCs w:val="18"/>
        </w:rPr>
        <w:t>Die Meistersinger von Nürnberg</w:t>
      </w:r>
      <w:r w:rsidR="00902489" w:rsidRPr="00737326">
        <w:rPr>
          <w:rFonts w:ascii="Arial" w:hAnsi="Arial" w:cs="Arial"/>
          <w:sz w:val="18"/>
          <w:szCs w:val="18"/>
        </w:rPr>
        <w:t xml:space="preserve"> at the Teatro Real in Madrid, where he was Principal Guest Conductor until July 2025</w:t>
      </w:r>
      <w:r w:rsidRPr="00737326">
        <w:rPr>
          <w:rFonts w:ascii="Arial" w:hAnsi="Arial" w:cs="Arial"/>
          <w:sz w:val="18"/>
          <w:szCs w:val="18"/>
        </w:rPr>
        <w:t>.</w:t>
      </w:r>
    </w:p>
    <w:p w14:paraId="0C68BE21" w14:textId="3B719873" w:rsidR="0084767D" w:rsidRPr="00737326" w:rsidRDefault="0084767D" w:rsidP="0084767D">
      <w:pPr>
        <w:spacing w:line="240" w:lineRule="atLeast"/>
        <w:rPr>
          <w:rFonts w:ascii="Arial" w:hAnsi="Arial" w:cs="Arial"/>
          <w:sz w:val="18"/>
          <w:szCs w:val="18"/>
        </w:rPr>
      </w:pPr>
    </w:p>
    <w:p w14:paraId="2952BE0C" w14:textId="77777777" w:rsidR="0084767D" w:rsidRPr="00737326" w:rsidRDefault="0084767D" w:rsidP="0084767D">
      <w:pPr>
        <w:spacing w:line="240" w:lineRule="atLeast"/>
        <w:rPr>
          <w:rFonts w:ascii="Arial" w:hAnsi="Arial" w:cs="Arial"/>
          <w:b/>
          <w:bCs/>
          <w:sz w:val="18"/>
          <w:szCs w:val="18"/>
        </w:rPr>
      </w:pPr>
      <w:r w:rsidRPr="00737326">
        <w:rPr>
          <w:rFonts w:ascii="Arial" w:hAnsi="Arial" w:cs="Arial"/>
          <w:b/>
          <w:bCs/>
          <w:sz w:val="18"/>
          <w:szCs w:val="18"/>
        </w:rPr>
        <w:t>Discography and Awards</w:t>
      </w:r>
    </w:p>
    <w:p w14:paraId="6651A5D4" w14:textId="0B211E0F" w:rsidR="0084767D" w:rsidRPr="00737326" w:rsidRDefault="0084767D" w:rsidP="0084767D">
      <w:pPr>
        <w:spacing w:line="240" w:lineRule="atLeast"/>
        <w:rPr>
          <w:rFonts w:ascii="Arial" w:hAnsi="Arial" w:cs="Arial"/>
          <w:sz w:val="18"/>
          <w:szCs w:val="18"/>
        </w:rPr>
      </w:pPr>
      <w:r w:rsidRPr="00737326">
        <w:rPr>
          <w:rFonts w:ascii="Arial" w:hAnsi="Arial" w:cs="Arial"/>
          <w:sz w:val="18"/>
          <w:szCs w:val="18"/>
        </w:rPr>
        <w:t xml:space="preserve">Heras-Casado’s extensive discography with Harmonia Mundi includes an ongoing series </w:t>
      </w:r>
      <w:r w:rsidRPr="00737326">
        <w:rPr>
          <w:rFonts w:ascii="Arial" w:hAnsi="Arial" w:cs="Arial"/>
          <w:i/>
          <w:iCs/>
          <w:sz w:val="18"/>
          <w:szCs w:val="18"/>
        </w:rPr>
        <w:t xml:space="preserve">titled Die Neue </w:t>
      </w:r>
      <w:proofErr w:type="spellStart"/>
      <w:r w:rsidRPr="00737326">
        <w:rPr>
          <w:rFonts w:ascii="Arial" w:hAnsi="Arial" w:cs="Arial"/>
          <w:i/>
          <w:iCs/>
          <w:sz w:val="18"/>
          <w:szCs w:val="18"/>
        </w:rPr>
        <w:t>Romantik</w:t>
      </w:r>
      <w:proofErr w:type="spellEnd"/>
      <w:r w:rsidRPr="00737326">
        <w:rPr>
          <w:rFonts w:ascii="Arial" w:hAnsi="Arial" w:cs="Arial"/>
          <w:sz w:val="18"/>
          <w:szCs w:val="18"/>
        </w:rPr>
        <w:t xml:space="preserve">, featuring works by Mendelssohn and Schubert with Freiburger </w:t>
      </w:r>
      <w:proofErr w:type="spellStart"/>
      <w:r w:rsidRPr="00737326">
        <w:rPr>
          <w:rFonts w:ascii="Arial" w:hAnsi="Arial" w:cs="Arial"/>
          <w:sz w:val="18"/>
          <w:szCs w:val="18"/>
        </w:rPr>
        <w:t>Barockorchester</w:t>
      </w:r>
      <w:proofErr w:type="spellEnd"/>
      <w:r w:rsidRPr="00737326">
        <w:rPr>
          <w:rFonts w:ascii="Arial" w:hAnsi="Arial" w:cs="Arial"/>
          <w:sz w:val="18"/>
          <w:szCs w:val="18"/>
        </w:rPr>
        <w:t xml:space="preserve">, and most recently Bruckner’s Symphony No.4 with Anima Eterna Brugge. Other releases include a series for Beethoven’s 250th anniversary, works by Manuel de Falla, Debussy, all symphonies by Schumann and Bartók, and Stravinsky’s </w:t>
      </w:r>
      <w:r w:rsidRPr="00737326">
        <w:rPr>
          <w:rFonts w:ascii="Arial" w:hAnsi="Arial" w:cs="Arial"/>
          <w:i/>
          <w:iCs/>
          <w:sz w:val="18"/>
          <w:szCs w:val="18"/>
        </w:rPr>
        <w:t>Le Sacre du printemps</w:t>
      </w:r>
      <w:r w:rsidRPr="00737326">
        <w:rPr>
          <w:rFonts w:ascii="Arial" w:hAnsi="Arial" w:cs="Arial"/>
          <w:sz w:val="18"/>
          <w:szCs w:val="18"/>
        </w:rPr>
        <w:t xml:space="preserve">. In 2024, the recording of the successful Bayreuth </w:t>
      </w:r>
      <w:r w:rsidRPr="00737326">
        <w:rPr>
          <w:rFonts w:ascii="Arial" w:hAnsi="Arial" w:cs="Arial"/>
          <w:i/>
          <w:iCs/>
          <w:sz w:val="18"/>
          <w:szCs w:val="18"/>
        </w:rPr>
        <w:t>Parsifal</w:t>
      </w:r>
      <w:r w:rsidRPr="00737326">
        <w:rPr>
          <w:rFonts w:ascii="Arial" w:hAnsi="Arial" w:cs="Arial"/>
          <w:sz w:val="18"/>
          <w:szCs w:val="18"/>
        </w:rPr>
        <w:t> production was released on CD and video b</w:t>
      </w:r>
      <w:r w:rsidR="004F3382" w:rsidRPr="00737326">
        <w:rPr>
          <w:rFonts w:ascii="Arial" w:hAnsi="Arial" w:cs="Arial"/>
          <w:sz w:val="18"/>
          <w:szCs w:val="18"/>
        </w:rPr>
        <w:t>y</w:t>
      </w:r>
      <w:r w:rsidRPr="00737326">
        <w:rPr>
          <w:rFonts w:ascii="Arial" w:hAnsi="Arial" w:cs="Arial"/>
          <w:sz w:val="18"/>
          <w:szCs w:val="18"/>
        </w:rPr>
        <w:t xml:space="preserve"> Deutsche Grammophon. His work has been honored with numerous awards, including two German Record Critics’ Awards, two Diapason d’Or, and a Latin Grammy. He was named </w:t>
      </w:r>
      <w:r w:rsidR="00902489" w:rsidRPr="00737326">
        <w:rPr>
          <w:rFonts w:ascii="Arial" w:hAnsi="Arial" w:cs="Arial"/>
          <w:sz w:val="18"/>
          <w:szCs w:val="18"/>
        </w:rPr>
        <w:t>2025 </w:t>
      </w:r>
      <w:r w:rsidRPr="00737326">
        <w:rPr>
          <w:rFonts w:ascii="Arial" w:hAnsi="Arial" w:cs="Arial"/>
          <w:sz w:val="18"/>
          <w:szCs w:val="18"/>
        </w:rPr>
        <w:t>Best Conductor by the</w:t>
      </w:r>
      <w:r w:rsidR="004F3382" w:rsidRPr="00737326">
        <w:rPr>
          <w:rFonts w:ascii="Arial" w:hAnsi="Arial" w:cs="Arial"/>
          <w:sz w:val="18"/>
          <w:szCs w:val="18"/>
        </w:rPr>
        <w:t xml:space="preserve"> </w:t>
      </w:r>
      <w:r w:rsidRPr="00737326">
        <w:rPr>
          <w:rFonts w:ascii="Arial" w:hAnsi="Arial" w:cs="Arial"/>
          <w:sz w:val="18"/>
          <w:szCs w:val="18"/>
        </w:rPr>
        <w:t xml:space="preserve">Oper! Awards and </w:t>
      </w:r>
      <w:r w:rsidR="00902489" w:rsidRPr="00737326">
        <w:rPr>
          <w:rFonts w:ascii="Arial" w:hAnsi="Arial" w:cs="Arial"/>
          <w:sz w:val="18"/>
          <w:szCs w:val="18"/>
        </w:rPr>
        <w:t>2024 </w:t>
      </w:r>
      <w:r w:rsidRPr="00737326">
        <w:rPr>
          <w:rFonts w:ascii="Arial" w:hAnsi="Arial" w:cs="Arial"/>
          <w:sz w:val="18"/>
          <w:szCs w:val="18"/>
        </w:rPr>
        <w:t xml:space="preserve">Conductor of the Year by </w:t>
      </w:r>
      <w:proofErr w:type="spellStart"/>
      <w:r w:rsidRPr="00737326">
        <w:rPr>
          <w:rFonts w:ascii="Arial" w:hAnsi="Arial" w:cs="Arial"/>
          <w:sz w:val="18"/>
          <w:szCs w:val="18"/>
        </w:rPr>
        <w:t>Opernwelt</w:t>
      </w:r>
      <w:proofErr w:type="spellEnd"/>
      <w:r w:rsidRPr="00737326">
        <w:rPr>
          <w:rFonts w:ascii="Arial" w:hAnsi="Arial" w:cs="Arial"/>
          <w:sz w:val="18"/>
          <w:szCs w:val="18"/>
        </w:rPr>
        <w:t xml:space="preserve">. In 2025, he also received the </w:t>
      </w:r>
      <w:proofErr w:type="spellStart"/>
      <w:r w:rsidRPr="00737326">
        <w:rPr>
          <w:rFonts w:ascii="Arial" w:hAnsi="Arial" w:cs="Arial"/>
          <w:sz w:val="18"/>
          <w:szCs w:val="18"/>
        </w:rPr>
        <w:t>Premios</w:t>
      </w:r>
      <w:proofErr w:type="spellEnd"/>
      <w:r w:rsidRPr="00737326">
        <w:rPr>
          <w:rFonts w:ascii="Arial" w:hAnsi="Arial" w:cs="Arial"/>
          <w:sz w:val="18"/>
          <w:szCs w:val="18"/>
        </w:rPr>
        <w:t xml:space="preserve"> </w:t>
      </w:r>
      <w:proofErr w:type="spellStart"/>
      <w:r w:rsidRPr="00737326">
        <w:rPr>
          <w:rFonts w:ascii="Arial" w:hAnsi="Arial" w:cs="Arial"/>
          <w:sz w:val="18"/>
          <w:szCs w:val="18"/>
        </w:rPr>
        <w:t>Ópera</w:t>
      </w:r>
      <w:proofErr w:type="spellEnd"/>
      <w:r w:rsidRPr="00737326">
        <w:rPr>
          <w:rFonts w:ascii="Arial" w:hAnsi="Arial" w:cs="Arial"/>
          <w:sz w:val="18"/>
          <w:szCs w:val="18"/>
        </w:rPr>
        <w:t xml:space="preserve"> XXI: Premio a la </w:t>
      </w:r>
      <w:proofErr w:type="spellStart"/>
      <w:r w:rsidRPr="00737326">
        <w:rPr>
          <w:rFonts w:ascii="Arial" w:hAnsi="Arial" w:cs="Arial"/>
          <w:sz w:val="18"/>
          <w:szCs w:val="18"/>
        </w:rPr>
        <w:t>Dirección</w:t>
      </w:r>
      <w:proofErr w:type="spellEnd"/>
      <w:r w:rsidRPr="00737326">
        <w:rPr>
          <w:rFonts w:ascii="Arial" w:hAnsi="Arial" w:cs="Arial"/>
          <w:sz w:val="18"/>
          <w:szCs w:val="18"/>
        </w:rPr>
        <w:t xml:space="preserve"> Musical. He is an Honorary Ambassador and recipient of the Golden Medal of Merit from the City Council of Granada, as well as an Honorary Citizen of the Province of Granada. In 2018, he was awarded the title Chevalier de </w:t>
      </w:r>
      <w:proofErr w:type="spellStart"/>
      <w:r w:rsidRPr="00737326">
        <w:rPr>
          <w:rFonts w:ascii="Arial" w:hAnsi="Arial" w:cs="Arial"/>
          <w:sz w:val="18"/>
          <w:szCs w:val="18"/>
        </w:rPr>
        <w:t>l’ordre</w:t>
      </w:r>
      <w:proofErr w:type="spellEnd"/>
      <w:r w:rsidRPr="00737326">
        <w:rPr>
          <w:rFonts w:ascii="Arial" w:hAnsi="Arial" w:cs="Arial"/>
          <w:sz w:val="18"/>
          <w:szCs w:val="18"/>
        </w:rPr>
        <w:t xml:space="preserve"> des Arts et des Lettres by the French Republic.</w:t>
      </w:r>
    </w:p>
    <w:p w14:paraId="5E3970D4" w14:textId="77777777" w:rsidR="0007793A" w:rsidRPr="00737326" w:rsidRDefault="0007793A" w:rsidP="0084767D">
      <w:pPr>
        <w:spacing w:line="240" w:lineRule="atLeast"/>
        <w:rPr>
          <w:rFonts w:ascii="Arial" w:hAnsi="Arial" w:cs="Arial"/>
          <w:sz w:val="18"/>
          <w:szCs w:val="18"/>
        </w:rPr>
      </w:pPr>
    </w:p>
    <w:p w14:paraId="53C23F36" w14:textId="77777777" w:rsidR="0084767D" w:rsidRPr="00737326" w:rsidRDefault="0084767D" w:rsidP="0084767D">
      <w:pPr>
        <w:spacing w:line="240" w:lineRule="atLeast"/>
        <w:rPr>
          <w:rFonts w:ascii="Arial" w:hAnsi="Arial" w:cs="Arial"/>
          <w:b/>
          <w:bCs/>
          <w:sz w:val="18"/>
          <w:szCs w:val="18"/>
        </w:rPr>
      </w:pPr>
      <w:r w:rsidRPr="00737326">
        <w:rPr>
          <w:rFonts w:ascii="Arial" w:hAnsi="Arial" w:cs="Arial"/>
          <w:b/>
          <w:bCs/>
          <w:sz w:val="18"/>
          <w:szCs w:val="18"/>
        </w:rPr>
        <w:t>Support for Young Musicians</w:t>
      </w:r>
    </w:p>
    <w:p w14:paraId="6C69A4D4" w14:textId="3B3D3517" w:rsidR="000F6F0B" w:rsidRPr="00737326" w:rsidRDefault="0084767D" w:rsidP="0084767D">
      <w:pPr>
        <w:spacing w:line="240" w:lineRule="atLeast"/>
        <w:rPr>
          <w:rFonts w:ascii="Arial" w:hAnsi="Arial" w:cs="Arial"/>
          <w:sz w:val="18"/>
          <w:szCs w:val="18"/>
        </w:rPr>
      </w:pPr>
      <w:r w:rsidRPr="00737326">
        <w:rPr>
          <w:rFonts w:ascii="Arial" w:hAnsi="Arial" w:cs="Arial"/>
          <w:sz w:val="18"/>
          <w:szCs w:val="18"/>
        </w:rPr>
        <w:t xml:space="preserve">Alongside his extensive concert and opera activities, Heras-Casado is deeply committed to supporting young musicians. He regularly leads youth ensembles and music projects around the world, including the Karajan Academy of </w:t>
      </w:r>
      <w:r w:rsidR="00E27A63" w:rsidRPr="00737326">
        <w:rPr>
          <w:rFonts w:ascii="Arial" w:hAnsi="Arial" w:cs="Arial"/>
          <w:sz w:val="18"/>
          <w:szCs w:val="18"/>
        </w:rPr>
        <w:t xml:space="preserve">the </w:t>
      </w:r>
      <w:r w:rsidRPr="00737326">
        <w:rPr>
          <w:rFonts w:ascii="Arial" w:hAnsi="Arial" w:cs="Arial"/>
          <w:sz w:val="18"/>
          <w:szCs w:val="18"/>
        </w:rPr>
        <w:t>Berlin Philharmonic, the Juilliard School Orchestra, and the Joven Orquesta Nacional de España.</w:t>
      </w:r>
      <w:r w:rsidR="000F6F0B" w:rsidRPr="00737326">
        <w:rPr>
          <w:rFonts w:ascii="Arial" w:hAnsi="Arial" w:cs="Arial"/>
          <w:sz w:val="18"/>
          <w:szCs w:val="18"/>
        </w:rPr>
        <w:t xml:space="preserve"> In November 2025, he conducts masterclasses at La Maestra Academy.</w:t>
      </w:r>
    </w:p>
    <w:p w14:paraId="54250A7C" w14:textId="5E97C7F0" w:rsidR="00144C3C" w:rsidRPr="00737326" w:rsidRDefault="00737326" w:rsidP="00144C3C">
      <w:pPr>
        <w:spacing w:line="240" w:lineRule="atLeast"/>
        <w:rPr>
          <w:rFonts w:ascii="Arial" w:hAnsi="Arial" w:cs="Arial"/>
          <w:sz w:val="18"/>
          <w:szCs w:val="18"/>
        </w:rPr>
      </w:pPr>
      <w:r>
        <w:rPr>
          <w:rFonts w:ascii="Arial" w:hAnsi="Arial" w:cs="Arial"/>
          <w:i/>
          <w:iCs/>
          <w:sz w:val="18"/>
          <w:szCs w:val="18"/>
        </w:rPr>
        <w:br/>
      </w:r>
      <w:proofErr w:type="spellStart"/>
      <w:r w:rsidR="00144C3C" w:rsidRPr="00737326">
        <w:rPr>
          <w:rFonts w:ascii="Arial" w:hAnsi="Arial" w:cs="Arial"/>
          <w:i/>
          <w:iCs/>
          <w:sz w:val="18"/>
          <w:szCs w:val="18"/>
        </w:rPr>
        <w:t>HarrisonParrott</w:t>
      </w:r>
      <w:proofErr w:type="spellEnd"/>
      <w:r w:rsidR="00144C3C" w:rsidRPr="00737326">
        <w:rPr>
          <w:rFonts w:ascii="Arial" w:hAnsi="Arial" w:cs="Arial"/>
          <w:i/>
          <w:iCs/>
          <w:sz w:val="18"/>
          <w:szCs w:val="18"/>
        </w:rPr>
        <w:t xml:space="preserve"> represents Pablo Heras-Casado for general management.</w:t>
      </w:r>
    </w:p>
    <w:sectPr w:rsidR="00144C3C" w:rsidRPr="00737326" w:rsidSect="00B12F14">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19B59" w14:textId="77777777" w:rsidR="00F0476E" w:rsidRDefault="00F0476E" w:rsidP="009922D5">
      <w:r>
        <w:separator/>
      </w:r>
    </w:p>
  </w:endnote>
  <w:endnote w:type="continuationSeparator" w:id="0">
    <w:p w14:paraId="16D3B0DF" w14:textId="77777777" w:rsidR="00F0476E" w:rsidRDefault="00F0476E" w:rsidP="009922D5">
      <w:r>
        <w:continuationSeparator/>
      </w:r>
    </w:p>
  </w:endnote>
  <w:endnote w:type="continuationNotice" w:id="1">
    <w:p w14:paraId="58DB5EAF" w14:textId="77777777" w:rsidR="00F0476E" w:rsidRDefault="00F04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9A0C" w14:textId="76596966" w:rsidR="00651253" w:rsidRPr="004512EC" w:rsidRDefault="00651253" w:rsidP="00651253">
    <w:pPr>
      <w:ind w:right="26"/>
      <w:rPr>
        <w:rFonts w:ascii="Arial" w:hAnsi="Arial" w:cs="Arial"/>
        <w:sz w:val="20"/>
        <w:szCs w:val="20"/>
      </w:rPr>
    </w:pPr>
    <w:r w:rsidRPr="004512EC">
      <w:rPr>
        <w:rFonts w:ascii="Arial" w:hAnsi="Arial" w:cs="Arial"/>
        <w:sz w:val="20"/>
        <w:szCs w:val="20"/>
      </w:rPr>
      <w:t>2</w:t>
    </w:r>
    <w:r>
      <w:rPr>
        <w:rFonts w:ascii="Arial" w:hAnsi="Arial" w:cs="Arial"/>
        <w:sz w:val="20"/>
        <w:szCs w:val="20"/>
      </w:rPr>
      <w:t>02</w:t>
    </w:r>
    <w:r w:rsidR="000F6F0B">
      <w:rPr>
        <w:rFonts w:ascii="Arial" w:hAnsi="Arial" w:cs="Arial"/>
        <w:sz w:val="20"/>
        <w:szCs w:val="20"/>
      </w:rPr>
      <w:t>5</w:t>
    </w:r>
    <w:r>
      <w:rPr>
        <w:rFonts w:ascii="Arial" w:hAnsi="Arial" w:cs="Arial"/>
        <w:sz w:val="20"/>
        <w:szCs w:val="20"/>
      </w:rPr>
      <w:t>/2</w:t>
    </w:r>
    <w:r w:rsidR="000F6F0B">
      <w:rPr>
        <w:rFonts w:ascii="Arial" w:hAnsi="Arial" w:cs="Arial"/>
        <w:sz w:val="20"/>
        <w:szCs w:val="20"/>
      </w:rPr>
      <w:t>6</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4C2E167" w14:textId="4397E223" w:rsidR="00414A24" w:rsidRPr="00D16ECE" w:rsidRDefault="00414A24" w:rsidP="00D1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E1A2D" w14:textId="77777777" w:rsidR="00F0476E" w:rsidRDefault="00F0476E" w:rsidP="009922D5">
      <w:r>
        <w:separator/>
      </w:r>
    </w:p>
  </w:footnote>
  <w:footnote w:type="continuationSeparator" w:id="0">
    <w:p w14:paraId="21F1A3F7" w14:textId="77777777" w:rsidR="00F0476E" w:rsidRDefault="00F0476E" w:rsidP="009922D5">
      <w:r>
        <w:continuationSeparator/>
      </w:r>
    </w:p>
  </w:footnote>
  <w:footnote w:type="continuationNotice" w:id="1">
    <w:p w14:paraId="077DC300" w14:textId="77777777" w:rsidR="00F0476E" w:rsidRDefault="00F047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70EC8"/>
    <w:rsid w:val="0007793A"/>
    <w:rsid w:val="000804F0"/>
    <w:rsid w:val="00080837"/>
    <w:rsid w:val="000A0A09"/>
    <w:rsid w:val="000C0932"/>
    <w:rsid w:val="000D3D43"/>
    <w:rsid w:val="000D474D"/>
    <w:rsid w:val="000E660F"/>
    <w:rsid w:val="000F24FF"/>
    <w:rsid w:val="000F310D"/>
    <w:rsid w:val="000F6F0B"/>
    <w:rsid w:val="001074AC"/>
    <w:rsid w:val="00116634"/>
    <w:rsid w:val="0013049E"/>
    <w:rsid w:val="00144C3C"/>
    <w:rsid w:val="00161CF1"/>
    <w:rsid w:val="00162707"/>
    <w:rsid w:val="001763D3"/>
    <w:rsid w:val="00180C2D"/>
    <w:rsid w:val="00183E64"/>
    <w:rsid w:val="00187E0B"/>
    <w:rsid w:val="0019569E"/>
    <w:rsid w:val="00197AA9"/>
    <w:rsid w:val="001A7931"/>
    <w:rsid w:val="001B092C"/>
    <w:rsid w:val="001B5406"/>
    <w:rsid w:val="001C0182"/>
    <w:rsid w:val="001C2E50"/>
    <w:rsid w:val="001D5E1A"/>
    <w:rsid w:val="001E0C9C"/>
    <w:rsid w:val="001F1579"/>
    <w:rsid w:val="001F2803"/>
    <w:rsid w:val="00226955"/>
    <w:rsid w:val="00237585"/>
    <w:rsid w:val="00252AA7"/>
    <w:rsid w:val="0025682D"/>
    <w:rsid w:val="00257AA5"/>
    <w:rsid w:val="002732F5"/>
    <w:rsid w:val="00276F6F"/>
    <w:rsid w:val="00291387"/>
    <w:rsid w:val="00295C0A"/>
    <w:rsid w:val="002A05D3"/>
    <w:rsid w:val="002A0BB3"/>
    <w:rsid w:val="002B7CA2"/>
    <w:rsid w:val="00303B2A"/>
    <w:rsid w:val="003067CF"/>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C48AC"/>
    <w:rsid w:val="003C4E65"/>
    <w:rsid w:val="003D7B2F"/>
    <w:rsid w:val="003E0995"/>
    <w:rsid w:val="003F48CE"/>
    <w:rsid w:val="003F7851"/>
    <w:rsid w:val="004005FE"/>
    <w:rsid w:val="0040402D"/>
    <w:rsid w:val="00412C85"/>
    <w:rsid w:val="00414A24"/>
    <w:rsid w:val="004252DF"/>
    <w:rsid w:val="004577CB"/>
    <w:rsid w:val="00465F2A"/>
    <w:rsid w:val="00471166"/>
    <w:rsid w:val="004721F6"/>
    <w:rsid w:val="00487471"/>
    <w:rsid w:val="004A244D"/>
    <w:rsid w:val="004A44E2"/>
    <w:rsid w:val="004D6413"/>
    <w:rsid w:val="004E4CF8"/>
    <w:rsid w:val="004F2C3E"/>
    <w:rsid w:val="004F3382"/>
    <w:rsid w:val="004F6A70"/>
    <w:rsid w:val="00524ABE"/>
    <w:rsid w:val="00530E31"/>
    <w:rsid w:val="00534FE6"/>
    <w:rsid w:val="0055439B"/>
    <w:rsid w:val="0056211B"/>
    <w:rsid w:val="00567583"/>
    <w:rsid w:val="00575BD0"/>
    <w:rsid w:val="0057764D"/>
    <w:rsid w:val="00582D57"/>
    <w:rsid w:val="00584E4E"/>
    <w:rsid w:val="00584E62"/>
    <w:rsid w:val="005910D0"/>
    <w:rsid w:val="00596EE6"/>
    <w:rsid w:val="005B3027"/>
    <w:rsid w:val="005B6E6D"/>
    <w:rsid w:val="005D33C2"/>
    <w:rsid w:val="005D6013"/>
    <w:rsid w:val="005D7E08"/>
    <w:rsid w:val="005F0418"/>
    <w:rsid w:val="006074E9"/>
    <w:rsid w:val="00610ADC"/>
    <w:rsid w:val="00637A65"/>
    <w:rsid w:val="0064747C"/>
    <w:rsid w:val="00651235"/>
    <w:rsid w:val="00651253"/>
    <w:rsid w:val="00677434"/>
    <w:rsid w:val="00686E78"/>
    <w:rsid w:val="00691B7E"/>
    <w:rsid w:val="006A6618"/>
    <w:rsid w:val="006E1079"/>
    <w:rsid w:val="006E7241"/>
    <w:rsid w:val="006E7D35"/>
    <w:rsid w:val="006F00E0"/>
    <w:rsid w:val="006F38A8"/>
    <w:rsid w:val="006F60F9"/>
    <w:rsid w:val="00704BDA"/>
    <w:rsid w:val="00711400"/>
    <w:rsid w:val="00714FD3"/>
    <w:rsid w:val="0071584E"/>
    <w:rsid w:val="007203E2"/>
    <w:rsid w:val="0073085D"/>
    <w:rsid w:val="00737326"/>
    <w:rsid w:val="0074116D"/>
    <w:rsid w:val="0075096A"/>
    <w:rsid w:val="0076453E"/>
    <w:rsid w:val="007766E2"/>
    <w:rsid w:val="00781A31"/>
    <w:rsid w:val="00791D69"/>
    <w:rsid w:val="00796F21"/>
    <w:rsid w:val="007A413E"/>
    <w:rsid w:val="007B069F"/>
    <w:rsid w:val="007C61D6"/>
    <w:rsid w:val="007E2B01"/>
    <w:rsid w:val="007E7B32"/>
    <w:rsid w:val="007F11A8"/>
    <w:rsid w:val="007F39B2"/>
    <w:rsid w:val="007F4EB0"/>
    <w:rsid w:val="007F5B06"/>
    <w:rsid w:val="00801F25"/>
    <w:rsid w:val="00810629"/>
    <w:rsid w:val="008148C7"/>
    <w:rsid w:val="008257D6"/>
    <w:rsid w:val="00846C99"/>
    <w:rsid w:val="0084767D"/>
    <w:rsid w:val="00873850"/>
    <w:rsid w:val="00874F6F"/>
    <w:rsid w:val="00882B18"/>
    <w:rsid w:val="00890EF3"/>
    <w:rsid w:val="008B4BD3"/>
    <w:rsid w:val="008C1519"/>
    <w:rsid w:val="008C1B1B"/>
    <w:rsid w:val="008E234F"/>
    <w:rsid w:val="00900E46"/>
    <w:rsid w:val="00902489"/>
    <w:rsid w:val="0091211C"/>
    <w:rsid w:val="009139CF"/>
    <w:rsid w:val="00923B0D"/>
    <w:rsid w:val="00942A06"/>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2B6C"/>
    <w:rsid w:val="00A23089"/>
    <w:rsid w:val="00A23F76"/>
    <w:rsid w:val="00A435B7"/>
    <w:rsid w:val="00A44325"/>
    <w:rsid w:val="00A50B7C"/>
    <w:rsid w:val="00A56551"/>
    <w:rsid w:val="00A80DB7"/>
    <w:rsid w:val="00A81D49"/>
    <w:rsid w:val="00A82619"/>
    <w:rsid w:val="00A95C48"/>
    <w:rsid w:val="00AA0E9D"/>
    <w:rsid w:val="00AA2F2B"/>
    <w:rsid w:val="00AA6D13"/>
    <w:rsid w:val="00AB21CC"/>
    <w:rsid w:val="00AB7BE0"/>
    <w:rsid w:val="00AC39DF"/>
    <w:rsid w:val="00AD42D4"/>
    <w:rsid w:val="00B12F14"/>
    <w:rsid w:val="00B34A94"/>
    <w:rsid w:val="00B60E9C"/>
    <w:rsid w:val="00B708B9"/>
    <w:rsid w:val="00B92696"/>
    <w:rsid w:val="00B94391"/>
    <w:rsid w:val="00BA224B"/>
    <w:rsid w:val="00BB4261"/>
    <w:rsid w:val="00BB7271"/>
    <w:rsid w:val="00BD6424"/>
    <w:rsid w:val="00BE3125"/>
    <w:rsid w:val="00BE394E"/>
    <w:rsid w:val="00BE698E"/>
    <w:rsid w:val="00BF191A"/>
    <w:rsid w:val="00C23374"/>
    <w:rsid w:val="00C24198"/>
    <w:rsid w:val="00C3797C"/>
    <w:rsid w:val="00C43C8F"/>
    <w:rsid w:val="00C64051"/>
    <w:rsid w:val="00CB0A2A"/>
    <w:rsid w:val="00CC08BB"/>
    <w:rsid w:val="00CC6A4E"/>
    <w:rsid w:val="00CD7818"/>
    <w:rsid w:val="00D16ECE"/>
    <w:rsid w:val="00D21716"/>
    <w:rsid w:val="00D2545F"/>
    <w:rsid w:val="00D34BE2"/>
    <w:rsid w:val="00D45034"/>
    <w:rsid w:val="00D57CFE"/>
    <w:rsid w:val="00D74066"/>
    <w:rsid w:val="00D84AE3"/>
    <w:rsid w:val="00DA1C79"/>
    <w:rsid w:val="00DA7208"/>
    <w:rsid w:val="00DB0F32"/>
    <w:rsid w:val="00DB312A"/>
    <w:rsid w:val="00DD00CE"/>
    <w:rsid w:val="00DD04CC"/>
    <w:rsid w:val="00DE0032"/>
    <w:rsid w:val="00DE3B66"/>
    <w:rsid w:val="00DE6C8A"/>
    <w:rsid w:val="00DF7F74"/>
    <w:rsid w:val="00E04C81"/>
    <w:rsid w:val="00E27800"/>
    <w:rsid w:val="00E27A63"/>
    <w:rsid w:val="00E30699"/>
    <w:rsid w:val="00E353AE"/>
    <w:rsid w:val="00E47B90"/>
    <w:rsid w:val="00E51B1B"/>
    <w:rsid w:val="00E62FF9"/>
    <w:rsid w:val="00E71C51"/>
    <w:rsid w:val="00E82069"/>
    <w:rsid w:val="00E862D2"/>
    <w:rsid w:val="00E91660"/>
    <w:rsid w:val="00E95489"/>
    <w:rsid w:val="00EA742D"/>
    <w:rsid w:val="00EA7CCF"/>
    <w:rsid w:val="00EB0ADD"/>
    <w:rsid w:val="00EB2F4C"/>
    <w:rsid w:val="00EB5642"/>
    <w:rsid w:val="00EC2EAC"/>
    <w:rsid w:val="00EE19C0"/>
    <w:rsid w:val="00EE5939"/>
    <w:rsid w:val="00EF5A12"/>
    <w:rsid w:val="00F0476E"/>
    <w:rsid w:val="00F058C8"/>
    <w:rsid w:val="00F45A7A"/>
    <w:rsid w:val="00F54178"/>
    <w:rsid w:val="00FA4081"/>
    <w:rsid w:val="00FB03DF"/>
    <w:rsid w:val="00FD1B17"/>
    <w:rsid w:val="00FD6673"/>
    <w:rsid w:val="00FE398F"/>
    <w:rsid w:val="00FE4634"/>
    <w:rsid w:val="00FE60EC"/>
    <w:rsid w:val="00FF1CEE"/>
    <w:rsid w:val="00FF6E9D"/>
    <w:rsid w:val="6D274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1">
    <w:name w:val="heading 1"/>
    <w:basedOn w:val="Normal"/>
    <w:next w:val="Normal"/>
    <w:link w:val="Heading1Char"/>
    <w:uiPriority w:val="9"/>
    <w:qFormat/>
    <w:rsid w:val="003C48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913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paragraph" w:customStyle="1" w:styleId="Body">
    <w:name w:val="Body"/>
    <w:rsid w:val="004577CB"/>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291387"/>
    <w:rPr>
      <w:rFonts w:asciiTheme="majorHAnsi" w:eastAsiaTheme="majorEastAsia" w:hAnsiTheme="majorHAnsi" w:cstheme="majorBidi"/>
      <w:i/>
      <w:iCs/>
      <w:color w:val="2F5496" w:themeColor="accent1" w:themeShade="BF"/>
      <w:sz w:val="24"/>
      <w:szCs w:val="24"/>
      <w:lang w:val="en-US"/>
    </w:rPr>
  </w:style>
  <w:style w:type="paragraph" w:styleId="Revision">
    <w:name w:val="Revision"/>
    <w:hidden/>
    <w:uiPriority w:val="99"/>
    <w:semiHidden/>
    <w:rsid w:val="00651253"/>
    <w:pPr>
      <w:spacing w:after="0" w:line="240" w:lineRule="auto"/>
    </w:pPr>
    <w:rPr>
      <w:rFonts w:ascii="Cambria" w:eastAsia="MS ??" w:hAnsi="Cambria" w:cs="Cambria"/>
      <w:sz w:val="24"/>
      <w:szCs w:val="24"/>
      <w:lang w:val="en-US"/>
    </w:rPr>
  </w:style>
  <w:style w:type="character" w:customStyle="1" w:styleId="Heading1Char">
    <w:name w:val="Heading 1 Char"/>
    <w:basedOn w:val="DefaultParagraphFont"/>
    <w:link w:val="Heading1"/>
    <w:uiPriority w:val="9"/>
    <w:rsid w:val="003C48A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22944484">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253981951">
      <w:bodyDiv w:val="1"/>
      <w:marLeft w:val="0"/>
      <w:marRight w:val="0"/>
      <w:marTop w:val="0"/>
      <w:marBottom w:val="0"/>
      <w:divBdr>
        <w:top w:val="none" w:sz="0" w:space="0" w:color="auto"/>
        <w:left w:val="none" w:sz="0" w:space="0" w:color="auto"/>
        <w:bottom w:val="none" w:sz="0" w:space="0" w:color="auto"/>
        <w:right w:val="none" w:sz="0" w:space="0" w:color="auto"/>
      </w:divBdr>
    </w:div>
    <w:div w:id="331841442">
      <w:bodyDiv w:val="1"/>
      <w:marLeft w:val="0"/>
      <w:marRight w:val="0"/>
      <w:marTop w:val="0"/>
      <w:marBottom w:val="0"/>
      <w:divBdr>
        <w:top w:val="none" w:sz="0" w:space="0" w:color="auto"/>
        <w:left w:val="none" w:sz="0" w:space="0" w:color="auto"/>
        <w:bottom w:val="none" w:sz="0" w:space="0" w:color="auto"/>
        <w:right w:val="none" w:sz="0" w:space="0" w:color="auto"/>
      </w:divBdr>
      <w:divsChild>
        <w:div w:id="386808452">
          <w:marLeft w:val="0"/>
          <w:marRight w:val="0"/>
          <w:marTop w:val="120"/>
          <w:marBottom w:val="60"/>
          <w:divBdr>
            <w:top w:val="none" w:sz="0" w:space="0" w:color="auto"/>
            <w:left w:val="none" w:sz="0" w:space="0" w:color="auto"/>
            <w:bottom w:val="none" w:sz="0" w:space="0" w:color="auto"/>
            <w:right w:val="none" w:sz="0" w:space="0" w:color="auto"/>
          </w:divBdr>
        </w:div>
        <w:div w:id="2007324071">
          <w:marLeft w:val="0"/>
          <w:marRight w:val="0"/>
          <w:marTop w:val="195"/>
          <w:marBottom w:val="45"/>
          <w:divBdr>
            <w:top w:val="none" w:sz="0" w:space="0" w:color="auto"/>
            <w:left w:val="none" w:sz="0" w:space="0" w:color="auto"/>
            <w:bottom w:val="none" w:sz="0" w:space="0" w:color="auto"/>
            <w:right w:val="none" w:sz="0" w:space="0" w:color="auto"/>
          </w:divBdr>
        </w:div>
        <w:div w:id="2084255559">
          <w:marLeft w:val="0"/>
          <w:marRight w:val="0"/>
          <w:marTop w:val="120"/>
          <w:marBottom w:val="60"/>
          <w:divBdr>
            <w:top w:val="none" w:sz="0" w:space="0" w:color="auto"/>
            <w:left w:val="none" w:sz="0" w:space="0" w:color="auto"/>
            <w:bottom w:val="none" w:sz="0" w:space="0" w:color="auto"/>
            <w:right w:val="none" w:sz="0" w:space="0" w:color="auto"/>
          </w:divBdr>
        </w:div>
        <w:div w:id="768282894">
          <w:marLeft w:val="0"/>
          <w:marRight w:val="0"/>
          <w:marTop w:val="195"/>
          <w:marBottom w:val="45"/>
          <w:divBdr>
            <w:top w:val="none" w:sz="0" w:space="0" w:color="auto"/>
            <w:left w:val="none" w:sz="0" w:space="0" w:color="auto"/>
            <w:bottom w:val="none" w:sz="0" w:space="0" w:color="auto"/>
            <w:right w:val="none" w:sz="0" w:space="0" w:color="auto"/>
          </w:divBdr>
        </w:div>
        <w:div w:id="1367288003">
          <w:marLeft w:val="0"/>
          <w:marRight w:val="0"/>
          <w:marTop w:val="120"/>
          <w:marBottom w:val="60"/>
          <w:divBdr>
            <w:top w:val="none" w:sz="0" w:space="0" w:color="auto"/>
            <w:left w:val="none" w:sz="0" w:space="0" w:color="auto"/>
            <w:bottom w:val="none" w:sz="0" w:space="0" w:color="auto"/>
            <w:right w:val="none" w:sz="0" w:space="0" w:color="auto"/>
          </w:divBdr>
        </w:div>
        <w:div w:id="1311592629">
          <w:marLeft w:val="0"/>
          <w:marRight w:val="0"/>
          <w:marTop w:val="195"/>
          <w:marBottom w:val="45"/>
          <w:divBdr>
            <w:top w:val="none" w:sz="0" w:space="0" w:color="auto"/>
            <w:left w:val="none" w:sz="0" w:space="0" w:color="auto"/>
            <w:bottom w:val="none" w:sz="0" w:space="0" w:color="auto"/>
            <w:right w:val="none" w:sz="0" w:space="0" w:color="auto"/>
          </w:divBdr>
        </w:div>
        <w:div w:id="1308902718">
          <w:marLeft w:val="0"/>
          <w:marRight w:val="0"/>
          <w:marTop w:val="120"/>
          <w:marBottom w:val="60"/>
          <w:divBdr>
            <w:top w:val="none" w:sz="0" w:space="0" w:color="auto"/>
            <w:left w:val="none" w:sz="0" w:space="0" w:color="auto"/>
            <w:bottom w:val="none" w:sz="0" w:space="0" w:color="auto"/>
            <w:right w:val="none" w:sz="0" w:space="0" w:color="auto"/>
          </w:divBdr>
        </w:div>
        <w:div w:id="1958442509">
          <w:marLeft w:val="0"/>
          <w:marRight w:val="0"/>
          <w:marTop w:val="195"/>
          <w:marBottom w:val="45"/>
          <w:divBdr>
            <w:top w:val="none" w:sz="0" w:space="0" w:color="auto"/>
            <w:left w:val="none" w:sz="0" w:space="0" w:color="auto"/>
            <w:bottom w:val="none" w:sz="0" w:space="0" w:color="auto"/>
            <w:right w:val="none" w:sz="0" w:space="0" w:color="auto"/>
          </w:divBdr>
        </w:div>
        <w:div w:id="30766933">
          <w:marLeft w:val="0"/>
          <w:marRight w:val="0"/>
          <w:marTop w:val="120"/>
          <w:marBottom w:val="60"/>
          <w:divBdr>
            <w:top w:val="none" w:sz="0" w:space="0" w:color="auto"/>
            <w:left w:val="none" w:sz="0" w:space="0" w:color="auto"/>
            <w:bottom w:val="none" w:sz="0" w:space="0" w:color="auto"/>
            <w:right w:val="none" w:sz="0" w:space="0" w:color="auto"/>
          </w:divBdr>
        </w:div>
      </w:divsChild>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70655246">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931353972">
      <w:bodyDiv w:val="1"/>
      <w:marLeft w:val="0"/>
      <w:marRight w:val="0"/>
      <w:marTop w:val="0"/>
      <w:marBottom w:val="0"/>
      <w:divBdr>
        <w:top w:val="none" w:sz="0" w:space="0" w:color="auto"/>
        <w:left w:val="none" w:sz="0" w:space="0" w:color="auto"/>
        <w:bottom w:val="none" w:sz="0" w:space="0" w:color="auto"/>
        <w:right w:val="none" w:sz="0" w:space="0" w:color="auto"/>
      </w:divBdr>
      <w:divsChild>
        <w:div w:id="1824347604">
          <w:marLeft w:val="0"/>
          <w:marRight w:val="0"/>
          <w:marTop w:val="0"/>
          <w:marBottom w:val="0"/>
          <w:divBdr>
            <w:top w:val="none" w:sz="0" w:space="0" w:color="auto"/>
            <w:left w:val="none" w:sz="0" w:space="0" w:color="auto"/>
            <w:bottom w:val="none" w:sz="0" w:space="0" w:color="auto"/>
            <w:right w:val="none" w:sz="0" w:space="0" w:color="auto"/>
          </w:divBdr>
          <w:divsChild>
            <w:div w:id="1601255421">
              <w:marLeft w:val="0"/>
              <w:marRight w:val="0"/>
              <w:marTop w:val="0"/>
              <w:marBottom w:val="0"/>
              <w:divBdr>
                <w:top w:val="none" w:sz="0" w:space="0" w:color="auto"/>
                <w:left w:val="none" w:sz="0" w:space="0" w:color="auto"/>
                <w:bottom w:val="none" w:sz="0" w:space="0" w:color="auto"/>
                <w:right w:val="none" w:sz="0" w:space="0" w:color="auto"/>
              </w:divBdr>
              <w:divsChild>
                <w:div w:id="783232459">
                  <w:marLeft w:val="0"/>
                  <w:marRight w:val="0"/>
                  <w:marTop w:val="0"/>
                  <w:marBottom w:val="0"/>
                  <w:divBdr>
                    <w:top w:val="none" w:sz="0" w:space="0" w:color="auto"/>
                    <w:left w:val="none" w:sz="0" w:space="0" w:color="auto"/>
                    <w:bottom w:val="none" w:sz="0" w:space="0" w:color="auto"/>
                    <w:right w:val="none" w:sz="0" w:space="0" w:color="auto"/>
                  </w:divBdr>
                  <w:divsChild>
                    <w:div w:id="41447312">
                      <w:marLeft w:val="0"/>
                      <w:marRight w:val="0"/>
                      <w:marTop w:val="0"/>
                      <w:marBottom w:val="0"/>
                      <w:divBdr>
                        <w:top w:val="none" w:sz="0" w:space="0" w:color="auto"/>
                        <w:left w:val="none" w:sz="0" w:space="0" w:color="auto"/>
                        <w:bottom w:val="none" w:sz="0" w:space="0" w:color="auto"/>
                        <w:right w:val="none" w:sz="0" w:space="0" w:color="auto"/>
                      </w:divBdr>
                      <w:divsChild>
                        <w:div w:id="1370649478">
                          <w:marLeft w:val="0"/>
                          <w:marRight w:val="0"/>
                          <w:marTop w:val="0"/>
                          <w:marBottom w:val="0"/>
                          <w:divBdr>
                            <w:top w:val="none" w:sz="0" w:space="0" w:color="auto"/>
                            <w:left w:val="none" w:sz="0" w:space="0" w:color="auto"/>
                            <w:bottom w:val="none" w:sz="0" w:space="0" w:color="auto"/>
                            <w:right w:val="none" w:sz="0" w:space="0" w:color="auto"/>
                          </w:divBdr>
                          <w:divsChild>
                            <w:div w:id="1899130334">
                              <w:marLeft w:val="0"/>
                              <w:marRight w:val="0"/>
                              <w:marTop w:val="0"/>
                              <w:marBottom w:val="0"/>
                              <w:divBdr>
                                <w:top w:val="none" w:sz="0" w:space="0" w:color="auto"/>
                                <w:left w:val="none" w:sz="0" w:space="0" w:color="auto"/>
                                <w:bottom w:val="none" w:sz="0" w:space="0" w:color="auto"/>
                                <w:right w:val="none" w:sz="0" w:space="0" w:color="auto"/>
                              </w:divBdr>
                              <w:divsChild>
                                <w:div w:id="1899050046">
                                  <w:marLeft w:val="0"/>
                                  <w:marRight w:val="0"/>
                                  <w:marTop w:val="0"/>
                                  <w:marBottom w:val="0"/>
                                  <w:divBdr>
                                    <w:top w:val="none" w:sz="0" w:space="0" w:color="auto"/>
                                    <w:left w:val="none" w:sz="0" w:space="0" w:color="auto"/>
                                    <w:bottom w:val="none" w:sz="0" w:space="0" w:color="auto"/>
                                    <w:right w:val="none" w:sz="0" w:space="0" w:color="auto"/>
                                  </w:divBdr>
                                  <w:divsChild>
                                    <w:div w:id="745803661">
                                      <w:marLeft w:val="0"/>
                                      <w:marRight w:val="0"/>
                                      <w:marTop w:val="0"/>
                                      <w:marBottom w:val="0"/>
                                      <w:divBdr>
                                        <w:top w:val="none" w:sz="0" w:space="0" w:color="auto"/>
                                        <w:left w:val="none" w:sz="0" w:space="0" w:color="auto"/>
                                        <w:bottom w:val="none" w:sz="0" w:space="0" w:color="auto"/>
                                        <w:right w:val="none" w:sz="0" w:space="0" w:color="auto"/>
                                      </w:divBdr>
                                      <w:divsChild>
                                        <w:div w:id="116798376">
                                          <w:marLeft w:val="0"/>
                                          <w:marRight w:val="0"/>
                                          <w:marTop w:val="0"/>
                                          <w:marBottom w:val="0"/>
                                          <w:divBdr>
                                            <w:top w:val="none" w:sz="0" w:space="0" w:color="auto"/>
                                            <w:left w:val="none" w:sz="0" w:space="0" w:color="auto"/>
                                            <w:bottom w:val="none" w:sz="0" w:space="0" w:color="auto"/>
                                            <w:right w:val="none" w:sz="0" w:space="0" w:color="auto"/>
                                          </w:divBdr>
                                          <w:divsChild>
                                            <w:div w:id="399330897">
                                              <w:marLeft w:val="0"/>
                                              <w:marRight w:val="0"/>
                                              <w:marTop w:val="0"/>
                                              <w:marBottom w:val="0"/>
                                              <w:divBdr>
                                                <w:top w:val="none" w:sz="0" w:space="0" w:color="auto"/>
                                                <w:left w:val="none" w:sz="0" w:space="0" w:color="auto"/>
                                                <w:bottom w:val="none" w:sz="0" w:space="0" w:color="auto"/>
                                                <w:right w:val="none" w:sz="0" w:space="0" w:color="auto"/>
                                              </w:divBdr>
                                              <w:divsChild>
                                                <w:div w:id="1461874549">
                                                  <w:marLeft w:val="0"/>
                                                  <w:marRight w:val="0"/>
                                                  <w:marTop w:val="0"/>
                                                  <w:marBottom w:val="0"/>
                                                  <w:divBdr>
                                                    <w:top w:val="none" w:sz="0" w:space="0" w:color="auto"/>
                                                    <w:left w:val="none" w:sz="0" w:space="0" w:color="auto"/>
                                                    <w:bottom w:val="none" w:sz="0" w:space="0" w:color="auto"/>
                                                    <w:right w:val="none" w:sz="0" w:space="0" w:color="auto"/>
                                                  </w:divBdr>
                                                  <w:divsChild>
                                                    <w:div w:id="1865441252">
                                                      <w:marLeft w:val="0"/>
                                                      <w:marRight w:val="0"/>
                                                      <w:marTop w:val="0"/>
                                                      <w:marBottom w:val="0"/>
                                                      <w:divBdr>
                                                        <w:top w:val="none" w:sz="0" w:space="0" w:color="auto"/>
                                                        <w:left w:val="none" w:sz="0" w:space="0" w:color="auto"/>
                                                        <w:bottom w:val="none" w:sz="0" w:space="0" w:color="auto"/>
                                                        <w:right w:val="none" w:sz="0" w:space="0" w:color="auto"/>
                                                      </w:divBdr>
                                                    </w:div>
                                                  </w:divsChild>
                                                </w:div>
                                                <w:div w:id="453327503">
                                                  <w:marLeft w:val="0"/>
                                                  <w:marRight w:val="0"/>
                                                  <w:marTop w:val="0"/>
                                                  <w:marBottom w:val="0"/>
                                                  <w:divBdr>
                                                    <w:top w:val="none" w:sz="0" w:space="0" w:color="auto"/>
                                                    <w:left w:val="none" w:sz="0" w:space="0" w:color="auto"/>
                                                    <w:bottom w:val="none" w:sz="0" w:space="0" w:color="auto"/>
                                                    <w:right w:val="none" w:sz="0" w:space="0" w:color="auto"/>
                                                  </w:divBdr>
                                                  <w:divsChild>
                                                    <w:div w:id="843588648">
                                                      <w:marLeft w:val="0"/>
                                                      <w:marRight w:val="0"/>
                                                      <w:marTop w:val="0"/>
                                                      <w:marBottom w:val="0"/>
                                                      <w:divBdr>
                                                        <w:top w:val="none" w:sz="0" w:space="0" w:color="auto"/>
                                                        <w:left w:val="none" w:sz="0" w:space="0" w:color="auto"/>
                                                        <w:bottom w:val="none" w:sz="0" w:space="0" w:color="auto"/>
                                                        <w:right w:val="none" w:sz="0" w:space="0" w:color="auto"/>
                                                      </w:divBdr>
                                                      <w:divsChild>
                                                        <w:div w:id="1432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83">
                                          <w:marLeft w:val="0"/>
                                          <w:marRight w:val="0"/>
                                          <w:marTop w:val="0"/>
                                          <w:marBottom w:val="0"/>
                                          <w:divBdr>
                                            <w:top w:val="none" w:sz="0" w:space="0" w:color="auto"/>
                                            <w:left w:val="none" w:sz="0" w:space="0" w:color="auto"/>
                                            <w:bottom w:val="none" w:sz="0" w:space="0" w:color="auto"/>
                                            <w:right w:val="none" w:sz="0" w:space="0" w:color="auto"/>
                                          </w:divBdr>
                                          <w:divsChild>
                                            <w:div w:id="1102602173">
                                              <w:marLeft w:val="0"/>
                                              <w:marRight w:val="0"/>
                                              <w:marTop w:val="0"/>
                                              <w:marBottom w:val="0"/>
                                              <w:divBdr>
                                                <w:top w:val="none" w:sz="0" w:space="0" w:color="auto"/>
                                                <w:left w:val="none" w:sz="0" w:space="0" w:color="auto"/>
                                                <w:bottom w:val="none" w:sz="0" w:space="0" w:color="auto"/>
                                                <w:right w:val="none" w:sz="0" w:space="0" w:color="auto"/>
                                              </w:divBdr>
                                              <w:divsChild>
                                                <w:div w:id="1538851935">
                                                  <w:marLeft w:val="0"/>
                                                  <w:marRight w:val="0"/>
                                                  <w:marTop w:val="0"/>
                                                  <w:marBottom w:val="0"/>
                                                  <w:divBdr>
                                                    <w:top w:val="none" w:sz="0" w:space="0" w:color="auto"/>
                                                    <w:left w:val="none" w:sz="0" w:space="0" w:color="auto"/>
                                                    <w:bottom w:val="none" w:sz="0" w:space="0" w:color="auto"/>
                                                    <w:right w:val="none" w:sz="0" w:space="0" w:color="auto"/>
                                                  </w:divBdr>
                                                  <w:divsChild>
                                                    <w:div w:id="1060397822">
                                                      <w:marLeft w:val="0"/>
                                                      <w:marRight w:val="0"/>
                                                      <w:marTop w:val="0"/>
                                                      <w:marBottom w:val="0"/>
                                                      <w:divBdr>
                                                        <w:top w:val="none" w:sz="0" w:space="0" w:color="auto"/>
                                                        <w:left w:val="none" w:sz="0" w:space="0" w:color="auto"/>
                                                        <w:bottom w:val="none" w:sz="0" w:space="0" w:color="auto"/>
                                                        <w:right w:val="none" w:sz="0" w:space="0" w:color="auto"/>
                                                      </w:divBdr>
                                                    </w:div>
                                                    <w:div w:id="746536623">
                                                      <w:marLeft w:val="0"/>
                                                      <w:marRight w:val="0"/>
                                                      <w:marTop w:val="0"/>
                                                      <w:marBottom w:val="0"/>
                                                      <w:divBdr>
                                                        <w:top w:val="none" w:sz="0" w:space="0" w:color="auto"/>
                                                        <w:left w:val="none" w:sz="0" w:space="0" w:color="auto"/>
                                                        <w:bottom w:val="none" w:sz="0" w:space="0" w:color="auto"/>
                                                        <w:right w:val="none" w:sz="0" w:space="0" w:color="auto"/>
                                                      </w:divBdr>
                                                      <w:divsChild>
                                                        <w:div w:id="1154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1952">
                                      <w:marLeft w:val="0"/>
                                      <w:marRight w:val="0"/>
                                      <w:marTop w:val="0"/>
                                      <w:marBottom w:val="0"/>
                                      <w:divBdr>
                                        <w:top w:val="none" w:sz="0" w:space="0" w:color="auto"/>
                                        <w:left w:val="none" w:sz="0" w:space="0" w:color="auto"/>
                                        <w:bottom w:val="none" w:sz="0" w:space="0" w:color="auto"/>
                                        <w:right w:val="none" w:sz="0" w:space="0" w:color="auto"/>
                                      </w:divBdr>
                                      <w:divsChild>
                                        <w:div w:id="151877411">
                                          <w:marLeft w:val="0"/>
                                          <w:marRight w:val="0"/>
                                          <w:marTop w:val="0"/>
                                          <w:marBottom w:val="0"/>
                                          <w:divBdr>
                                            <w:top w:val="none" w:sz="0" w:space="0" w:color="auto"/>
                                            <w:left w:val="none" w:sz="0" w:space="0" w:color="auto"/>
                                            <w:bottom w:val="none" w:sz="0" w:space="0" w:color="auto"/>
                                            <w:right w:val="none" w:sz="0" w:space="0" w:color="auto"/>
                                          </w:divBdr>
                                          <w:divsChild>
                                            <w:div w:id="1887571442">
                                              <w:marLeft w:val="-15"/>
                                              <w:marRight w:val="-15"/>
                                              <w:marTop w:val="0"/>
                                              <w:marBottom w:val="0"/>
                                              <w:divBdr>
                                                <w:top w:val="none" w:sz="0" w:space="0" w:color="auto"/>
                                                <w:left w:val="none" w:sz="0" w:space="0" w:color="auto"/>
                                                <w:bottom w:val="none" w:sz="0" w:space="0" w:color="auto"/>
                                                <w:right w:val="none" w:sz="0" w:space="0" w:color="auto"/>
                                              </w:divBdr>
                                              <w:divsChild>
                                                <w:div w:id="978924302">
                                                  <w:marLeft w:val="0"/>
                                                  <w:marRight w:val="0"/>
                                                  <w:marTop w:val="0"/>
                                                  <w:marBottom w:val="0"/>
                                                  <w:divBdr>
                                                    <w:top w:val="none" w:sz="0" w:space="0" w:color="auto"/>
                                                    <w:left w:val="none" w:sz="0" w:space="0" w:color="auto"/>
                                                    <w:bottom w:val="none" w:sz="0" w:space="0" w:color="auto"/>
                                                    <w:right w:val="none" w:sz="0" w:space="0" w:color="auto"/>
                                                  </w:divBdr>
                                                  <w:divsChild>
                                                    <w:div w:id="870189208">
                                                      <w:marLeft w:val="0"/>
                                                      <w:marRight w:val="0"/>
                                                      <w:marTop w:val="0"/>
                                                      <w:marBottom w:val="0"/>
                                                      <w:divBdr>
                                                        <w:top w:val="none" w:sz="0" w:space="0" w:color="auto"/>
                                                        <w:left w:val="none" w:sz="0" w:space="0" w:color="auto"/>
                                                        <w:bottom w:val="none" w:sz="0" w:space="0" w:color="auto"/>
                                                        <w:right w:val="none" w:sz="0" w:space="0" w:color="auto"/>
                                                      </w:divBdr>
                                                      <w:divsChild>
                                                        <w:div w:id="633021198">
                                                          <w:marLeft w:val="0"/>
                                                          <w:marRight w:val="0"/>
                                                          <w:marTop w:val="0"/>
                                                          <w:marBottom w:val="0"/>
                                                          <w:divBdr>
                                                            <w:top w:val="none" w:sz="0" w:space="0" w:color="auto"/>
                                                            <w:left w:val="none" w:sz="0" w:space="0" w:color="auto"/>
                                                            <w:bottom w:val="none" w:sz="0" w:space="0" w:color="auto"/>
                                                            <w:right w:val="none" w:sz="0" w:space="0" w:color="auto"/>
                                                          </w:divBdr>
                                                        </w:div>
                                                        <w:div w:id="658190734">
                                                          <w:marLeft w:val="0"/>
                                                          <w:marRight w:val="0"/>
                                                          <w:marTop w:val="0"/>
                                                          <w:marBottom w:val="0"/>
                                                          <w:divBdr>
                                                            <w:top w:val="none" w:sz="0" w:space="0" w:color="auto"/>
                                                            <w:left w:val="none" w:sz="0" w:space="0" w:color="auto"/>
                                                            <w:bottom w:val="none" w:sz="0" w:space="0" w:color="auto"/>
                                                            <w:right w:val="none" w:sz="0" w:space="0" w:color="auto"/>
                                                          </w:divBdr>
                                                          <w:divsChild>
                                                            <w:div w:id="18465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65633">
                                                  <w:marLeft w:val="0"/>
                                                  <w:marRight w:val="0"/>
                                                  <w:marTop w:val="0"/>
                                                  <w:marBottom w:val="0"/>
                                                  <w:divBdr>
                                                    <w:top w:val="none" w:sz="0" w:space="0" w:color="auto"/>
                                                    <w:left w:val="none" w:sz="0" w:space="0" w:color="auto"/>
                                                    <w:bottom w:val="none" w:sz="0" w:space="0" w:color="auto"/>
                                                    <w:right w:val="none" w:sz="0" w:space="0" w:color="auto"/>
                                                  </w:divBdr>
                                                  <w:divsChild>
                                                    <w:div w:id="232207021">
                                                      <w:marLeft w:val="0"/>
                                                      <w:marRight w:val="0"/>
                                                      <w:marTop w:val="0"/>
                                                      <w:marBottom w:val="0"/>
                                                      <w:divBdr>
                                                        <w:top w:val="none" w:sz="0" w:space="0" w:color="auto"/>
                                                        <w:left w:val="none" w:sz="0" w:space="0" w:color="auto"/>
                                                        <w:bottom w:val="none" w:sz="0" w:space="0" w:color="auto"/>
                                                        <w:right w:val="none" w:sz="0" w:space="0" w:color="auto"/>
                                                      </w:divBdr>
                                                      <w:divsChild>
                                                        <w:div w:id="1470395514">
                                                          <w:marLeft w:val="0"/>
                                                          <w:marRight w:val="0"/>
                                                          <w:marTop w:val="0"/>
                                                          <w:marBottom w:val="0"/>
                                                          <w:divBdr>
                                                            <w:top w:val="none" w:sz="0" w:space="0" w:color="auto"/>
                                                            <w:left w:val="none" w:sz="0" w:space="0" w:color="auto"/>
                                                            <w:bottom w:val="none" w:sz="0" w:space="0" w:color="auto"/>
                                                            <w:right w:val="none" w:sz="0" w:space="0" w:color="auto"/>
                                                          </w:divBdr>
                                                          <w:divsChild>
                                                            <w:div w:id="1072511679">
                                                              <w:marLeft w:val="0"/>
                                                              <w:marRight w:val="0"/>
                                                              <w:marTop w:val="0"/>
                                                              <w:marBottom w:val="0"/>
                                                              <w:divBdr>
                                                                <w:top w:val="none" w:sz="0" w:space="0" w:color="auto"/>
                                                                <w:left w:val="none" w:sz="0" w:space="0" w:color="auto"/>
                                                                <w:bottom w:val="none" w:sz="0" w:space="0" w:color="auto"/>
                                                                <w:right w:val="none" w:sz="0" w:space="0" w:color="auto"/>
                                                              </w:divBdr>
                                                            </w:div>
                                                            <w:div w:id="103351539">
                                                              <w:marLeft w:val="0"/>
                                                              <w:marRight w:val="0"/>
                                                              <w:marTop w:val="0"/>
                                                              <w:marBottom w:val="0"/>
                                                              <w:divBdr>
                                                                <w:top w:val="none" w:sz="0" w:space="0" w:color="auto"/>
                                                                <w:left w:val="none" w:sz="0" w:space="0" w:color="auto"/>
                                                                <w:bottom w:val="none" w:sz="0" w:space="0" w:color="auto"/>
                                                                <w:right w:val="none" w:sz="0" w:space="0" w:color="auto"/>
                                                              </w:divBdr>
                                                              <w:divsChild>
                                                                <w:div w:id="14408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3958">
                                                      <w:marLeft w:val="0"/>
                                                      <w:marRight w:val="0"/>
                                                      <w:marTop w:val="0"/>
                                                      <w:marBottom w:val="0"/>
                                                      <w:divBdr>
                                                        <w:top w:val="none" w:sz="0" w:space="0" w:color="auto"/>
                                                        <w:left w:val="none" w:sz="0" w:space="0" w:color="auto"/>
                                                        <w:bottom w:val="none" w:sz="0" w:space="0" w:color="auto"/>
                                                        <w:right w:val="none" w:sz="0" w:space="0" w:color="auto"/>
                                                      </w:divBdr>
                                                      <w:divsChild>
                                                        <w:div w:id="1699618672">
                                                          <w:marLeft w:val="0"/>
                                                          <w:marRight w:val="0"/>
                                                          <w:marTop w:val="0"/>
                                                          <w:marBottom w:val="0"/>
                                                          <w:divBdr>
                                                            <w:top w:val="none" w:sz="0" w:space="0" w:color="auto"/>
                                                            <w:left w:val="none" w:sz="0" w:space="0" w:color="auto"/>
                                                            <w:bottom w:val="none" w:sz="0" w:space="0" w:color="auto"/>
                                                            <w:right w:val="none" w:sz="0" w:space="0" w:color="auto"/>
                                                          </w:divBdr>
                                                          <w:divsChild>
                                                            <w:div w:id="761142889">
                                                              <w:marLeft w:val="0"/>
                                                              <w:marRight w:val="0"/>
                                                              <w:marTop w:val="0"/>
                                                              <w:marBottom w:val="0"/>
                                                              <w:divBdr>
                                                                <w:top w:val="none" w:sz="0" w:space="0" w:color="auto"/>
                                                                <w:left w:val="none" w:sz="0" w:space="0" w:color="auto"/>
                                                                <w:bottom w:val="none" w:sz="0" w:space="0" w:color="auto"/>
                                                                <w:right w:val="none" w:sz="0" w:space="0" w:color="auto"/>
                                                              </w:divBdr>
                                                            </w:div>
                                                            <w:div w:id="1398935722">
                                                              <w:marLeft w:val="0"/>
                                                              <w:marRight w:val="0"/>
                                                              <w:marTop w:val="0"/>
                                                              <w:marBottom w:val="0"/>
                                                              <w:divBdr>
                                                                <w:top w:val="none" w:sz="0" w:space="0" w:color="auto"/>
                                                                <w:left w:val="none" w:sz="0" w:space="0" w:color="auto"/>
                                                                <w:bottom w:val="none" w:sz="0" w:space="0" w:color="auto"/>
                                                                <w:right w:val="none" w:sz="0" w:space="0" w:color="auto"/>
                                                              </w:divBdr>
                                                              <w:divsChild>
                                                                <w:div w:id="11766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50931">
                                                      <w:marLeft w:val="0"/>
                                                      <w:marRight w:val="0"/>
                                                      <w:marTop w:val="0"/>
                                                      <w:marBottom w:val="0"/>
                                                      <w:divBdr>
                                                        <w:top w:val="none" w:sz="0" w:space="0" w:color="auto"/>
                                                        <w:left w:val="none" w:sz="0" w:space="0" w:color="auto"/>
                                                        <w:bottom w:val="none" w:sz="0" w:space="0" w:color="auto"/>
                                                        <w:right w:val="none" w:sz="0" w:space="0" w:color="auto"/>
                                                      </w:divBdr>
                                                      <w:divsChild>
                                                        <w:div w:id="993029703">
                                                          <w:marLeft w:val="0"/>
                                                          <w:marRight w:val="0"/>
                                                          <w:marTop w:val="0"/>
                                                          <w:marBottom w:val="0"/>
                                                          <w:divBdr>
                                                            <w:top w:val="none" w:sz="0" w:space="0" w:color="auto"/>
                                                            <w:left w:val="none" w:sz="0" w:space="0" w:color="auto"/>
                                                            <w:bottom w:val="none" w:sz="0" w:space="0" w:color="auto"/>
                                                            <w:right w:val="none" w:sz="0" w:space="0" w:color="auto"/>
                                                          </w:divBdr>
                                                          <w:divsChild>
                                                            <w:div w:id="452481690">
                                                              <w:marLeft w:val="0"/>
                                                              <w:marRight w:val="0"/>
                                                              <w:marTop w:val="0"/>
                                                              <w:marBottom w:val="0"/>
                                                              <w:divBdr>
                                                                <w:top w:val="none" w:sz="0" w:space="0" w:color="auto"/>
                                                                <w:left w:val="none" w:sz="0" w:space="0" w:color="auto"/>
                                                                <w:bottom w:val="none" w:sz="0" w:space="0" w:color="auto"/>
                                                                <w:right w:val="none" w:sz="0" w:space="0" w:color="auto"/>
                                                              </w:divBdr>
                                                            </w:div>
                                                            <w:div w:id="638459214">
                                                              <w:marLeft w:val="0"/>
                                                              <w:marRight w:val="0"/>
                                                              <w:marTop w:val="0"/>
                                                              <w:marBottom w:val="0"/>
                                                              <w:divBdr>
                                                                <w:top w:val="none" w:sz="0" w:space="0" w:color="auto"/>
                                                                <w:left w:val="none" w:sz="0" w:space="0" w:color="auto"/>
                                                                <w:bottom w:val="none" w:sz="0" w:space="0" w:color="auto"/>
                                                                <w:right w:val="none" w:sz="0" w:space="0" w:color="auto"/>
                                                              </w:divBdr>
                                                              <w:divsChild>
                                                                <w:div w:id="18850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9556">
                                                      <w:marLeft w:val="0"/>
                                                      <w:marRight w:val="0"/>
                                                      <w:marTop w:val="0"/>
                                                      <w:marBottom w:val="0"/>
                                                      <w:divBdr>
                                                        <w:top w:val="none" w:sz="0" w:space="0" w:color="auto"/>
                                                        <w:left w:val="none" w:sz="0" w:space="0" w:color="auto"/>
                                                        <w:bottom w:val="none" w:sz="0" w:space="0" w:color="auto"/>
                                                        <w:right w:val="none" w:sz="0" w:space="0" w:color="auto"/>
                                                      </w:divBdr>
                                                      <w:divsChild>
                                                        <w:div w:id="1187015555">
                                                          <w:marLeft w:val="0"/>
                                                          <w:marRight w:val="0"/>
                                                          <w:marTop w:val="0"/>
                                                          <w:marBottom w:val="0"/>
                                                          <w:divBdr>
                                                            <w:top w:val="none" w:sz="0" w:space="0" w:color="auto"/>
                                                            <w:left w:val="none" w:sz="0" w:space="0" w:color="auto"/>
                                                            <w:bottom w:val="none" w:sz="0" w:space="0" w:color="auto"/>
                                                            <w:right w:val="none" w:sz="0" w:space="0" w:color="auto"/>
                                                          </w:divBdr>
                                                          <w:divsChild>
                                                            <w:div w:id="983196163">
                                                              <w:marLeft w:val="0"/>
                                                              <w:marRight w:val="0"/>
                                                              <w:marTop w:val="0"/>
                                                              <w:marBottom w:val="0"/>
                                                              <w:divBdr>
                                                                <w:top w:val="none" w:sz="0" w:space="0" w:color="auto"/>
                                                                <w:left w:val="none" w:sz="0" w:space="0" w:color="auto"/>
                                                                <w:bottom w:val="none" w:sz="0" w:space="0" w:color="auto"/>
                                                                <w:right w:val="none" w:sz="0" w:space="0" w:color="auto"/>
                                                              </w:divBdr>
                                                            </w:div>
                                                            <w:div w:id="322586531">
                                                              <w:marLeft w:val="0"/>
                                                              <w:marRight w:val="0"/>
                                                              <w:marTop w:val="0"/>
                                                              <w:marBottom w:val="0"/>
                                                              <w:divBdr>
                                                                <w:top w:val="none" w:sz="0" w:space="0" w:color="auto"/>
                                                                <w:left w:val="none" w:sz="0" w:space="0" w:color="auto"/>
                                                                <w:bottom w:val="none" w:sz="0" w:space="0" w:color="auto"/>
                                                                <w:right w:val="none" w:sz="0" w:space="0" w:color="auto"/>
                                                              </w:divBdr>
                                                              <w:divsChild>
                                                                <w:div w:id="7638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17675">
                                                  <w:marLeft w:val="0"/>
                                                  <w:marRight w:val="0"/>
                                                  <w:marTop w:val="0"/>
                                                  <w:marBottom w:val="0"/>
                                                  <w:divBdr>
                                                    <w:top w:val="none" w:sz="0" w:space="0" w:color="auto"/>
                                                    <w:left w:val="none" w:sz="0" w:space="0" w:color="auto"/>
                                                    <w:bottom w:val="none" w:sz="0" w:space="0" w:color="auto"/>
                                                    <w:right w:val="none" w:sz="0" w:space="0" w:color="auto"/>
                                                  </w:divBdr>
                                                  <w:divsChild>
                                                    <w:div w:id="332227685">
                                                      <w:marLeft w:val="0"/>
                                                      <w:marRight w:val="0"/>
                                                      <w:marTop w:val="0"/>
                                                      <w:marBottom w:val="0"/>
                                                      <w:divBdr>
                                                        <w:top w:val="none" w:sz="0" w:space="0" w:color="auto"/>
                                                        <w:left w:val="none" w:sz="0" w:space="0" w:color="auto"/>
                                                        <w:bottom w:val="none" w:sz="0" w:space="0" w:color="auto"/>
                                                        <w:right w:val="none" w:sz="0" w:space="0" w:color="auto"/>
                                                      </w:divBdr>
                                                      <w:divsChild>
                                                        <w:div w:id="1652323598">
                                                          <w:marLeft w:val="0"/>
                                                          <w:marRight w:val="0"/>
                                                          <w:marTop w:val="0"/>
                                                          <w:marBottom w:val="0"/>
                                                          <w:divBdr>
                                                            <w:top w:val="none" w:sz="0" w:space="0" w:color="auto"/>
                                                            <w:left w:val="none" w:sz="0" w:space="0" w:color="auto"/>
                                                            <w:bottom w:val="none" w:sz="0" w:space="0" w:color="auto"/>
                                                            <w:right w:val="none" w:sz="0" w:space="0" w:color="auto"/>
                                                          </w:divBdr>
                                                        </w:div>
                                                        <w:div w:id="452098541">
                                                          <w:marLeft w:val="0"/>
                                                          <w:marRight w:val="0"/>
                                                          <w:marTop w:val="0"/>
                                                          <w:marBottom w:val="0"/>
                                                          <w:divBdr>
                                                            <w:top w:val="none" w:sz="0" w:space="0" w:color="auto"/>
                                                            <w:left w:val="none" w:sz="0" w:space="0" w:color="auto"/>
                                                            <w:bottom w:val="none" w:sz="0" w:space="0" w:color="auto"/>
                                                            <w:right w:val="none" w:sz="0" w:space="0" w:color="auto"/>
                                                          </w:divBdr>
                                                          <w:divsChild>
                                                            <w:div w:id="9005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9681">
                                                  <w:marLeft w:val="0"/>
                                                  <w:marRight w:val="0"/>
                                                  <w:marTop w:val="0"/>
                                                  <w:marBottom w:val="0"/>
                                                  <w:divBdr>
                                                    <w:top w:val="none" w:sz="0" w:space="0" w:color="auto"/>
                                                    <w:left w:val="none" w:sz="0" w:space="0" w:color="auto"/>
                                                    <w:bottom w:val="none" w:sz="0" w:space="0" w:color="auto"/>
                                                    <w:right w:val="none" w:sz="0" w:space="0" w:color="auto"/>
                                                  </w:divBdr>
                                                  <w:divsChild>
                                                    <w:div w:id="282272194">
                                                      <w:marLeft w:val="0"/>
                                                      <w:marRight w:val="0"/>
                                                      <w:marTop w:val="0"/>
                                                      <w:marBottom w:val="0"/>
                                                      <w:divBdr>
                                                        <w:top w:val="none" w:sz="0" w:space="0" w:color="auto"/>
                                                        <w:left w:val="none" w:sz="0" w:space="0" w:color="auto"/>
                                                        <w:bottom w:val="none" w:sz="0" w:space="0" w:color="auto"/>
                                                        <w:right w:val="none" w:sz="0" w:space="0" w:color="auto"/>
                                                      </w:divBdr>
                                                      <w:divsChild>
                                                        <w:div w:id="1099326028">
                                                          <w:marLeft w:val="0"/>
                                                          <w:marRight w:val="0"/>
                                                          <w:marTop w:val="0"/>
                                                          <w:marBottom w:val="0"/>
                                                          <w:divBdr>
                                                            <w:top w:val="none" w:sz="0" w:space="0" w:color="auto"/>
                                                            <w:left w:val="none" w:sz="0" w:space="0" w:color="auto"/>
                                                            <w:bottom w:val="none" w:sz="0" w:space="0" w:color="auto"/>
                                                            <w:right w:val="none" w:sz="0" w:space="0" w:color="auto"/>
                                                          </w:divBdr>
                                                        </w:div>
                                                        <w:div w:id="1617059590">
                                                          <w:marLeft w:val="0"/>
                                                          <w:marRight w:val="0"/>
                                                          <w:marTop w:val="0"/>
                                                          <w:marBottom w:val="0"/>
                                                          <w:divBdr>
                                                            <w:top w:val="none" w:sz="0" w:space="0" w:color="auto"/>
                                                            <w:left w:val="none" w:sz="0" w:space="0" w:color="auto"/>
                                                            <w:bottom w:val="none" w:sz="0" w:space="0" w:color="auto"/>
                                                            <w:right w:val="none" w:sz="0" w:space="0" w:color="auto"/>
                                                          </w:divBdr>
                                                          <w:divsChild>
                                                            <w:div w:id="807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1432">
                                                  <w:marLeft w:val="0"/>
                                                  <w:marRight w:val="0"/>
                                                  <w:marTop w:val="0"/>
                                                  <w:marBottom w:val="0"/>
                                                  <w:divBdr>
                                                    <w:top w:val="none" w:sz="0" w:space="0" w:color="auto"/>
                                                    <w:left w:val="none" w:sz="0" w:space="0" w:color="auto"/>
                                                    <w:bottom w:val="none" w:sz="0" w:space="0" w:color="auto"/>
                                                    <w:right w:val="none" w:sz="0" w:space="0" w:color="auto"/>
                                                  </w:divBdr>
                                                  <w:divsChild>
                                                    <w:div w:id="21715860">
                                                      <w:marLeft w:val="0"/>
                                                      <w:marRight w:val="0"/>
                                                      <w:marTop w:val="0"/>
                                                      <w:marBottom w:val="0"/>
                                                      <w:divBdr>
                                                        <w:top w:val="none" w:sz="0" w:space="0" w:color="auto"/>
                                                        <w:left w:val="none" w:sz="0" w:space="0" w:color="auto"/>
                                                        <w:bottom w:val="none" w:sz="0" w:space="0" w:color="auto"/>
                                                        <w:right w:val="none" w:sz="0" w:space="0" w:color="auto"/>
                                                      </w:divBdr>
                                                      <w:divsChild>
                                                        <w:div w:id="1554199616">
                                                          <w:marLeft w:val="0"/>
                                                          <w:marRight w:val="0"/>
                                                          <w:marTop w:val="0"/>
                                                          <w:marBottom w:val="0"/>
                                                          <w:divBdr>
                                                            <w:top w:val="none" w:sz="0" w:space="0" w:color="auto"/>
                                                            <w:left w:val="none" w:sz="0" w:space="0" w:color="auto"/>
                                                            <w:bottom w:val="none" w:sz="0" w:space="0" w:color="auto"/>
                                                            <w:right w:val="none" w:sz="0" w:space="0" w:color="auto"/>
                                                          </w:divBdr>
                                                        </w:div>
                                                        <w:div w:id="1277903983">
                                                          <w:marLeft w:val="0"/>
                                                          <w:marRight w:val="0"/>
                                                          <w:marTop w:val="0"/>
                                                          <w:marBottom w:val="0"/>
                                                          <w:divBdr>
                                                            <w:top w:val="none" w:sz="0" w:space="0" w:color="auto"/>
                                                            <w:left w:val="none" w:sz="0" w:space="0" w:color="auto"/>
                                                            <w:bottom w:val="none" w:sz="0" w:space="0" w:color="auto"/>
                                                            <w:right w:val="none" w:sz="0" w:space="0" w:color="auto"/>
                                                          </w:divBdr>
                                                          <w:divsChild>
                                                            <w:div w:id="473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4432">
                                                  <w:marLeft w:val="0"/>
                                                  <w:marRight w:val="0"/>
                                                  <w:marTop w:val="0"/>
                                                  <w:marBottom w:val="0"/>
                                                  <w:divBdr>
                                                    <w:top w:val="none" w:sz="0" w:space="0" w:color="auto"/>
                                                    <w:left w:val="none" w:sz="0" w:space="0" w:color="auto"/>
                                                    <w:bottom w:val="none" w:sz="0" w:space="0" w:color="auto"/>
                                                    <w:right w:val="none" w:sz="0" w:space="0" w:color="auto"/>
                                                  </w:divBdr>
                                                  <w:divsChild>
                                                    <w:div w:id="1430005204">
                                                      <w:marLeft w:val="0"/>
                                                      <w:marRight w:val="0"/>
                                                      <w:marTop w:val="0"/>
                                                      <w:marBottom w:val="0"/>
                                                      <w:divBdr>
                                                        <w:top w:val="none" w:sz="0" w:space="0" w:color="auto"/>
                                                        <w:left w:val="none" w:sz="0" w:space="0" w:color="auto"/>
                                                        <w:bottom w:val="none" w:sz="0" w:space="0" w:color="auto"/>
                                                        <w:right w:val="none" w:sz="0" w:space="0" w:color="auto"/>
                                                      </w:divBdr>
                                                      <w:divsChild>
                                                        <w:div w:id="468089297">
                                                          <w:marLeft w:val="0"/>
                                                          <w:marRight w:val="0"/>
                                                          <w:marTop w:val="0"/>
                                                          <w:marBottom w:val="0"/>
                                                          <w:divBdr>
                                                            <w:top w:val="none" w:sz="0" w:space="0" w:color="auto"/>
                                                            <w:left w:val="none" w:sz="0" w:space="0" w:color="auto"/>
                                                            <w:bottom w:val="none" w:sz="0" w:space="0" w:color="auto"/>
                                                            <w:right w:val="none" w:sz="0" w:space="0" w:color="auto"/>
                                                          </w:divBdr>
                                                        </w:div>
                                                        <w:div w:id="417948961">
                                                          <w:marLeft w:val="0"/>
                                                          <w:marRight w:val="0"/>
                                                          <w:marTop w:val="0"/>
                                                          <w:marBottom w:val="0"/>
                                                          <w:divBdr>
                                                            <w:top w:val="none" w:sz="0" w:space="0" w:color="auto"/>
                                                            <w:left w:val="none" w:sz="0" w:space="0" w:color="auto"/>
                                                            <w:bottom w:val="none" w:sz="0" w:space="0" w:color="auto"/>
                                                            <w:right w:val="none" w:sz="0" w:space="0" w:color="auto"/>
                                                          </w:divBdr>
                                                          <w:divsChild>
                                                            <w:div w:id="18401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50996">
                                                  <w:marLeft w:val="0"/>
                                                  <w:marRight w:val="0"/>
                                                  <w:marTop w:val="0"/>
                                                  <w:marBottom w:val="0"/>
                                                  <w:divBdr>
                                                    <w:top w:val="none" w:sz="0" w:space="0" w:color="auto"/>
                                                    <w:left w:val="none" w:sz="0" w:space="0" w:color="auto"/>
                                                    <w:bottom w:val="none" w:sz="0" w:space="0" w:color="auto"/>
                                                    <w:right w:val="none" w:sz="0" w:space="0" w:color="auto"/>
                                                  </w:divBdr>
                                                  <w:divsChild>
                                                    <w:div w:id="1788770434">
                                                      <w:marLeft w:val="0"/>
                                                      <w:marRight w:val="0"/>
                                                      <w:marTop w:val="0"/>
                                                      <w:marBottom w:val="0"/>
                                                      <w:divBdr>
                                                        <w:top w:val="none" w:sz="0" w:space="0" w:color="auto"/>
                                                        <w:left w:val="none" w:sz="0" w:space="0" w:color="auto"/>
                                                        <w:bottom w:val="none" w:sz="0" w:space="0" w:color="auto"/>
                                                        <w:right w:val="none" w:sz="0" w:space="0" w:color="auto"/>
                                                      </w:divBdr>
                                                      <w:divsChild>
                                                        <w:div w:id="1936279849">
                                                          <w:marLeft w:val="0"/>
                                                          <w:marRight w:val="0"/>
                                                          <w:marTop w:val="0"/>
                                                          <w:marBottom w:val="0"/>
                                                          <w:divBdr>
                                                            <w:top w:val="none" w:sz="0" w:space="0" w:color="auto"/>
                                                            <w:left w:val="none" w:sz="0" w:space="0" w:color="auto"/>
                                                            <w:bottom w:val="none" w:sz="0" w:space="0" w:color="auto"/>
                                                            <w:right w:val="none" w:sz="0" w:space="0" w:color="auto"/>
                                                          </w:divBdr>
                                                        </w:div>
                                                        <w:div w:id="1801536970">
                                                          <w:marLeft w:val="0"/>
                                                          <w:marRight w:val="0"/>
                                                          <w:marTop w:val="0"/>
                                                          <w:marBottom w:val="0"/>
                                                          <w:divBdr>
                                                            <w:top w:val="none" w:sz="0" w:space="0" w:color="auto"/>
                                                            <w:left w:val="none" w:sz="0" w:space="0" w:color="auto"/>
                                                            <w:bottom w:val="none" w:sz="0" w:space="0" w:color="auto"/>
                                                            <w:right w:val="none" w:sz="0" w:space="0" w:color="auto"/>
                                                          </w:divBdr>
                                                          <w:divsChild>
                                                            <w:div w:id="13950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4198">
                                                  <w:marLeft w:val="0"/>
                                                  <w:marRight w:val="0"/>
                                                  <w:marTop w:val="0"/>
                                                  <w:marBottom w:val="0"/>
                                                  <w:divBdr>
                                                    <w:top w:val="none" w:sz="0" w:space="0" w:color="auto"/>
                                                    <w:left w:val="none" w:sz="0" w:space="0" w:color="auto"/>
                                                    <w:bottom w:val="none" w:sz="0" w:space="0" w:color="auto"/>
                                                    <w:right w:val="none" w:sz="0" w:space="0" w:color="auto"/>
                                                  </w:divBdr>
                                                  <w:divsChild>
                                                    <w:div w:id="1606231946">
                                                      <w:marLeft w:val="0"/>
                                                      <w:marRight w:val="0"/>
                                                      <w:marTop w:val="0"/>
                                                      <w:marBottom w:val="0"/>
                                                      <w:divBdr>
                                                        <w:top w:val="none" w:sz="0" w:space="0" w:color="auto"/>
                                                        <w:left w:val="none" w:sz="0" w:space="0" w:color="auto"/>
                                                        <w:bottom w:val="none" w:sz="0" w:space="0" w:color="auto"/>
                                                        <w:right w:val="none" w:sz="0" w:space="0" w:color="auto"/>
                                                      </w:divBdr>
                                                      <w:divsChild>
                                                        <w:div w:id="1323317863">
                                                          <w:marLeft w:val="0"/>
                                                          <w:marRight w:val="0"/>
                                                          <w:marTop w:val="0"/>
                                                          <w:marBottom w:val="0"/>
                                                          <w:divBdr>
                                                            <w:top w:val="none" w:sz="0" w:space="0" w:color="auto"/>
                                                            <w:left w:val="none" w:sz="0" w:space="0" w:color="auto"/>
                                                            <w:bottom w:val="none" w:sz="0" w:space="0" w:color="auto"/>
                                                            <w:right w:val="none" w:sz="0" w:space="0" w:color="auto"/>
                                                          </w:divBdr>
                                                        </w:div>
                                                        <w:div w:id="600575753">
                                                          <w:marLeft w:val="0"/>
                                                          <w:marRight w:val="0"/>
                                                          <w:marTop w:val="0"/>
                                                          <w:marBottom w:val="0"/>
                                                          <w:divBdr>
                                                            <w:top w:val="none" w:sz="0" w:space="0" w:color="auto"/>
                                                            <w:left w:val="none" w:sz="0" w:space="0" w:color="auto"/>
                                                            <w:bottom w:val="none" w:sz="0" w:space="0" w:color="auto"/>
                                                            <w:right w:val="none" w:sz="0" w:space="0" w:color="auto"/>
                                                          </w:divBdr>
                                                          <w:divsChild>
                                                            <w:div w:id="7209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5614">
                                                  <w:marLeft w:val="0"/>
                                                  <w:marRight w:val="0"/>
                                                  <w:marTop w:val="0"/>
                                                  <w:marBottom w:val="0"/>
                                                  <w:divBdr>
                                                    <w:top w:val="none" w:sz="0" w:space="0" w:color="auto"/>
                                                    <w:left w:val="none" w:sz="0" w:space="0" w:color="auto"/>
                                                    <w:bottom w:val="none" w:sz="0" w:space="0" w:color="auto"/>
                                                    <w:right w:val="none" w:sz="0" w:space="0" w:color="auto"/>
                                                  </w:divBdr>
                                                  <w:divsChild>
                                                    <w:div w:id="862549533">
                                                      <w:marLeft w:val="0"/>
                                                      <w:marRight w:val="0"/>
                                                      <w:marTop w:val="0"/>
                                                      <w:marBottom w:val="0"/>
                                                      <w:divBdr>
                                                        <w:top w:val="none" w:sz="0" w:space="0" w:color="auto"/>
                                                        <w:left w:val="none" w:sz="0" w:space="0" w:color="auto"/>
                                                        <w:bottom w:val="none" w:sz="0" w:space="0" w:color="auto"/>
                                                        <w:right w:val="none" w:sz="0" w:space="0" w:color="auto"/>
                                                      </w:divBdr>
                                                      <w:divsChild>
                                                        <w:div w:id="410544216">
                                                          <w:marLeft w:val="0"/>
                                                          <w:marRight w:val="0"/>
                                                          <w:marTop w:val="0"/>
                                                          <w:marBottom w:val="0"/>
                                                          <w:divBdr>
                                                            <w:top w:val="none" w:sz="0" w:space="0" w:color="auto"/>
                                                            <w:left w:val="none" w:sz="0" w:space="0" w:color="auto"/>
                                                            <w:bottom w:val="none" w:sz="0" w:space="0" w:color="auto"/>
                                                            <w:right w:val="none" w:sz="0" w:space="0" w:color="auto"/>
                                                          </w:divBdr>
                                                        </w:div>
                                                        <w:div w:id="338848340">
                                                          <w:marLeft w:val="0"/>
                                                          <w:marRight w:val="0"/>
                                                          <w:marTop w:val="0"/>
                                                          <w:marBottom w:val="0"/>
                                                          <w:divBdr>
                                                            <w:top w:val="none" w:sz="0" w:space="0" w:color="auto"/>
                                                            <w:left w:val="none" w:sz="0" w:space="0" w:color="auto"/>
                                                            <w:bottom w:val="none" w:sz="0" w:space="0" w:color="auto"/>
                                                            <w:right w:val="none" w:sz="0" w:space="0" w:color="auto"/>
                                                          </w:divBdr>
                                                          <w:divsChild>
                                                            <w:div w:id="7591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717722">
                                  <w:marLeft w:val="0"/>
                                  <w:marRight w:val="0"/>
                                  <w:marTop w:val="0"/>
                                  <w:marBottom w:val="0"/>
                                  <w:divBdr>
                                    <w:top w:val="none" w:sz="0" w:space="0" w:color="auto"/>
                                    <w:left w:val="none" w:sz="0" w:space="0" w:color="auto"/>
                                    <w:bottom w:val="none" w:sz="0" w:space="0" w:color="auto"/>
                                    <w:right w:val="none" w:sz="0" w:space="0" w:color="auto"/>
                                  </w:divBdr>
                                  <w:divsChild>
                                    <w:div w:id="1434714675">
                                      <w:marLeft w:val="0"/>
                                      <w:marRight w:val="0"/>
                                      <w:marTop w:val="0"/>
                                      <w:marBottom w:val="0"/>
                                      <w:divBdr>
                                        <w:top w:val="none" w:sz="0" w:space="0" w:color="auto"/>
                                        <w:left w:val="none" w:sz="0" w:space="0" w:color="auto"/>
                                        <w:bottom w:val="none" w:sz="0" w:space="0" w:color="auto"/>
                                        <w:right w:val="none" w:sz="0" w:space="0" w:color="auto"/>
                                      </w:divBdr>
                                      <w:divsChild>
                                        <w:div w:id="1017079500">
                                          <w:marLeft w:val="0"/>
                                          <w:marRight w:val="0"/>
                                          <w:marTop w:val="0"/>
                                          <w:marBottom w:val="0"/>
                                          <w:divBdr>
                                            <w:top w:val="none" w:sz="0" w:space="0" w:color="auto"/>
                                            <w:left w:val="none" w:sz="0" w:space="0" w:color="auto"/>
                                            <w:bottom w:val="none" w:sz="0" w:space="0" w:color="auto"/>
                                            <w:right w:val="none" w:sz="0" w:space="0" w:color="auto"/>
                                          </w:divBdr>
                                        </w:div>
                                        <w:div w:id="1712077330">
                                          <w:marLeft w:val="0"/>
                                          <w:marRight w:val="0"/>
                                          <w:marTop w:val="0"/>
                                          <w:marBottom w:val="0"/>
                                          <w:divBdr>
                                            <w:top w:val="none" w:sz="0" w:space="0" w:color="auto"/>
                                            <w:left w:val="none" w:sz="0" w:space="0" w:color="auto"/>
                                            <w:bottom w:val="none" w:sz="0" w:space="0" w:color="auto"/>
                                            <w:right w:val="none" w:sz="0" w:space="0" w:color="auto"/>
                                          </w:divBdr>
                                          <w:divsChild>
                                            <w:div w:id="1110126244">
                                              <w:marLeft w:val="0"/>
                                              <w:marRight w:val="0"/>
                                              <w:marTop w:val="0"/>
                                              <w:marBottom w:val="0"/>
                                              <w:divBdr>
                                                <w:top w:val="none" w:sz="0" w:space="0" w:color="auto"/>
                                                <w:left w:val="none" w:sz="0" w:space="0" w:color="auto"/>
                                                <w:bottom w:val="none" w:sz="0" w:space="0" w:color="auto"/>
                                                <w:right w:val="none" w:sz="0" w:space="0" w:color="auto"/>
                                              </w:divBdr>
                                              <w:divsChild>
                                                <w:div w:id="1336419738">
                                                  <w:marLeft w:val="0"/>
                                                  <w:marRight w:val="0"/>
                                                  <w:marTop w:val="0"/>
                                                  <w:marBottom w:val="0"/>
                                                  <w:divBdr>
                                                    <w:top w:val="none" w:sz="0" w:space="0" w:color="auto"/>
                                                    <w:left w:val="none" w:sz="0" w:space="0" w:color="auto"/>
                                                    <w:bottom w:val="none" w:sz="0" w:space="0" w:color="auto"/>
                                                    <w:right w:val="none" w:sz="0" w:space="0" w:color="auto"/>
                                                  </w:divBdr>
                                                </w:div>
                                                <w:div w:id="313145068">
                                                  <w:marLeft w:val="0"/>
                                                  <w:marRight w:val="0"/>
                                                  <w:marTop w:val="0"/>
                                                  <w:marBottom w:val="0"/>
                                                  <w:divBdr>
                                                    <w:top w:val="none" w:sz="0" w:space="0" w:color="auto"/>
                                                    <w:left w:val="none" w:sz="0" w:space="0" w:color="auto"/>
                                                    <w:bottom w:val="none" w:sz="0" w:space="0" w:color="auto"/>
                                                    <w:right w:val="none" w:sz="0" w:space="0" w:color="auto"/>
                                                  </w:divBdr>
                                                </w:div>
                                                <w:div w:id="607471911">
                                                  <w:marLeft w:val="0"/>
                                                  <w:marRight w:val="0"/>
                                                  <w:marTop w:val="0"/>
                                                  <w:marBottom w:val="0"/>
                                                  <w:divBdr>
                                                    <w:top w:val="none" w:sz="0" w:space="0" w:color="auto"/>
                                                    <w:left w:val="none" w:sz="0" w:space="0" w:color="auto"/>
                                                    <w:bottom w:val="none" w:sz="0" w:space="0" w:color="auto"/>
                                                    <w:right w:val="none" w:sz="0" w:space="0" w:color="auto"/>
                                                  </w:divBdr>
                                                </w:div>
                                                <w:div w:id="20202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531038">
                      <w:marLeft w:val="0"/>
                      <w:marRight w:val="0"/>
                      <w:marTop w:val="0"/>
                      <w:marBottom w:val="0"/>
                      <w:divBdr>
                        <w:top w:val="none" w:sz="0" w:space="0" w:color="auto"/>
                        <w:left w:val="none" w:sz="0" w:space="0" w:color="auto"/>
                        <w:bottom w:val="none" w:sz="0" w:space="0" w:color="auto"/>
                        <w:right w:val="none" w:sz="0" w:space="0" w:color="auto"/>
                      </w:divBdr>
                      <w:divsChild>
                        <w:div w:id="2096319753">
                          <w:marLeft w:val="0"/>
                          <w:marRight w:val="0"/>
                          <w:marTop w:val="0"/>
                          <w:marBottom w:val="0"/>
                          <w:divBdr>
                            <w:top w:val="none" w:sz="0" w:space="0" w:color="auto"/>
                            <w:left w:val="none" w:sz="0" w:space="0" w:color="auto"/>
                            <w:bottom w:val="none" w:sz="0" w:space="0" w:color="auto"/>
                            <w:right w:val="none" w:sz="0" w:space="0" w:color="auto"/>
                          </w:divBdr>
                        </w:div>
                        <w:div w:id="1917323961">
                          <w:marLeft w:val="0"/>
                          <w:marRight w:val="0"/>
                          <w:marTop w:val="0"/>
                          <w:marBottom w:val="0"/>
                          <w:divBdr>
                            <w:top w:val="none" w:sz="0" w:space="0" w:color="auto"/>
                            <w:left w:val="none" w:sz="0" w:space="0" w:color="auto"/>
                            <w:bottom w:val="none" w:sz="0" w:space="0" w:color="auto"/>
                            <w:right w:val="none" w:sz="0" w:space="0" w:color="auto"/>
                          </w:divBdr>
                        </w:div>
                        <w:div w:id="1611474502">
                          <w:marLeft w:val="0"/>
                          <w:marRight w:val="0"/>
                          <w:marTop w:val="0"/>
                          <w:marBottom w:val="0"/>
                          <w:divBdr>
                            <w:top w:val="none" w:sz="0" w:space="0" w:color="auto"/>
                            <w:left w:val="none" w:sz="0" w:space="0" w:color="auto"/>
                            <w:bottom w:val="none" w:sz="0" w:space="0" w:color="auto"/>
                            <w:right w:val="none" w:sz="0" w:space="0" w:color="auto"/>
                          </w:divBdr>
                        </w:div>
                        <w:div w:id="1303736191">
                          <w:marLeft w:val="0"/>
                          <w:marRight w:val="0"/>
                          <w:marTop w:val="0"/>
                          <w:marBottom w:val="0"/>
                          <w:divBdr>
                            <w:top w:val="none" w:sz="0" w:space="0" w:color="auto"/>
                            <w:left w:val="none" w:sz="0" w:space="0" w:color="auto"/>
                            <w:bottom w:val="none" w:sz="0" w:space="0" w:color="auto"/>
                            <w:right w:val="none" w:sz="0" w:space="0" w:color="auto"/>
                          </w:divBdr>
                        </w:div>
                        <w:div w:id="1920484675">
                          <w:marLeft w:val="0"/>
                          <w:marRight w:val="0"/>
                          <w:marTop w:val="0"/>
                          <w:marBottom w:val="0"/>
                          <w:divBdr>
                            <w:top w:val="none" w:sz="0" w:space="0" w:color="auto"/>
                            <w:left w:val="none" w:sz="0" w:space="0" w:color="auto"/>
                            <w:bottom w:val="none" w:sz="0" w:space="0" w:color="auto"/>
                            <w:right w:val="none" w:sz="0" w:space="0" w:color="auto"/>
                          </w:divBdr>
                        </w:div>
                        <w:div w:id="2056079682">
                          <w:marLeft w:val="0"/>
                          <w:marRight w:val="0"/>
                          <w:marTop w:val="0"/>
                          <w:marBottom w:val="0"/>
                          <w:divBdr>
                            <w:top w:val="single" w:sz="6" w:space="0" w:color="AAAAAA"/>
                            <w:left w:val="none" w:sz="0" w:space="0" w:color="AAAAAA"/>
                            <w:bottom w:val="none" w:sz="0" w:space="0" w:color="AAAAAA"/>
                            <w:right w:val="none" w:sz="0" w:space="0" w:color="AAAAAA"/>
                          </w:divBdr>
                        </w:div>
                      </w:divsChild>
                    </w:div>
                  </w:divsChild>
                </w:div>
              </w:divsChild>
            </w:div>
          </w:divsChild>
        </w:div>
      </w:divsChild>
    </w:div>
    <w:div w:id="964701310">
      <w:bodyDiv w:val="1"/>
      <w:marLeft w:val="0"/>
      <w:marRight w:val="0"/>
      <w:marTop w:val="0"/>
      <w:marBottom w:val="0"/>
      <w:divBdr>
        <w:top w:val="none" w:sz="0" w:space="0" w:color="auto"/>
        <w:left w:val="none" w:sz="0" w:space="0" w:color="auto"/>
        <w:bottom w:val="none" w:sz="0" w:space="0" w:color="auto"/>
        <w:right w:val="none" w:sz="0" w:space="0" w:color="auto"/>
      </w:divBdr>
    </w:div>
    <w:div w:id="1056120618">
      <w:bodyDiv w:val="1"/>
      <w:marLeft w:val="0"/>
      <w:marRight w:val="0"/>
      <w:marTop w:val="0"/>
      <w:marBottom w:val="0"/>
      <w:divBdr>
        <w:top w:val="none" w:sz="0" w:space="0" w:color="auto"/>
        <w:left w:val="none" w:sz="0" w:space="0" w:color="auto"/>
        <w:bottom w:val="none" w:sz="0" w:space="0" w:color="auto"/>
        <w:right w:val="none" w:sz="0" w:space="0" w:color="auto"/>
      </w:divBdr>
    </w:div>
    <w:div w:id="1138646690">
      <w:bodyDiv w:val="1"/>
      <w:marLeft w:val="0"/>
      <w:marRight w:val="0"/>
      <w:marTop w:val="0"/>
      <w:marBottom w:val="0"/>
      <w:divBdr>
        <w:top w:val="none" w:sz="0" w:space="0" w:color="auto"/>
        <w:left w:val="none" w:sz="0" w:space="0" w:color="auto"/>
        <w:bottom w:val="none" w:sz="0" w:space="0" w:color="auto"/>
        <w:right w:val="none" w:sz="0" w:space="0" w:color="auto"/>
      </w:divBdr>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446194484">
      <w:bodyDiv w:val="1"/>
      <w:marLeft w:val="0"/>
      <w:marRight w:val="0"/>
      <w:marTop w:val="0"/>
      <w:marBottom w:val="0"/>
      <w:divBdr>
        <w:top w:val="none" w:sz="0" w:space="0" w:color="auto"/>
        <w:left w:val="none" w:sz="0" w:space="0" w:color="auto"/>
        <w:bottom w:val="none" w:sz="0" w:space="0" w:color="auto"/>
        <w:right w:val="none" w:sz="0" w:space="0" w:color="auto"/>
      </w:divBdr>
      <w:divsChild>
        <w:div w:id="402876837">
          <w:marLeft w:val="0"/>
          <w:marRight w:val="0"/>
          <w:marTop w:val="120"/>
          <w:marBottom w:val="60"/>
          <w:divBdr>
            <w:top w:val="none" w:sz="0" w:space="0" w:color="auto"/>
            <w:left w:val="none" w:sz="0" w:space="0" w:color="auto"/>
            <w:bottom w:val="none" w:sz="0" w:space="0" w:color="auto"/>
            <w:right w:val="none" w:sz="0" w:space="0" w:color="auto"/>
          </w:divBdr>
        </w:div>
        <w:div w:id="35204632">
          <w:marLeft w:val="0"/>
          <w:marRight w:val="0"/>
          <w:marTop w:val="195"/>
          <w:marBottom w:val="45"/>
          <w:divBdr>
            <w:top w:val="none" w:sz="0" w:space="0" w:color="auto"/>
            <w:left w:val="none" w:sz="0" w:space="0" w:color="auto"/>
            <w:bottom w:val="none" w:sz="0" w:space="0" w:color="auto"/>
            <w:right w:val="none" w:sz="0" w:space="0" w:color="auto"/>
          </w:divBdr>
        </w:div>
        <w:div w:id="1536114634">
          <w:marLeft w:val="0"/>
          <w:marRight w:val="0"/>
          <w:marTop w:val="120"/>
          <w:marBottom w:val="60"/>
          <w:divBdr>
            <w:top w:val="none" w:sz="0" w:space="0" w:color="auto"/>
            <w:left w:val="none" w:sz="0" w:space="0" w:color="auto"/>
            <w:bottom w:val="none" w:sz="0" w:space="0" w:color="auto"/>
            <w:right w:val="none" w:sz="0" w:space="0" w:color="auto"/>
          </w:divBdr>
        </w:div>
        <w:div w:id="1426415777">
          <w:marLeft w:val="0"/>
          <w:marRight w:val="0"/>
          <w:marTop w:val="195"/>
          <w:marBottom w:val="45"/>
          <w:divBdr>
            <w:top w:val="none" w:sz="0" w:space="0" w:color="auto"/>
            <w:left w:val="none" w:sz="0" w:space="0" w:color="auto"/>
            <w:bottom w:val="none" w:sz="0" w:space="0" w:color="auto"/>
            <w:right w:val="none" w:sz="0" w:space="0" w:color="auto"/>
          </w:divBdr>
        </w:div>
        <w:div w:id="319192198">
          <w:marLeft w:val="0"/>
          <w:marRight w:val="0"/>
          <w:marTop w:val="120"/>
          <w:marBottom w:val="60"/>
          <w:divBdr>
            <w:top w:val="none" w:sz="0" w:space="0" w:color="auto"/>
            <w:left w:val="none" w:sz="0" w:space="0" w:color="auto"/>
            <w:bottom w:val="none" w:sz="0" w:space="0" w:color="auto"/>
            <w:right w:val="none" w:sz="0" w:space="0" w:color="auto"/>
          </w:divBdr>
        </w:div>
        <w:div w:id="1239944391">
          <w:marLeft w:val="0"/>
          <w:marRight w:val="0"/>
          <w:marTop w:val="195"/>
          <w:marBottom w:val="45"/>
          <w:divBdr>
            <w:top w:val="none" w:sz="0" w:space="0" w:color="auto"/>
            <w:left w:val="none" w:sz="0" w:space="0" w:color="auto"/>
            <w:bottom w:val="none" w:sz="0" w:space="0" w:color="auto"/>
            <w:right w:val="none" w:sz="0" w:space="0" w:color="auto"/>
          </w:divBdr>
        </w:div>
        <w:div w:id="1170293034">
          <w:marLeft w:val="0"/>
          <w:marRight w:val="0"/>
          <w:marTop w:val="120"/>
          <w:marBottom w:val="60"/>
          <w:divBdr>
            <w:top w:val="none" w:sz="0" w:space="0" w:color="auto"/>
            <w:left w:val="none" w:sz="0" w:space="0" w:color="auto"/>
            <w:bottom w:val="none" w:sz="0" w:space="0" w:color="auto"/>
            <w:right w:val="none" w:sz="0" w:space="0" w:color="auto"/>
          </w:divBdr>
        </w:div>
        <w:div w:id="2095398753">
          <w:marLeft w:val="0"/>
          <w:marRight w:val="0"/>
          <w:marTop w:val="195"/>
          <w:marBottom w:val="45"/>
          <w:divBdr>
            <w:top w:val="none" w:sz="0" w:space="0" w:color="auto"/>
            <w:left w:val="none" w:sz="0" w:space="0" w:color="auto"/>
            <w:bottom w:val="none" w:sz="0" w:space="0" w:color="auto"/>
            <w:right w:val="none" w:sz="0" w:space="0" w:color="auto"/>
          </w:divBdr>
        </w:div>
        <w:div w:id="200561425">
          <w:marLeft w:val="0"/>
          <w:marRight w:val="0"/>
          <w:marTop w:val="120"/>
          <w:marBottom w:val="60"/>
          <w:divBdr>
            <w:top w:val="none" w:sz="0" w:space="0" w:color="auto"/>
            <w:left w:val="none" w:sz="0" w:space="0" w:color="auto"/>
            <w:bottom w:val="none" w:sz="0" w:space="0" w:color="auto"/>
            <w:right w:val="none" w:sz="0" w:space="0" w:color="auto"/>
          </w:divBdr>
        </w:div>
      </w:divsChild>
    </w:div>
    <w:div w:id="150366649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1729499278">
      <w:bodyDiv w:val="1"/>
      <w:marLeft w:val="0"/>
      <w:marRight w:val="0"/>
      <w:marTop w:val="0"/>
      <w:marBottom w:val="0"/>
      <w:divBdr>
        <w:top w:val="none" w:sz="0" w:space="0" w:color="auto"/>
        <w:left w:val="none" w:sz="0" w:space="0" w:color="auto"/>
        <w:bottom w:val="none" w:sz="0" w:space="0" w:color="auto"/>
        <w:right w:val="none" w:sz="0" w:space="0" w:color="auto"/>
      </w:divBdr>
    </w:div>
    <w:div w:id="1747724842">
      <w:bodyDiv w:val="1"/>
      <w:marLeft w:val="0"/>
      <w:marRight w:val="0"/>
      <w:marTop w:val="0"/>
      <w:marBottom w:val="0"/>
      <w:divBdr>
        <w:top w:val="none" w:sz="0" w:space="0" w:color="auto"/>
        <w:left w:val="none" w:sz="0" w:space="0" w:color="auto"/>
        <w:bottom w:val="none" w:sz="0" w:space="0" w:color="auto"/>
        <w:right w:val="none" w:sz="0" w:space="0" w:color="auto"/>
      </w:divBdr>
    </w:div>
    <w:div w:id="1749575001">
      <w:bodyDiv w:val="1"/>
      <w:marLeft w:val="0"/>
      <w:marRight w:val="0"/>
      <w:marTop w:val="0"/>
      <w:marBottom w:val="0"/>
      <w:divBdr>
        <w:top w:val="none" w:sz="0" w:space="0" w:color="auto"/>
        <w:left w:val="none" w:sz="0" w:space="0" w:color="auto"/>
        <w:bottom w:val="none" w:sz="0" w:space="0" w:color="auto"/>
        <w:right w:val="none" w:sz="0" w:space="0" w:color="auto"/>
      </w:divBdr>
    </w:div>
    <w:div w:id="1860854380">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2.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customXml/itemProps3.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Evi Jaman</cp:lastModifiedBy>
  <cp:revision>3</cp:revision>
  <cp:lastPrinted>2020-02-10T14:00:00Z</cp:lastPrinted>
  <dcterms:created xsi:type="dcterms:W3CDTF">2025-08-05T14:13:00Z</dcterms:created>
  <dcterms:modified xsi:type="dcterms:W3CDTF">2025-08-26T13:55:00Z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y fmtid="{D5CDD505-2E9C-101B-9397-08002B2CF9AE}" pid="3" name="GrammarlyDocumentId">
    <vt:lpwstr>5f6d0953-90ad-4069-8fbd-05da4ab0ad9b</vt:lpwstr>
  </property>
</Properties>
</file>