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005"/>
        <w:rPr>
          <w:rFonts w:ascii="Times New Roman"/>
        </w:rPr>
      </w:pPr>
      <w:r>
        <w:rPr>
          <w:rFonts w:ascii="Times New Roman"/>
        </w:rPr>
        <mc:AlternateContent>
          <mc:Choice Requires="wps">
            <w:drawing>
              <wp:inline distT="0" distB="0" distL="0" distR="0">
                <wp:extent cx="331470" cy="369570"/>
                <wp:effectExtent l="0" t="0" r="0" b="1904"/>
                <wp:docPr id="2" name="Group 2"/>
                <wp:cNvGraphicFramePr>
                  <a:graphicFrameLocks/>
                </wp:cNvGraphicFramePr>
                <a:graphic>
                  <a:graphicData uri="http://schemas.microsoft.com/office/word/2010/wordprocessingGroup">
                    <wpg:wgp>
                      <wpg:cNvPr id="2" name="Group 2"/>
                      <wpg:cNvGrpSpPr/>
                      <wpg:grpSpPr>
                        <a:xfrm>
                          <a:off x="0" y="0"/>
                          <a:ext cx="331470" cy="369570"/>
                          <a:chExt cx="331470" cy="369570"/>
                        </a:xfrm>
                      </wpg:grpSpPr>
                      <wps:wsp>
                        <wps:cNvPr id="3" name="Graphic 3"/>
                        <wps:cNvSpPr/>
                        <wps:spPr>
                          <a:xfrm>
                            <a:off x="89221" y="88525"/>
                            <a:ext cx="64135" cy="193040"/>
                          </a:xfrm>
                          <a:custGeom>
                            <a:avLst/>
                            <a:gdLst/>
                            <a:ahLst/>
                            <a:cxnLst/>
                            <a:rect l="l" t="t" r="r" b="b"/>
                            <a:pathLst>
                              <a:path w="64135" h="193040">
                                <a:moveTo>
                                  <a:pt x="63525" y="0"/>
                                </a:moveTo>
                                <a:lnTo>
                                  <a:pt x="0" y="2"/>
                                </a:lnTo>
                                <a:lnTo>
                                  <a:pt x="2" y="192542"/>
                                </a:lnTo>
                                <a:lnTo>
                                  <a:pt x="63527" y="192539"/>
                                </a:lnTo>
                                <a:lnTo>
                                  <a:pt x="63525" y="0"/>
                                </a:lnTo>
                                <a:close/>
                              </a:path>
                            </a:pathLst>
                          </a:custGeom>
                          <a:solidFill>
                            <a:srgbClr val="131718"/>
                          </a:solidFill>
                        </wps:spPr>
                        <wps:bodyPr wrap="square" lIns="0" tIns="0" rIns="0" bIns="0" rtlCol="0">
                          <a:prstTxWarp prst="textNoShape">
                            <a:avLst/>
                          </a:prstTxWarp>
                          <a:noAutofit/>
                        </wps:bodyPr>
                      </wps:wsp>
                      <wps:wsp>
                        <wps:cNvPr id="4" name="Graphic 4"/>
                        <wps:cNvSpPr/>
                        <wps:spPr>
                          <a:xfrm>
                            <a:off x="178540" y="88519"/>
                            <a:ext cx="153035" cy="280670"/>
                          </a:xfrm>
                          <a:custGeom>
                            <a:avLst/>
                            <a:gdLst/>
                            <a:ahLst/>
                            <a:cxnLst/>
                            <a:rect l="l" t="t" r="r" b="b"/>
                            <a:pathLst>
                              <a:path w="153035" h="280670">
                                <a:moveTo>
                                  <a:pt x="63538" y="280619"/>
                                </a:moveTo>
                                <a:lnTo>
                                  <a:pt x="63525" y="0"/>
                                </a:lnTo>
                                <a:lnTo>
                                  <a:pt x="0" y="12"/>
                                </a:lnTo>
                                <a:lnTo>
                                  <a:pt x="0" y="280619"/>
                                </a:lnTo>
                                <a:lnTo>
                                  <a:pt x="63538" y="280619"/>
                                </a:lnTo>
                                <a:close/>
                              </a:path>
                              <a:path w="153035" h="280670">
                                <a:moveTo>
                                  <a:pt x="152730" y="12"/>
                                </a:moveTo>
                                <a:lnTo>
                                  <a:pt x="89204" y="12"/>
                                </a:lnTo>
                                <a:lnTo>
                                  <a:pt x="89204" y="192557"/>
                                </a:lnTo>
                                <a:lnTo>
                                  <a:pt x="152730" y="192544"/>
                                </a:lnTo>
                                <a:lnTo>
                                  <a:pt x="152730" y="12"/>
                                </a:lnTo>
                                <a:close/>
                              </a:path>
                            </a:pathLst>
                          </a:custGeom>
                          <a:solidFill>
                            <a:srgbClr val="F7B141"/>
                          </a:solidFill>
                        </wps:spPr>
                        <wps:bodyPr wrap="square" lIns="0" tIns="0" rIns="0" bIns="0" rtlCol="0">
                          <a:prstTxWarp prst="textNoShape">
                            <a:avLst/>
                          </a:prstTxWarp>
                          <a:noAutofit/>
                        </wps:bodyPr>
                      </wps:wsp>
                      <wps:wsp>
                        <wps:cNvPr id="5" name="Graphic 5"/>
                        <wps:cNvSpPr/>
                        <wps:spPr>
                          <a:xfrm>
                            <a:off x="0" y="0"/>
                            <a:ext cx="64135" cy="281305"/>
                          </a:xfrm>
                          <a:custGeom>
                            <a:avLst/>
                            <a:gdLst/>
                            <a:ahLst/>
                            <a:cxnLst/>
                            <a:rect l="l" t="t" r="r" b="b"/>
                            <a:pathLst>
                              <a:path w="64135" h="281305">
                                <a:moveTo>
                                  <a:pt x="63526" y="0"/>
                                </a:moveTo>
                                <a:lnTo>
                                  <a:pt x="0" y="0"/>
                                </a:lnTo>
                                <a:lnTo>
                                  <a:pt x="5" y="281067"/>
                                </a:lnTo>
                                <a:lnTo>
                                  <a:pt x="63531" y="281067"/>
                                </a:lnTo>
                                <a:lnTo>
                                  <a:pt x="63526" y="0"/>
                                </a:lnTo>
                                <a:close/>
                              </a:path>
                            </a:pathLst>
                          </a:custGeom>
                          <a:solidFill>
                            <a:srgbClr val="131718"/>
                          </a:solidFill>
                        </wps:spPr>
                        <wps:bodyPr wrap="square" lIns="0" tIns="0" rIns="0" bIns="0" rtlCol="0">
                          <a:prstTxWarp prst="textNoShape">
                            <a:avLst/>
                          </a:prstTxWarp>
                          <a:noAutofit/>
                        </wps:bodyPr>
                      </wps:wsp>
                    </wpg:wgp>
                  </a:graphicData>
                </a:graphic>
              </wp:inline>
            </w:drawing>
          </mc:Choice>
          <mc:Fallback>
            <w:pict>
              <v:group style="width:26.1pt;height:29.1pt;mso-position-horizontal-relative:char;mso-position-vertical-relative:line" id="docshapegroup2" coordorigin="0,0" coordsize="522,582">
                <v:rect style="position:absolute;left:140;top:139;width:101;height:304" id="docshape3" filled="true" fillcolor="#131718" stroked="false">
                  <v:fill type="solid"/>
                </v:rect>
                <v:shape style="position:absolute;left:281;top:139;width:241;height:442" id="docshape4" coordorigin="281,139" coordsize="241,442" path="m381,581l381,139,281,139,281,581,381,581xm522,139l422,139,422,443,522,443,522,139xe" filled="true" fillcolor="#f7b141" stroked="false">
                  <v:path arrowok="t"/>
                  <v:fill type="solid"/>
                </v:shape>
                <v:rect style="position:absolute;left:0;top:0;width:101;height:443" id="docshape5" filled="true" fillcolor="#131718" stroked="false">
                  <v:fill type="solid"/>
                </v:rect>
              </v:group>
            </w:pict>
          </mc:Fallback>
        </mc:AlternateContent>
      </w:r>
      <w:r>
        <w:rPr>
          <w:rFonts w:ascii="Times New Roman"/>
        </w:rPr>
      </w:r>
    </w:p>
    <w:p>
      <w:pPr>
        <w:pStyle w:val="BodyText"/>
        <w:spacing w:before="25"/>
        <w:rPr>
          <w:rFonts w:ascii="Times New Roman"/>
        </w:rPr>
      </w:pPr>
      <w:r>
        <w:rPr>
          <w:rFonts w:ascii="Times New Roman"/>
        </w:rPr>
        <mc:AlternateContent>
          <mc:Choice Requires="wps">
            <w:drawing>
              <wp:anchor distT="0" distB="0" distL="0" distR="0" allowOverlap="1" layoutInCell="1" locked="0" behindDoc="1" simplePos="0" relativeHeight="487588352">
                <wp:simplePos x="0" y="0"/>
                <wp:positionH relativeFrom="page">
                  <wp:posOffset>2891034</wp:posOffset>
                </wp:positionH>
                <wp:positionV relativeFrom="paragraph">
                  <wp:posOffset>177309</wp:posOffset>
                </wp:positionV>
                <wp:extent cx="910590" cy="113664"/>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910590" cy="113664"/>
                          <a:chExt cx="910590" cy="113664"/>
                        </a:xfrm>
                      </wpg:grpSpPr>
                      <wps:wsp>
                        <wps:cNvPr id="7" name="Graphic 7"/>
                        <wps:cNvSpPr/>
                        <wps:spPr>
                          <a:xfrm>
                            <a:off x="-6" y="3029"/>
                            <a:ext cx="97790" cy="107950"/>
                          </a:xfrm>
                          <a:custGeom>
                            <a:avLst/>
                            <a:gdLst/>
                            <a:ahLst/>
                            <a:cxnLst/>
                            <a:rect l="l" t="t" r="r" b="b"/>
                            <a:pathLst>
                              <a:path w="97790" h="107950">
                                <a:moveTo>
                                  <a:pt x="97180" y="0"/>
                                </a:moveTo>
                                <a:lnTo>
                                  <a:pt x="68516" y="0"/>
                                </a:lnTo>
                                <a:lnTo>
                                  <a:pt x="68516" y="39370"/>
                                </a:lnTo>
                                <a:lnTo>
                                  <a:pt x="28676" y="39370"/>
                                </a:lnTo>
                                <a:lnTo>
                                  <a:pt x="28676" y="0"/>
                                </a:lnTo>
                                <a:lnTo>
                                  <a:pt x="0" y="0"/>
                                </a:lnTo>
                                <a:lnTo>
                                  <a:pt x="0" y="39370"/>
                                </a:lnTo>
                                <a:lnTo>
                                  <a:pt x="0" y="66040"/>
                                </a:lnTo>
                                <a:lnTo>
                                  <a:pt x="0" y="107950"/>
                                </a:lnTo>
                                <a:lnTo>
                                  <a:pt x="28676" y="107950"/>
                                </a:lnTo>
                                <a:lnTo>
                                  <a:pt x="28676" y="66040"/>
                                </a:lnTo>
                                <a:lnTo>
                                  <a:pt x="68516" y="66040"/>
                                </a:lnTo>
                                <a:lnTo>
                                  <a:pt x="68516" y="107950"/>
                                </a:lnTo>
                                <a:lnTo>
                                  <a:pt x="97180" y="107950"/>
                                </a:lnTo>
                                <a:lnTo>
                                  <a:pt x="97180" y="66040"/>
                                </a:lnTo>
                                <a:lnTo>
                                  <a:pt x="97180" y="39370"/>
                                </a:lnTo>
                                <a:lnTo>
                                  <a:pt x="97180" y="0"/>
                                </a:lnTo>
                                <a:close/>
                              </a:path>
                            </a:pathLst>
                          </a:custGeom>
                          <a:solidFill>
                            <a:srgbClr val="131718"/>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129255" y="2915"/>
                            <a:ext cx="110790" cy="108021"/>
                          </a:xfrm>
                          <a:prstGeom prst="rect">
                            <a:avLst/>
                          </a:prstGeom>
                        </pic:spPr>
                      </pic:pic>
                      <pic:pic>
                        <pic:nvPicPr>
                          <pic:cNvPr id="9" name="Image 9"/>
                          <pic:cNvPicPr/>
                        </pic:nvPicPr>
                        <pic:blipFill>
                          <a:blip r:embed="rId7" cstate="print"/>
                          <a:stretch>
                            <a:fillRect/>
                          </a:stretch>
                        </pic:blipFill>
                        <pic:spPr>
                          <a:xfrm>
                            <a:off x="265633" y="2915"/>
                            <a:ext cx="89089" cy="108021"/>
                          </a:xfrm>
                          <a:prstGeom prst="rect">
                            <a:avLst/>
                          </a:prstGeom>
                        </pic:spPr>
                      </pic:pic>
                      <pic:pic>
                        <pic:nvPicPr>
                          <pic:cNvPr id="10" name="Image 10"/>
                          <pic:cNvPicPr/>
                        </pic:nvPicPr>
                        <pic:blipFill>
                          <a:blip r:embed="rId8" cstate="print"/>
                          <a:stretch>
                            <a:fillRect/>
                          </a:stretch>
                        </pic:blipFill>
                        <pic:spPr>
                          <a:xfrm>
                            <a:off x="389378" y="2915"/>
                            <a:ext cx="89087" cy="108021"/>
                          </a:xfrm>
                          <a:prstGeom prst="rect">
                            <a:avLst/>
                          </a:prstGeom>
                        </pic:spPr>
                      </pic:pic>
                      <wps:wsp>
                        <wps:cNvPr id="11" name="Graphic 11"/>
                        <wps:cNvSpPr/>
                        <wps:spPr>
                          <a:xfrm>
                            <a:off x="510694" y="2915"/>
                            <a:ext cx="29209" cy="108585"/>
                          </a:xfrm>
                          <a:custGeom>
                            <a:avLst/>
                            <a:gdLst/>
                            <a:ahLst/>
                            <a:cxnLst/>
                            <a:rect l="l" t="t" r="r" b="b"/>
                            <a:pathLst>
                              <a:path w="29209" h="108585">
                                <a:moveTo>
                                  <a:pt x="28668" y="0"/>
                                </a:moveTo>
                                <a:lnTo>
                                  <a:pt x="0" y="0"/>
                                </a:lnTo>
                                <a:lnTo>
                                  <a:pt x="0" y="108022"/>
                                </a:lnTo>
                                <a:lnTo>
                                  <a:pt x="28668" y="108022"/>
                                </a:lnTo>
                                <a:lnTo>
                                  <a:pt x="28668" y="0"/>
                                </a:lnTo>
                                <a:close/>
                              </a:path>
                            </a:pathLst>
                          </a:custGeom>
                          <a:solidFill>
                            <a:srgbClr val="131718"/>
                          </a:solidFill>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569006" y="0"/>
                            <a:ext cx="218343" cy="113530"/>
                          </a:xfrm>
                          <a:prstGeom prst="rect">
                            <a:avLst/>
                          </a:prstGeom>
                        </pic:spPr>
                      </pic:pic>
                      <pic:pic>
                        <pic:nvPicPr>
                          <pic:cNvPr id="13" name="Image 13"/>
                          <pic:cNvPicPr/>
                        </pic:nvPicPr>
                        <pic:blipFill>
                          <a:blip r:embed="rId10" cstate="print"/>
                          <a:stretch>
                            <a:fillRect/>
                          </a:stretch>
                        </pic:blipFill>
                        <pic:spPr>
                          <a:xfrm>
                            <a:off x="814558" y="2802"/>
                            <a:ext cx="95891" cy="108022"/>
                          </a:xfrm>
                          <a:prstGeom prst="rect">
                            <a:avLst/>
                          </a:prstGeom>
                        </pic:spPr>
                      </pic:pic>
                    </wpg:wgp>
                  </a:graphicData>
                </a:graphic>
              </wp:anchor>
            </w:drawing>
          </mc:Choice>
          <mc:Fallback>
            <w:pict>
              <v:group style="position:absolute;margin-left:227.640503pt;margin-top:13.9614pt;width:71.7pt;height:8.950pt;mso-position-horizontal-relative:page;mso-position-vertical-relative:paragraph;z-index:-15728128;mso-wrap-distance-left:0;mso-wrap-distance-right:0" id="docshapegroup6" coordorigin="4553,279" coordsize="1434,179">
                <v:shape style="position:absolute;left:4552;top:284;width:154;height:170" id="docshape7" coordorigin="4553,284" coordsize="154,170" path="m4706,284l4661,284,4661,346,4598,346,4598,284,4553,284,4553,346,4553,388,4553,454,4598,454,4598,388,4661,388,4661,454,4706,454,4706,388,4706,346,4706,284xe" filled="true" fillcolor="#131718" stroked="false">
                  <v:path arrowok="t"/>
                  <v:fill type="solid"/>
                </v:shape>
                <v:shape style="position:absolute;left:4756;top:283;width:175;height:171" type="#_x0000_t75" id="docshape8" stroked="false">
                  <v:imagedata r:id="rId6" o:title=""/>
                </v:shape>
                <v:shape style="position:absolute;left:4971;top:283;width:141;height:171" type="#_x0000_t75" id="docshape9" stroked="false">
                  <v:imagedata r:id="rId7" o:title=""/>
                </v:shape>
                <v:shape style="position:absolute;left:5166;top:283;width:141;height:171" type="#_x0000_t75" id="docshape10" stroked="false">
                  <v:imagedata r:id="rId8" o:title=""/>
                </v:shape>
                <v:rect style="position:absolute;left:5357;top:283;width:46;height:171" id="docshape11" filled="true" fillcolor="#131718" stroked="false">
                  <v:fill type="solid"/>
                </v:rect>
                <v:shape style="position:absolute;left:5448;top:279;width:344;height:179" type="#_x0000_t75" id="docshape12" stroked="false">
                  <v:imagedata r:id="rId9" o:title=""/>
                </v:shape>
                <v:shape style="position:absolute;left:5835;top:283;width:151;height:171" type="#_x0000_t75" id="docshape13" stroked="false">
                  <v:imagedata r:id="rId10" o:title=""/>
                </v:shape>
                <w10:wrap type="topAndBottom"/>
              </v:group>
            </w:pict>
          </mc:Fallback>
        </mc:AlternateContent>
      </w:r>
      <w:r>
        <w:rPr>
          <w:rFonts w:ascii="Times New Roman"/>
        </w:rPr>
        <mc:AlternateContent>
          <mc:Choice Requires="wps">
            <w:drawing>
              <wp:anchor distT="0" distB="0" distL="0" distR="0" allowOverlap="1" layoutInCell="1" locked="0" behindDoc="1" simplePos="0" relativeHeight="487588864">
                <wp:simplePos x="0" y="0"/>
                <wp:positionH relativeFrom="page">
                  <wp:posOffset>3864007</wp:posOffset>
                </wp:positionH>
                <wp:positionV relativeFrom="paragraph">
                  <wp:posOffset>177309</wp:posOffset>
                </wp:positionV>
                <wp:extent cx="826769" cy="113664"/>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826769" cy="113664"/>
                          <a:chExt cx="826769" cy="113664"/>
                        </a:xfrm>
                      </wpg:grpSpPr>
                      <pic:pic>
                        <pic:nvPicPr>
                          <pic:cNvPr id="15" name="Image 15"/>
                          <pic:cNvPicPr/>
                        </pic:nvPicPr>
                        <pic:blipFill>
                          <a:blip r:embed="rId11" cstate="print"/>
                          <a:stretch>
                            <a:fillRect/>
                          </a:stretch>
                        </pic:blipFill>
                        <pic:spPr>
                          <a:xfrm>
                            <a:off x="0" y="2915"/>
                            <a:ext cx="204731" cy="108162"/>
                          </a:xfrm>
                          <a:prstGeom prst="rect">
                            <a:avLst/>
                          </a:prstGeom>
                        </pic:spPr>
                      </pic:pic>
                      <pic:pic>
                        <pic:nvPicPr>
                          <pic:cNvPr id="16" name="Image 16"/>
                          <pic:cNvPicPr/>
                        </pic:nvPicPr>
                        <pic:blipFill>
                          <a:blip r:embed="rId12" cstate="print"/>
                          <a:stretch>
                            <a:fillRect/>
                          </a:stretch>
                        </pic:blipFill>
                        <pic:spPr>
                          <a:xfrm>
                            <a:off x="233235" y="2915"/>
                            <a:ext cx="89087" cy="108021"/>
                          </a:xfrm>
                          <a:prstGeom prst="rect">
                            <a:avLst/>
                          </a:prstGeom>
                        </pic:spPr>
                      </pic:pic>
                      <pic:pic>
                        <pic:nvPicPr>
                          <pic:cNvPr id="17" name="Image 17"/>
                          <pic:cNvPicPr/>
                        </pic:nvPicPr>
                        <pic:blipFill>
                          <a:blip r:embed="rId13" cstate="print"/>
                          <a:stretch>
                            <a:fillRect/>
                          </a:stretch>
                        </pic:blipFill>
                        <pic:spPr>
                          <a:xfrm>
                            <a:off x="353904" y="2915"/>
                            <a:ext cx="89089" cy="108021"/>
                          </a:xfrm>
                          <a:prstGeom prst="rect">
                            <a:avLst/>
                          </a:prstGeom>
                        </pic:spPr>
                      </pic:pic>
                      <pic:pic>
                        <pic:nvPicPr>
                          <pic:cNvPr id="18" name="Image 18"/>
                          <pic:cNvPicPr/>
                        </pic:nvPicPr>
                        <pic:blipFill>
                          <a:blip r:embed="rId14" cstate="print"/>
                          <a:stretch>
                            <a:fillRect/>
                          </a:stretch>
                        </pic:blipFill>
                        <pic:spPr>
                          <a:xfrm>
                            <a:off x="465988" y="0"/>
                            <a:ext cx="112410" cy="113530"/>
                          </a:xfrm>
                          <a:prstGeom prst="rect">
                            <a:avLst/>
                          </a:prstGeom>
                        </pic:spPr>
                      </pic:pic>
                      <wps:wsp>
                        <wps:cNvPr id="19" name="Graphic 19"/>
                        <wps:cNvSpPr/>
                        <wps:spPr>
                          <a:xfrm>
                            <a:off x="605604" y="3029"/>
                            <a:ext cx="220979" cy="107950"/>
                          </a:xfrm>
                          <a:custGeom>
                            <a:avLst/>
                            <a:gdLst/>
                            <a:ahLst/>
                            <a:cxnLst/>
                            <a:rect l="l" t="t" r="r" b="b"/>
                            <a:pathLst>
                              <a:path w="220979" h="107950">
                                <a:moveTo>
                                  <a:pt x="95084" y="0"/>
                                </a:moveTo>
                                <a:lnTo>
                                  <a:pt x="0" y="0"/>
                                </a:lnTo>
                                <a:lnTo>
                                  <a:pt x="0" y="25400"/>
                                </a:lnTo>
                                <a:lnTo>
                                  <a:pt x="33210" y="25400"/>
                                </a:lnTo>
                                <a:lnTo>
                                  <a:pt x="33210" y="107950"/>
                                </a:lnTo>
                                <a:lnTo>
                                  <a:pt x="62204" y="107950"/>
                                </a:lnTo>
                                <a:lnTo>
                                  <a:pt x="62204" y="25400"/>
                                </a:lnTo>
                                <a:lnTo>
                                  <a:pt x="95084" y="25400"/>
                                </a:lnTo>
                                <a:lnTo>
                                  <a:pt x="95084" y="0"/>
                                </a:lnTo>
                                <a:close/>
                              </a:path>
                              <a:path w="220979" h="107950">
                                <a:moveTo>
                                  <a:pt x="220929" y="0"/>
                                </a:moveTo>
                                <a:lnTo>
                                  <a:pt x="125857" y="0"/>
                                </a:lnTo>
                                <a:lnTo>
                                  <a:pt x="125857" y="25400"/>
                                </a:lnTo>
                                <a:lnTo>
                                  <a:pt x="159054" y="25400"/>
                                </a:lnTo>
                                <a:lnTo>
                                  <a:pt x="159054" y="107950"/>
                                </a:lnTo>
                                <a:lnTo>
                                  <a:pt x="188048" y="107950"/>
                                </a:lnTo>
                                <a:lnTo>
                                  <a:pt x="188048" y="25400"/>
                                </a:lnTo>
                                <a:lnTo>
                                  <a:pt x="220929" y="25400"/>
                                </a:lnTo>
                                <a:lnTo>
                                  <a:pt x="220929" y="0"/>
                                </a:lnTo>
                                <a:close/>
                              </a:path>
                            </a:pathLst>
                          </a:custGeom>
                          <a:solidFill>
                            <a:srgbClr val="F7B141"/>
                          </a:solidFill>
                        </wps:spPr>
                        <wps:bodyPr wrap="square" lIns="0" tIns="0" rIns="0" bIns="0" rtlCol="0">
                          <a:prstTxWarp prst="textNoShape">
                            <a:avLst/>
                          </a:prstTxWarp>
                          <a:noAutofit/>
                        </wps:bodyPr>
                      </wps:wsp>
                    </wpg:wgp>
                  </a:graphicData>
                </a:graphic>
              </wp:anchor>
            </w:drawing>
          </mc:Choice>
          <mc:Fallback>
            <w:pict>
              <v:group style="position:absolute;margin-left:304.252594pt;margin-top:13.9614pt;width:65.1pt;height:8.950pt;mso-position-horizontal-relative:page;mso-position-vertical-relative:paragraph;z-index:-15727616;mso-wrap-distance-left:0;mso-wrap-distance-right:0" id="docshapegroup14" coordorigin="6085,279" coordsize="1302,179">
                <v:shape style="position:absolute;left:6085;top:283;width:323;height:171" type="#_x0000_t75" id="docshape15" stroked="false">
                  <v:imagedata r:id="rId11" o:title=""/>
                </v:shape>
                <v:shape style="position:absolute;left:6452;top:283;width:141;height:171" type="#_x0000_t75" id="docshape16" stroked="false">
                  <v:imagedata r:id="rId12" o:title=""/>
                </v:shape>
                <v:shape style="position:absolute;left:6642;top:283;width:141;height:171" type="#_x0000_t75" id="docshape17" stroked="false">
                  <v:imagedata r:id="rId13" o:title=""/>
                </v:shape>
                <v:shape style="position:absolute;left:6818;top:279;width:178;height:179" type="#_x0000_t75" id="docshape18" stroked="false">
                  <v:imagedata r:id="rId14" o:title=""/>
                </v:shape>
                <v:shape style="position:absolute;left:7038;top:284;width:348;height:170" id="docshape19" coordorigin="7039,284" coordsize="348,170" path="m7189,284l7039,284,7039,324,7091,324,7091,454,7137,454,7137,324,7189,324,7189,284xm7387,284l7237,284,7237,324,7289,324,7289,454,7335,454,7335,324,7387,324,7387,284xe" filled="true" fillcolor="#f7b141" stroked="false">
                  <v:path arrowok="t"/>
                  <v:fill type="solid"/>
                </v:shape>
                <w10:wrap type="topAndBottom"/>
              </v:group>
            </w:pict>
          </mc:Fallback>
        </mc:AlternateContent>
      </w:r>
    </w:p>
    <w:p>
      <w:pPr>
        <w:pStyle w:val="BodyText"/>
        <w:rPr>
          <w:rFonts w:ascii="Times New Roman"/>
          <w:sz w:val="40"/>
        </w:rPr>
      </w:pPr>
    </w:p>
    <w:p>
      <w:pPr>
        <w:pStyle w:val="BodyText"/>
        <w:rPr>
          <w:rFonts w:ascii="Times New Roman"/>
          <w:sz w:val="40"/>
        </w:rPr>
      </w:pPr>
    </w:p>
    <w:p>
      <w:pPr>
        <w:pStyle w:val="BodyText"/>
        <w:spacing w:before="298"/>
        <w:rPr>
          <w:rFonts w:ascii="Times New Roman"/>
          <w:sz w:val="40"/>
        </w:rPr>
      </w:pPr>
    </w:p>
    <w:p>
      <w:pPr>
        <w:pStyle w:val="Title"/>
      </w:pPr>
      <w:r>
        <w:rPr/>
        <w:t>Constantinos</w:t>
      </w:r>
      <w:r>
        <w:rPr>
          <w:spacing w:val="-23"/>
        </w:rPr>
        <w:t> </w:t>
      </w:r>
      <w:r>
        <w:rPr>
          <w:spacing w:val="-2"/>
        </w:rPr>
        <w:t>Carydis</w:t>
      </w:r>
    </w:p>
    <w:p>
      <w:pPr>
        <w:spacing w:line="391" w:lineRule="exact" w:before="0"/>
        <w:ind w:left="119" w:right="0" w:firstLine="0"/>
        <w:jc w:val="left"/>
        <w:rPr>
          <w:sz w:val="34"/>
        </w:rPr>
      </w:pPr>
      <w:r>
        <w:rPr>
          <w:spacing w:val="-2"/>
          <w:sz w:val="34"/>
        </w:rPr>
        <w:t>Dirigent</w:t>
      </w:r>
    </w:p>
    <w:p>
      <w:pPr>
        <w:pStyle w:val="BodyText"/>
        <w:spacing w:before="2"/>
        <w:rPr>
          <w:sz w:val="34"/>
        </w:rPr>
      </w:pPr>
    </w:p>
    <w:p>
      <w:pPr>
        <w:pStyle w:val="BodyText"/>
        <w:ind w:left="119"/>
      </w:pPr>
      <w:r>
        <w:rPr/>
        <w:t>Auftritte</w:t>
      </w:r>
      <w:r>
        <w:rPr>
          <w:spacing w:val="-3"/>
        </w:rPr>
        <w:t> </w:t>
      </w:r>
      <w:r>
        <w:rPr/>
        <w:t>beim</w:t>
      </w:r>
      <w:r>
        <w:rPr>
          <w:spacing w:val="-4"/>
        </w:rPr>
        <w:t> </w:t>
      </w:r>
      <w:r>
        <w:rPr/>
        <w:t>Athens</w:t>
      </w:r>
      <w:r>
        <w:rPr>
          <w:spacing w:val="-3"/>
        </w:rPr>
        <w:t> </w:t>
      </w:r>
      <w:r>
        <w:rPr/>
        <w:t>Epidaurus</w:t>
      </w:r>
      <w:r>
        <w:rPr>
          <w:spacing w:val="-3"/>
        </w:rPr>
        <w:t> </w:t>
      </w:r>
      <w:r>
        <w:rPr/>
        <w:t>Festival</w:t>
      </w:r>
      <w:r>
        <w:rPr>
          <w:spacing w:val="-3"/>
        </w:rPr>
        <w:t> </w:t>
      </w:r>
      <w:r>
        <w:rPr/>
        <w:t>gemeinsam</w:t>
      </w:r>
      <w:r>
        <w:rPr>
          <w:spacing w:val="-4"/>
        </w:rPr>
        <w:t> </w:t>
      </w:r>
      <w:r>
        <w:rPr/>
        <w:t>mit</w:t>
      </w:r>
      <w:r>
        <w:rPr>
          <w:spacing w:val="-3"/>
        </w:rPr>
        <w:t> </w:t>
      </w:r>
      <w:r>
        <w:rPr/>
        <w:t>dem</w:t>
      </w:r>
      <w:r>
        <w:rPr>
          <w:spacing w:val="-4"/>
        </w:rPr>
        <w:t> </w:t>
      </w:r>
      <w:r>
        <w:rPr/>
        <w:t>Chamber</w:t>
      </w:r>
      <w:r>
        <w:rPr>
          <w:spacing w:val="-3"/>
        </w:rPr>
        <w:t> </w:t>
      </w:r>
      <w:r>
        <w:rPr/>
        <w:t>Orchestra</w:t>
      </w:r>
      <w:r>
        <w:rPr>
          <w:spacing w:val="-3"/>
        </w:rPr>
        <w:t> </w:t>
      </w:r>
      <w:r>
        <w:rPr/>
        <w:t>of</w:t>
      </w:r>
      <w:r>
        <w:rPr>
          <w:spacing w:val="-3"/>
        </w:rPr>
        <w:t> </w:t>
      </w:r>
      <w:r>
        <w:rPr/>
        <w:t>Europe sowie Einladungen zu den Wiener Symphonikern, dem Finnish Radio Symphony Orchestra oder</w:t>
      </w:r>
      <w:r>
        <w:rPr>
          <w:spacing w:val="-3"/>
        </w:rPr>
        <w:t> </w:t>
      </w:r>
      <w:r>
        <w:rPr/>
        <w:t>dem</w:t>
      </w:r>
      <w:r>
        <w:rPr>
          <w:spacing w:val="-4"/>
        </w:rPr>
        <w:t> </w:t>
      </w:r>
      <w:r>
        <w:rPr/>
        <w:t>Königlichen</w:t>
      </w:r>
      <w:r>
        <w:rPr>
          <w:spacing w:val="-3"/>
        </w:rPr>
        <w:t> </w:t>
      </w:r>
      <w:r>
        <w:rPr/>
        <w:t>Concertgebouw</w:t>
      </w:r>
      <w:r>
        <w:rPr>
          <w:spacing w:val="-4"/>
        </w:rPr>
        <w:t> </w:t>
      </w:r>
      <w:r>
        <w:rPr/>
        <w:t>Orchester</w:t>
      </w:r>
      <w:r>
        <w:rPr>
          <w:spacing w:val="-3"/>
        </w:rPr>
        <w:t> </w:t>
      </w:r>
      <w:r>
        <w:rPr/>
        <w:t>Amsterdam</w:t>
      </w:r>
      <w:r>
        <w:rPr>
          <w:spacing w:val="-5"/>
        </w:rPr>
        <w:t> </w:t>
      </w:r>
      <w:r>
        <w:rPr/>
        <w:t>prägten</w:t>
      </w:r>
      <w:r>
        <w:rPr>
          <w:spacing w:val="-3"/>
        </w:rPr>
        <w:t> </w:t>
      </w:r>
      <w:r>
        <w:rPr/>
        <w:t>Constantinos</w:t>
      </w:r>
      <w:r>
        <w:rPr>
          <w:spacing w:val="-3"/>
        </w:rPr>
        <w:t> </w:t>
      </w:r>
      <w:r>
        <w:rPr/>
        <w:t>Carydis‘ künstlerische Arbeit in letzter Zeit.</w:t>
      </w:r>
    </w:p>
    <w:p>
      <w:pPr>
        <w:pStyle w:val="BodyText"/>
        <w:spacing w:before="2"/>
      </w:pPr>
    </w:p>
    <w:p>
      <w:pPr>
        <w:pStyle w:val="BodyText"/>
        <w:ind w:left="119" w:right="17"/>
      </w:pPr>
      <w:r>
        <w:rPr/>
        <w:t>Die</w:t>
      </w:r>
      <w:r>
        <w:rPr>
          <w:spacing w:val="-3"/>
        </w:rPr>
        <w:t> </w:t>
      </w:r>
      <w:r>
        <w:rPr/>
        <w:t>Saison</w:t>
      </w:r>
      <w:r>
        <w:rPr>
          <w:spacing w:val="-3"/>
        </w:rPr>
        <w:t> </w:t>
      </w:r>
      <w:r>
        <w:rPr/>
        <w:t>2025/26</w:t>
      </w:r>
      <w:r>
        <w:rPr>
          <w:spacing w:val="-3"/>
        </w:rPr>
        <w:t> </w:t>
      </w:r>
      <w:r>
        <w:rPr/>
        <w:t>führt</w:t>
      </w:r>
      <w:r>
        <w:rPr>
          <w:spacing w:val="-3"/>
        </w:rPr>
        <w:t> </w:t>
      </w:r>
      <w:r>
        <w:rPr/>
        <w:t>ihn</w:t>
      </w:r>
      <w:r>
        <w:rPr>
          <w:spacing w:val="-3"/>
        </w:rPr>
        <w:t> </w:t>
      </w:r>
      <w:r>
        <w:rPr/>
        <w:t>nun</w:t>
      </w:r>
      <w:r>
        <w:rPr>
          <w:spacing w:val="-3"/>
        </w:rPr>
        <w:t> </w:t>
      </w:r>
      <w:r>
        <w:rPr/>
        <w:t>zu</w:t>
      </w:r>
      <w:r>
        <w:rPr>
          <w:spacing w:val="-3"/>
        </w:rPr>
        <w:t> </w:t>
      </w:r>
      <w:r>
        <w:rPr/>
        <w:t>Ensembles</w:t>
      </w:r>
      <w:r>
        <w:rPr>
          <w:spacing w:val="-3"/>
        </w:rPr>
        <w:t> </w:t>
      </w:r>
      <w:r>
        <w:rPr/>
        <w:t>wie</w:t>
      </w:r>
      <w:r>
        <w:rPr>
          <w:spacing w:val="-3"/>
        </w:rPr>
        <w:t> </w:t>
      </w:r>
      <w:r>
        <w:rPr/>
        <w:t>dem</w:t>
      </w:r>
      <w:r>
        <w:rPr>
          <w:spacing w:val="-4"/>
        </w:rPr>
        <w:t> </w:t>
      </w:r>
      <w:r>
        <w:rPr/>
        <w:t>Orchestra</w:t>
      </w:r>
      <w:r>
        <w:rPr>
          <w:spacing w:val="-3"/>
        </w:rPr>
        <w:t> </w:t>
      </w:r>
      <w:r>
        <w:rPr/>
        <w:t>della</w:t>
      </w:r>
      <w:r>
        <w:rPr>
          <w:spacing w:val="-3"/>
        </w:rPr>
        <w:t> </w:t>
      </w:r>
      <w:r>
        <w:rPr/>
        <w:t>Teatro</w:t>
      </w:r>
      <w:r>
        <w:rPr>
          <w:spacing w:val="-3"/>
        </w:rPr>
        <w:t> </w:t>
      </w:r>
      <w:r>
        <w:rPr/>
        <w:t>La</w:t>
      </w:r>
      <w:r>
        <w:rPr>
          <w:spacing w:val="-3"/>
        </w:rPr>
        <w:t> </w:t>
      </w:r>
      <w:r>
        <w:rPr/>
        <w:t>Fenice</w:t>
      </w:r>
      <w:r>
        <w:rPr>
          <w:spacing w:val="-3"/>
        </w:rPr>
        <w:t> </w:t>
      </w:r>
      <w:r>
        <w:rPr/>
        <w:t>in Venedig, SWR Symphonieorchester Stuttgart, Deutsches Sinfonie-Orchester Berlin, WDR Sinfonieorchester Köln, Konzerthausorchester Berlin und zum Orchestra della Svizzera italiana. Außerdem wird er erneut mit dem Mozarteumorchester Salzburg und dem Orquesta Filarmónica de Gran Canaria auf der Bühne zu erleben sein.</w:t>
      </w:r>
    </w:p>
    <w:p>
      <w:pPr>
        <w:spacing w:line="227" w:lineRule="exact" w:before="0"/>
        <w:ind w:left="119" w:right="0" w:firstLine="0"/>
        <w:jc w:val="left"/>
        <w:rPr>
          <w:sz w:val="20"/>
        </w:rPr>
      </w:pPr>
      <w:r>
        <w:rPr>
          <w:spacing w:val="-10"/>
          <w:sz w:val="20"/>
        </w:rPr>
        <w:t>.</w:t>
      </w:r>
    </w:p>
    <w:p>
      <w:pPr>
        <w:pStyle w:val="BodyText"/>
        <w:spacing w:before="1"/>
        <w:ind w:left="119"/>
      </w:pPr>
      <w:r>
        <w:rPr/>
        <w:t>In der Vergangenheit wurde Constantinos Carydis zu Orchestern wie den Wiener Philharmonikern, Berliner Philharmonikern, Sinfonieorchester des Bayerischen Rundfunks, Münchner Philharmoniker, Bamberger Symphoniker, Osloer Philharmoniker, Swedish Radio Symphony</w:t>
      </w:r>
      <w:r>
        <w:rPr>
          <w:spacing w:val="-4"/>
        </w:rPr>
        <w:t> </w:t>
      </w:r>
      <w:r>
        <w:rPr/>
        <w:t>Orchestra,</w:t>
      </w:r>
      <w:r>
        <w:rPr>
          <w:spacing w:val="-4"/>
        </w:rPr>
        <w:t> </w:t>
      </w:r>
      <w:r>
        <w:rPr/>
        <w:t>Filarmonica</w:t>
      </w:r>
      <w:r>
        <w:rPr>
          <w:spacing w:val="-4"/>
        </w:rPr>
        <w:t> </w:t>
      </w:r>
      <w:r>
        <w:rPr/>
        <w:t>della</w:t>
      </w:r>
      <w:r>
        <w:rPr>
          <w:spacing w:val="-4"/>
        </w:rPr>
        <w:t> </w:t>
      </w:r>
      <w:r>
        <w:rPr/>
        <w:t>Scala,</w:t>
      </w:r>
      <w:r>
        <w:rPr>
          <w:spacing w:val="-4"/>
        </w:rPr>
        <w:t> </w:t>
      </w:r>
      <w:r>
        <w:rPr/>
        <w:t>Orchestra</w:t>
      </w:r>
      <w:r>
        <w:rPr>
          <w:spacing w:val="-4"/>
        </w:rPr>
        <w:t> </w:t>
      </w:r>
      <w:r>
        <w:rPr/>
        <w:t>dell'Accademia</w:t>
      </w:r>
      <w:r>
        <w:rPr>
          <w:spacing w:val="-4"/>
        </w:rPr>
        <w:t> </w:t>
      </w:r>
      <w:r>
        <w:rPr/>
        <w:t>Nazionale</w:t>
      </w:r>
      <w:r>
        <w:rPr>
          <w:spacing w:val="-4"/>
        </w:rPr>
        <w:t> </w:t>
      </w:r>
      <w:r>
        <w:rPr/>
        <w:t>di</w:t>
      </w:r>
      <w:r>
        <w:rPr>
          <w:spacing w:val="-4"/>
        </w:rPr>
        <w:t> </w:t>
      </w:r>
      <w:r>
        <w:rPr/>
        <w:t>Santa Cecilia, Mahler Chamber Orchestra, Tonhalle-Orchester Zürich oder City of Birmingham Symphony Orchestra eingeladen.</w:t>
      </w:r>
    </w:p>
    <w:p>
      <w:pPr>
        <w:pStyle w:val="BodyText"/>
        <w:spacing w:before="4"/>
      </w:pPr>
    </w:p>
    <w:p>
      <w:pPr>
        <w:pStyle w:val="BodyText"/>
        <w:spacing w:line="237" w:lineRule="auto"/>
        <w:ind w:left="119"/>
      </w:pPr>
      <w:r>
        <w:rPr/>
        <w:t>Als Operndirigent arbeitet Constantinos Carydis an der Bayerischen Staatsoper, Oper Frankfurt,</w:t>
      </w:r>
      <w:r>
        <w:rPr>
          <w:spacing w:val="-3"/>
        </w:rPr>
        <w:t> </w:t>
      </w:r>
      <w:r>
        <w:rPr/>
        <w:t>Royal</w:t>
      </w:r>
      <w:r>
        <w:rPr>
          <w:spacing w:val="-4"/>
        </w:rPr>
        <w:t> </w:t>
      </w:r>
      <w:r>
        <w:rPr/>
        <w:t>Opera</w:t>
      </w:r>
      <w:r>
        <w:rPr>
          <w:spacing w:val="-3"/>
        </w:rPr>
        <w:t> </w:t>
      </w:r>
      <w:r>
        <w:rPr/>
        <w:t>House</w:t>
      </w:r>
      <w:r>
        <w:rPr>
          <w:spacing w:val="-4"/>
        </w:rPr>
        <w:t> </w:t>
      </w:r>
      <w:r>
        <w:rPr/>
        <w:t>Covent</w:t>
      </w:r>
      <w:r>
        <w:rPr>
          <w:spacing w:val="-3"/>
        </w:rPr>
        <w:t> </w:t>
      </w:r>
      <w:r>
        <w:rPr/>
        <w:t>Garden,</w:t>
      </w:r>
      <w:r>
        <w:rPr>
          <w:spacing w:val="-3"/>
        </w:rPr>
        <w:t> </w:t>
      </w:r>
      <w:r>
        <w:rPr/>
        <w:t>der</w:t>
      </w:r>
      <w:r>
        <w:rPr>
          <w:spacing w:val="-3"/>
        </w:rPr>
        <w:t> </w:t>
      </w:r>
      <w:r>
        <w:rPr/>
        <w:t>Wiener</w:t>
      </w:r>
      <w:r>
        <w:rPr>
          <w:spacing w:val="-4"/>
        </w:rPr>
        <w:t> </w:t>
      </w:r>
      <w:r>
        <w:rPr/>
        <w:t>Staatsoper,</w:t>
      </w:r>
      <w:r>
        <w:rPr>
          <w:spacing w:val="-3"/>
        </w:rPr>
        <w:t> </w:t>
      </w:r>
      <w:r>
        <w:rPr/>
        <w:t>Staatsoper</w:t>
      </w:r>
      <w:r>
        <w:rPr>
          <w:spacing w:val="-4"/>
        </w:rPr>
        <w:t> </w:t>
      </w:r>
      <w:r>
        <w:rPr/>
        <w:t>Berlin,</w:t>
      </w:r>
      <w:r>
        <w:rPr>
          <w:spacing w:val="-4"/>
        </w:rPr>
        <w:t> </w:t>
      </w:r>
      <w:r>
        <w:rPr/>
        <w:t>De Nationale Opera Amsterdam, der Komischen Oper Berlin sowie der Opéra de Lyon.</w:t>
      </w:r>
    </w:p>
    <w:p>
      <w:pPr>
        <w:pStyle w:val="BodyText"/>
        <w:spacing w:before="2"/>
        <w:ind w:left="119"/>
      </w:pPr>
      <w:r>
        <w:rPr/>
        <w:t>Festivalproduktionen führten ihn zu den Salzburger Festspielen, Edinburgh International Festival,</w:t>
      </w:r>
      <w:r>
        <w:rPr>
          <w:spacing w:val="-3"/>
        </w:rPr>
        <w:t> </w:t>
      </w:r>
      <w:r>
        <w:rPr/>
        <w:t>den</w:t>
      </w:r>
      <w:r>
        <w:rPr>
          <w:spacing w:val="-3"/>
        </w:rPr>
        <w:t> </w:t>
      </w:r>
      <w:r>
        <w:rPr/>
        <w:t>Dresdner</w:t>
      </w:r>
      <w:r>
        <w:rPr>
          <w:spacing w:val="-3"/>
        </w:rPr>
        <w:t> </w:t>
      </w:r>
      <w:r>
        <w:rPr/>
        <w:t>Musikfestspielen,</w:t>
      </w:r>
      <w:r>
        <w:rPr>
          <w:spacing w:val="-3"/>
        </w:rPr>
        <w:t> </w:t>
      </w:r>
      <w:r>
        <w:rPr/>
        <w:t>dem</w:t>
      </w:r>
      <w:r>
        <w:rPr>
          <w:spacing w:val="-4"/>
        </w:rPr>
        <w:t> </w:t>
      </w:r>
      <w:r>
        <w:rPr/>
        <w:t>Hellenic</w:t>
      </w:r>
      <w:r>
        <w:rPr>
          <w:spacing w:val="-3"/>
        </w:rPr>
        <w:t> </w:t>
      </w:r>
      <w:r>
        <w:rPr/>
        <w:t>Festival</w:t>
      </w:r>
      <w:r>
        <w:rPr>
          <w:spacing w:val="-3"/>
        </w:rPr>
        <w:t> </w:t>
      </w:r>
      <w:r>
        <w:rPr/>
        <w:t>in</w:t>
      </w:r>
      <w:r>
        <w:rPr>
          <w:spacing w:val="-3"/>
        </w:rPr>
        <w:t> </w:t>
      </w:r>
      <w:r>
        <w:rPr/>
        <w:t>Athen,</w:t>
      </w:r>
      <w:r>
        <w:rPr>
          <w:spacing w:val="-3"/>
        </w:rPr>
        <w:t> </w:t>
      </w:r>
      <w:r>
        <w:rPr/>
        <w:t>Enescu</w:t>
      </w:r>
      <w:r>
        <w:rPr>
          <w:spacing w:val="-3"/>
        </w:rPr>
        <w:t> </w:t>
      </w:r>
      <w:r>
        <w:rPr/>
        <w:t>Festival</w:t>
      </w:r>
      <w:r>
        <w:rPr>
          <w:spacing w:val="-3"/>
        </w:rPr>
        <w:t> </w:t>
      </w:r>
      <w:r>
        <w:rPr/>
        <w:t>in Bukarest und Settimane Musicali di Ascona.</w:t>
      </w:r>
    </w:p>
    <w:p>
      <w:pPr>
        <w:pStyle w:val="BodyText"/>
        <w:spacing w:before="1"/>
      </w:pPr>
    </w:p>
    <w:p>
      <w:pPr>
        <w:pStyle w:val="BodyText"/>
        <w:ind w:left="119"/>
      </w:pPr>
      <w:r>
        <w:rPr/>
        <w:t>Constantinos Carydis wurde in Athen geboren. Nach dem Studium von Klavier und Musiktheorie</w:t>
      </w:r>
      <w:r>
        <w:rPr>
          <w:spacing w:val="-3"/>
        </w:rPr>
        <w:t> </w:t>
      </w:r>
      <w:r>
        <w:rPr/>
        <w:t>am</w:t>
      </w:r>
      <w:r>
        <w:rPr>
          <w:spacing w:val="-4"/>
        </w:rPr>
        <w:t> </w:t>
      </w:r>
      <w:r>
        <w:rPr/>
        <w:t>Athener</w:t>
      </w:r>
      <w:r>
        <w:rPr>
          <w:spacing w:val="-3"/>
        </w:rPr>
        <w:t> </w:t>
      </w:r>
      <w:r>
        <w:rPr/>
        <w:t>Konservatorium</w:t>
      </w:r>
      <w:r>
        <w:rPr>
          <w:spacing w:val="-4"/>
        </w:rPr>
        <w:t> </w:t>
      </w:r>
      <w:r>
        <w:rPr/>
        <w:t>schloss</w:t>
      </w:r>
      <w:r>
        <w:rPr>
          <w:spacing w:val="-3"/>
        </w:rPr>
        <w:t> </w:t>
      </w:r>
      <w:r>
        <w:rPr/>
        <w:t>er</w:t>
      </w:r>
      <w:r>
        <w:rPr>
          <w:spacing w:val="-3"/>
        </w:rPr>
        <w:t> </w:t>
      </w:r>
      <w:r>
        <w:rPr/>
        <w:t>sein</w:t>
      </w:r>
      <w:r>
        <w:rPr>
          <w:spacing w:val="-3"/>
        </w:rPr>
        <w:t> </w:t>
      </w:r>
      <w:r>
        <w:rPr/>
        <w:t>Dirigierstudium</w:t>
      </w:r>
      <w:r>
        <w:rPr>
          <w:spacing w:val="-4"/>
        </w:rPr>
        <w:t> </w:t>
      </w:r>
      <w:r>
        <w:rPr/>
        <w:t>in</w:t>
      </w:r>
      <w:r>
        <w:rPr>
          <w:spacing w:val="-3"/>
        </w:rPr>
        <w:t> </w:t>
      </w:r>
      <w:r>
        <w:rPr/>
        <w:t>München</w:t>
      </w:r>
      <w:r>
        <w:rPr>
          <w:spacing w:val="-3"/>
        </w:rPr>
        <w:t> </w:t>
      </w:r>
      <w:r>
        <w:rPr/>
        <w:t>an</w:t>
      </w:r>
      <w:r>
        <w:rPr>
          <w:spacing w:val="-3"/>
        </w:rPr>
        <w:t> </w:t>
      </w:r>
      <w:r>
        <w:rPr/>
        <w:t>der Hochschule für Musik und Theater ab. Im Jahr 2011 wurde ihm der Carlos Kleiber-Preis der Bayerischen Staatsoper verliehen.</w:t>
      </w:r>
    </w:p>
    <w:sectPr>
      <w:footerReference w:type="default" r:id="rId5"/>
      <w:type w:val="continuous"/>
      <w:pgSz w:w="11910" w:h="16840"/>
      <w:pgMar w:header="0" w:footer="851" w:top="840" w:bottom="1040" w:left="1700" w:right="170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49440">
              <wp:simplePos x="0" y="0"/>
              <wp:positionH relativeFrom="page">
                <wp:posOffset>1142372</wp:posOffset>
              </wp:positionH>
              <wp:positionV relativeFrom="page">
                <wp:posOffset>10011986</wp:posOffset>
              </wp:positionV>
              <wp:extent cx="4869815" cy="1689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69815" cy="168910"/>
                      </a:xfrm>
                      <a:prstGeom prst="rect">
                        <a:avLst/>
                      </a:prstGeom>
                    </wps:spPr>
                    <wps:txbx>
                      <w:txbxContent>
                        <w:p>
                          <w:pPr>
                            <w:pStyle w:val="BodyText"/>
                            <w:spacing w:before="15"/>
                            <w:ind w:left="20"/>
                          </w:pPr>
                          <w:r>
                            <w:rPr/>
                            <w:t>2025/26</w:t>
                          </w:r>
                          <w:r>
                            <w:rPr>
                              <w:spacing w:val="-8"/>
                            </w:rPr>
                            <w:t> </w:t>
                          </w:r>
                          <w:r>
                            <w:rPr/>
                            <w:t>season</w:t>
                          </w:r>
                          <w:r>
                            <w:rPr>
                              <w:spacing w:val="-6"/>
                            </w:rPr>
                            <w:t> </w:t>
                          </w:r>
                          <w:r>
                            <w:rPr/>
                            <w:t>only.</w:t>
                          </w:r>
                          <w:r>
                            <w:rPr>
                              <w:spacing w:val="-5"/>
                            </w:rPr>
                            <w:t> </w:t>
                          </w:r>
                          <w:r>
                            <w:rPr/>
                            <w:t>Please</w:t>
                          </w:r>
                          <w:r>
                            <w:rPr>
                              <w:spacing w:val="-6"/>
                            </w:rPr>
                            <w:t> </w:t>
                          </w:r>
                          <w:r>
                            <w:rPr/>
                            <w:t>contact</w:t>
                          </w:r>
                          <w:r>
                            <w:rPr>
                              <w:spacing w:val="-5"/>
                            </w:rPr>
                            <w:t> </w:t>
                          </w:r>
                          <w:r>
                            <w:rPr/>
                            <w:t>HarrisonParrott</w:t>
                          </w:r>
                          <w:r>
                            <w:rPr>
                              <w:spacing w:val="-6"/>
                            </w:rPr>
                            <w:t> </w:t>
                          </w:r>
                          <w:r>
                            <w:rPr/>
                            <w:t>if</w:t>
                          </w:r>
                          <w:r>
                            <w:rPr>
                              <w:spacing w:val="-6"/>
                            </w:rPr>
                            <w:t> </w:t>
                          </w:r>
                          <w:r>
                            <w:rPr/>
                            <w:t>you</w:t>
                          </w:r>
                          <w:r>
                            <w:rPr>
                              <w:spacing w:val="-5"/>
                            </w:rPr>
                            <w:t> </w:t>
                          </w:r>
                          <w:r>
                            <w:rPr/>
                            <w:t>wish</w:t>
                          </w:r>
                          <w:r>
                            <w:rPr>
                              <w:spacing w:val="-6"/>
                            </w:rPr>
                            <w:t> </w:t>
                          </w:r>
                          <w:r>
                            <w:rPr/>
                            <w:t>to</w:t>
                          </w:r>
                          <w:r>
                            <w:rPr>
                              <w:spacing w:val="-5"/>
                            </w:rPr>
                            <w:t> </w:t>
                          </w:r>
                          <w:r>
                            <w:rPr/>
                            <w:t>edit</w:t>
                          </w:r>
                          <w:r>
                            <w:rPr>
                              <w:spacing w:val="-6"/>
                            </w:rPr>
                            <w:t> </w:t>
                          </w:r>
                          <w:r>
                            <w:rPr/>
                            <w:t>this</w:t>
                          </w:r>
                          <w:r>
                            <w:rPr>
                              <w:spacing w:val="-5"/>
                            </w:rPr>
                            <w:t> </w:t>
                          </w:r>
                          <w:r>
                            <w:rPr>
                              <w:spacing w:val="-2"/>
                            </w:rPr>
                            <w:t>biography.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9.950554pt;margin-top:788.345398pt;width:383.45pt;height:13.3pt;mso-position-horizontal-relative:page;mso-position-vertical-relative:page;z-index:-15767040" type="#_x0000_t202" id="docshape1" filled="false" stroked="false">
              <v:textbox inset="0,0,0,0">
                <w:txbxContent>
                  <w:p>
                    <w:pPr>
                      <w:pStyle w:val="BodyText"/>
                      <w:spacing w:before="15"/>
                      <w:ind w:left="20"/>
                    </w:pPr>
                    <w:r>
                      <w:rPr/>
                      <w:t>2025/26</w:t>
                    </w:r>
                    <w:r>
                      <w:rPr>
                        <w:spacing w:val="-8"/>
                      </w:rPr>
                      <w:t> </w:t>
                    </w:r>
                    <w:r>
                      <w:rPr/>
                      <w:t>season</w:t>
                    </w:r>
                    <w:r>
                      <w:rPr>
                        <w:spacing w:val="-6"/>
                      </w:rPr>
                      <w:t> </w:t>
                    </w:r>
                    <w:r>
                      <w:rPr/>
                      <w:t>only.</w:t>
                    </w:r>
                    <w:r>
                      <w:rPr>
                        <w:spacing w:val="-5"/>
                      </w:rPr>
                      <w:t> </w:t>
                    </w:r>
                    <w:r>
                      <w:rPr/>
                      <w:t>Please</w:t>
                    </w:r>
                    <w:r>
                      <w:rPr>
                        <w:spacing w:val="-6"/>
                      </w:rPr>
                      <w:t> </w:t>
                    </w:r>
                    <w:r>
                      <w:rPr/>
                      <w:t>contact</w:t>
                    </w:r>
                    <w:r>
                      <w:rPr>
                        <w:spacing w:val="-5"/>
                      </w:rPr>
                      <w:t> </w:t>
                    </w:r>
                    <w:r>
                      <w:rPr/>
                      <w:t>HarrisonParrott</w:t>
                    </w:r>
                    <w:r>
                      <w:rPr>
                        <w:spacing w:val="-6"/>
                      </w:rPr>
                      <w:t> </w:t>
                    </w:r>
                    <w:r>
                      <w:rPr/>
                      <w:t>if</w:t>
                    </w:r>
                    <w:r>
                      <w:rPr>
                        <w:spacing w:val="-6"/>
                      </w:rPr>
                      <w:t> </w:t>
                    </w:r>
                    <w:r>
                      <w:rPr/>
                      <w:t>you</w:t>
                    </w:r>
                    <w:r>
                      <w:rPr>
                        <w:spacing w:val="-5"/>
                      </w:rPr>
                      <w:t> </w:t>
                    </w:r>
                    <w:r>
                      <w:rPr/>
                      <w:t>wish</w:t>
                    </w:r>
                    <w:r>
                      <w:rPr>
                        <w:spacing w:val="-6"/>
                      </w:rPr>
                      <w:t> </w:t>
                    </w:r>
                    <w:r>
                      <w:rPr/>
                      <w:t>to</w:t>
                    </w:r>
                    <w:r>
                      <w:rPr>
                        <w:spacing w:val="-5"/>
                      </w:rPr>
                      <w:t> </w:t>
                    </w:r>
                    <w:r>
                      <w:rPr/>
                      <w:t>edit</w:t>
                    </w:r>
                    <w:r>
                      <w:rPr>
                        <w:spacing w:val="-6"/>
                      </w:rPr>
                      <w:t> </w:t>
                    </w:r>
                    <w:r>
                      <w:rPr/>
                      <w:t>this</w:t>
                    </w:r>
                    <w:r>
                      <w:rPr>
                        <w:spacing w:val="-5"/>
                      </w:rPr>
                      <w:t> </w:t>
                    </w:r>
                    <w:r>
                      <w:rPr>
                        <w:spacing w:val="-2"/>
                      </w:rPr>
                      <w:t>biography.</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Title" w:type="paragraph">
    <w:name w:val="Title"/>
    <w:basedOn w:val="Normal"/>
    <w:uiPriority w:val="1"/>
    <w:qFormat/>
    <w:pPr>
      <w:spacing w:line="460" w:lineRule="exact"/>
      <w:ind w:left="119"/>
    </w:pPr>
    <w:rPr>
      <w:rFonts w:ascii="Arial" w:hAnsi="Arial" w:eastAsia="Arial" w:cs="Arial"/>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Frank</dc:creator>
  <dc:title>Constantinos Carydis Programme Biog 2526 German</dc:title>
  <dcterms:created xsi:type="dcterms:W3CDTF">2025-07-31T10:23:55Z</dcterms:created>
  <dcterms:modified xsi:type="dcterms:W3CDTF">2025-07-31T10:23:55Z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Creator">
    <vt:lpwstr>Word</vt:lpwstr>
  </property>
  <property fmtid="{D5CDD505-2E9C-101B-9397-08002B2CF9AE}" pid="4" name="LastSaved">
    <vt:filetime>2025-07-31T00:00:00Z</vt:filetime>
  </property>
  <property fmtid="{D5CDD505-2E9C-101B-9397-08002B2CF9AE}" pid="5" name="Producer">
    <vt:lpwstr>macOS Version 14.7.6 (Build 23H626) Quartz PDFContext</vt:lpwstr>
  </property>
</Properties>
</file>