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637C9" w14:textId="77777777" w:rsidR="00EB698D" w:rsidRDefault="00EB698D" w:rsidP="001B16D1">
      <w:pPr>
        <w:ind w:right="26"/>
        <w:rPr>
          <w:rFonts w:ascii="Arial" w:hAnsi="Arial" w:cs="Arial"/>
          <w:sz w:val="40"/>
          <w:szCs w:val="40"/>
        </w:rPr>
      </w:pPr>
    </w:p>
    <w:p w14:paraId="5726C64D" w14:textId="77777777" w:rsidR="00EB698D" w:rsidRDefault="00EB698D" w:rsidP="001B16D1">
      <w:pPr>
        <w:ind w:right="26"/>
        <w:rPr>
          <w:rFonts w:ascii="Arial" w:hAnsi="Arial" w:cs="Arial"/>
          <w:sz w:val="40"/>
          <w:szCs w:val="40"/>
        </w:rPr>
      </w:pPr>
    </w:p>
    <w:p w14:paraId="05925F3A" w14:textId="77777777" w:rsidR="001B16D1" w:rsidRPr="005A474B" w:rsidRDefault="001B16D1" w:rsidP="001B16D1">
      <w:pPr>
        <w:ind w:right="26"/>
        <w:rPr>
          <w:rFonts w:ascii="Arial" w:hAnsi="Arial" w:cs="Arial"/>
          <w:sz w:val="40"/>
          <w:szCs w:val="40"/>
        </w:rPr>
      </w:pPr>
      <w:r w:rsidRPr="005A474B">
        <w:rPr>
          <w:rFonts w:ascii="Arial" w:hAnsi="Arial" w:cs="Arial"/>
          <w:sz w:val="40"/>
          <w:szCs w:val="40"/>
        </w:rPr>
        <w:t>Ambur Braid</w:t>
      </w:r>
    </w:p>
    <w:p w14:paraId="5B5BF315" w14:textId="77777777" w:rsidR="001B16D1" w:rsidRDefault="001B16D1" w:rsidP="001B16D1">
      <w:pPr>
        <w:ind w:right="26"/>
        <w:rPr>
          <w:rFonts w:ascii="Arial" w:hAnsi="Arial" w:cs="Arial"/>
          <w:sz w:val="34"/>
          <w:szCs w:val="34"/>
        </w:rPr>
      </w:pPr>
      <w:r>
        <w:rPr>
          <w:rFonts w:ascii="Arial" w:hAnsi="Arial" w:cs="Arial"/>
          <w:sz w:val="34"/>
          <w:szCs w:val="34"/>
        </w:rPr>
        <w:t>Soprano</w:t>
      </w:r>
    </w:p>
    <w:p w14:paraId="6B1D190A" w14:textId="77777777" w:rsidR="008F1E5A" w:rsidRDefault="008F1E5A" w:rsidP="001B16D1">
      <w:pPr>
        <w:ind w:right="26"/>
        <w:rPr>
          <w:rFonts w:ascii="Arial" w:hAnsi="Arial" w:cs="Arial"/>
          <w:sz w:val="34"/>
          <w:szCs w:val="34"/>
        </w:rPr>
      </w:pPr>
    </w:p>
    <w:p w14:paraId="7189639D" w14:textId="77777777" w:rsidR="001B16D1" w:rsidRPr="00617CB5" w:rsidRDefault="001B16D1" w:rsidP="001B16D1">
      <w:pPr>
        <w:ind w:right="26"/>
        <w:rPr>
          <w:rFonts w:ascii="Arial" w:hAnsi="Arial" w:cs="Arial"/>
          <w:sz w:val="22"/>
          <w:szCs w:val="22"/>
        </w:rPr>
      </w:pPr>
    </w:p>
    <w:p w14:paraId="2BBA980B" w14:textId="77777777" w:rsidR="008F1E5A" w:rsidRDefault="008F1E5A" w:rsidP="008F1E5A">
      <w:pPr>
        <w:pStyle w:val="xxmsonormal"/>
        <w:shd w:val="clear" w:color="auto" w:fill="FFFFFF"/>
        <w:spacing w:before="0" w:beforeAutospacing="0" w:after="0" w:afterAutospacing="0"/>
        <w:rPr>
          <w:color w:val="212121"/>
        </w:rPr>
      </w:pPr>
      <w:r>
        <w:rPr>
          <w:rFonts w:ascii="Arial" w:hAnsi="Arial" w:cs="Arial"/>
          <w:color w:val="000000"/>
          <w:sz w:val="20"/>
          <w:szCs w:val="20"/>
          <w:bdr w:val="none" w:sz="0" w:space="0" w:color="auto" w:frame="1"/>
        </w:rPr>
        <w:t>Renowned for her psychologically vivid portrayals and incandescent vocal power, Canadian soprano Ambur Braid continues to affirm her place among the most compelling dramatic sopranos of her generation. The 2025/26 season marks another defining chapter in Braid’s career with two role debuts that promise to be milestones in her arsenal of dramatic interpretations - as Katerina Ismailova (</w:t>
      </w:r>
      <w:r>
        <w:rPr>
          <w:rFonts w:ascii="Arial" w:hAnsi="Arial" w:cs="Arial"/>
          <w:i/>
          <w:iCs/>
          <w:color w:val="000000"/>
          <w:sz w:val="20"/>
          <w:szCs w:val="20"/>
          <w:bdr w:val="none" w:sz="0" w:space="0" w:color="auto" w:frame="1"/>
        </w:rPr>
        <w:t>Lady Macbeth of Mtsensk)</w:t>
      </w:r>
      <w:r>
        <w:rPr>
          <w:rStyle w:val="apple-converted-space"/>
          <w:rFonts w:ascii="Arial" w:eastAsia="MS Mincho" w:hAnsi="Arial" w:cs="Arial"/>
          <w:color w:val="000000"/>
          <w:sz w:val="20"/>
          <w:szCs w:val="20"/>
          <w:bdr w:val="none" w:sz="0" w:space="0" w:color="auto" w:frame="1"/>
        </w:rPr>
        <w:t> </w:t>
      </w:r>
      <w:r>
        <w:rPr>
          <w:rFonts w:ascii="Arial" w:hAnsi="Arial" w:cs="Arial"/>
          <w:color w:val="000000"/>
          <w:sz w:val="20"/>
          <w:szCs w:val="20"/>
          <w:bdr w:val="none" w:sz="0" w:space="0" w:color="auto" w:frame="1"/>
        </w:rPr>
        <w:t>in a new staging by Barrie Kosky for Komische Oper Berlin and conducted by James Gaffigan, and as Bianca in Tobias Kratzer’s new setting of Zemlinsky’s </w:t>
      </w:r>
      <w:r>
        <w:rPr>
          <w:rFonts w:ascii="Arial" w:hAnsi="Arial" w:cs="Arial"/>
          <w:i/>
          <w:iCs/>
          <w:color w:val="000000"/>
          <w:sz w:val="20"/>
          <w:szCs w:val="20"/>
          <w:bdr w:val="none" w:sz="0" w:space="0" w:color="auto" w:frame="1"/>
        </w:rPr>
        <w:t>Eine florentinische Tragödie</w:t>
      </w:r>
      <w:r>
        <w:rPr>
          <w:rStyle w:val="apple-converted-space"/>
          <w:rFonts w:ascii="Arial" w:eastAsia="MS Mincho" w:hAnsi="Arial" w:cs="Arial"/>
          <w:color w:val="000000"/>
          <w:sz w:val="20"/>
          <w:szCs w:val="20"/>
          <w:bdr w:val="none" w:sz="0" w:space="0" w:color="auto" w:frame="1"/>
        </w:rPr>
        <w:t> </w:t>
      </w:r>
      <w:r>
        <w:rPr>
          <w:rFonts w:ascii="Arial" w:hAnsi="Arial" w:cs="Arial"/>
          <w:color w:val="000000"/>
          <w:sz w:val="20"/>
          <w:szCs w:val="20"/>
          <w:bdr w:val="none" w:sz="0" w:space="0" w:color="auto" w:frame="1"/>
        </w:rPr>
        <w:t>for Staatsoper Hamburg under Karina Canellakis.</w:t>
      </w:r>
    </w:p>
    <w:p w14:paraId="3067A5B4" w14:textId="77777777" w:rsidR="008F1E5A" w:rsidRDefault="008F1E5A" w:rsidP="008F1E5A">
      <w:pPr>
        <w:pStyle w:val="xxmsonormal"/>
        <w:shd w:val="clear" w:color="auto" w:fill="FFFFFF"/>
        <w:spacing w:before="0" w:beforeAutospacing="0" w:after="0" w:afterAutospacing="0"/>
        <w:rPr>
          <w:color w:val="212121"/>
        </w:rPr>
      </w:pPr>
      <w:r>
        <w:rPr>
          <w:rFonts w:ascii="Arial" w:hAnsi="Arial" w:cs="Arial"/>
          <w:color w:val="212121"/>
          <w:sz w:val="20"/>
          <w:szCs w:val="20"/>
        </w:rPr>
        <w:t> </w:t>
      </w:r>
    </w:p>
    <w:p w14:paraId="134CBDB7" w14:textId="6567CD61" w:rsidR="008F1E5A" w:rsidRDefault="008F1E5A" w:rsidP="008F1E5A">
      <w:pPr>
        <w:pStyle w:val="xmsonormal"/>
        <w:spacing w:before="0" w:beforeAutospacing="0" w:after="0" w:afterAutospacing="0"/>
        <w:rPr>
          <w:rFonts w:ascii="Aptos" w:hAnsi="Aptos"/>
          <w:color w:val="212121"/>
        </w:rPr>
      </w:pPr>
      <w:r>
        <w:rPr>
          <w:rFonts w:ascii="Arial" w:hAnsi="Arial" w:cs="Arial"/>
          <w:color w:val="212121"/>
          <w:sz w:val="20"/>
          <w:szCs w:val="20"/>
        </w:rPr>
        <w:t xml:space="preserve">Described as “born to play Salome” (Bachtrack, 2023), Braid’s portrayal of the role continues to be a cornerstone of her repertoire. Following acclaimed performances in Frankfurt and Toronto, Ambur sings Dimitri Tcherniakov’s </w:t>
      </w:r>
      <w:r w:rsidR="00FC0902" w:rsidRPr="00FC0902">
        <w:rPr>
          <w:rFonts w:ascii="Arial" w:hAnsi="Arial" w:cs="Arial"/>
          <w:i/>
          <w:iCs/>
          <w:color w:val="212121"/>
          <w:sz w:val="20"/>
          <w:szCs w:val="20"/>
        </w:rPr>
        <w:t>Salome</w:t>
      </w:r>
      <w:r>
        <w:rPr>
          <w:rFonts w:ascii="Arial" w:hAnsi="Arial" w:cs="Arial"/>
          <w:color w:val="212121"/>
          <w:sz w:val="20"/>
          <w:szCs w:val="20"/>
        </w:rPr>
        <w:t xml:space="preserve"> for Staatsoper Hamburg this season and will also record the work with Orquesta Sinfonica de Mineria under Alexander Prior, marking her first commercial release in the role. Elsewhere, her recent debuts as</w:t>
      </w:r>
      <w:r>
        <w:rPr>
          <w:rStyle w:val="apple-converted-space"/>
          <w:rFonts w:ascii="Arial" w:eastAsia="MS Mincho" w:hAnsi="Arial" w:cs="Arial"/>
          <w:color w:val="212121"/>
          <w:sz w:val="20"/>
          <w:szCs w:val="20"/>
        </w:rPr>
        <w:t> </w:t>
      </w:r>
      <w:r>
        <w:rPr>
          <w:rFonts w:ascii="Arial" w:hAnsi="Arial" w:cs="Arial"/>
          <w:color w:val="212121"/>
          <w:sz w:val="20"/>
          <w:szCs w:val="20"/>
          <w:bdr w:val="none" w:sz="0" w:space="0" w:color="auto" w:frame="1"/>
        </w:rPr>
        <w:t>Marie (</w:t>
      </w:r>
      <w:r>
        <w:rPr>
          <w:rFonts w:ascii="Arial" w:hAnsi="Arial" w:cs="Arial"/>
          <w:i/>
          <w:iCs/>
          <w:color w:val="212121"/>
          <w:sz w:val="20"/>
          <w:szCs w:val="20"/>
          <w:bdr w:val="none" w:sz="0" w:space="0" w:color="auto" w:frame="1"/>
        </w:rPr>
        <w:t>Wozzeck)</w:t>
      </w:r>
      <w:r>
        <w:rPr>
          <w:rFonts w:ascii="Arial" w:hAnsi="Arial" w:cs="Arial"/>
          <w:color w:val="212121"/>
          <w:sz w:val="20"/>
          <w:szCs w:val="20"/>
          <w:bdr w:val="none" w:sz="0" w:space="0" w:color="auto" w:frame="1"/>
        </w:rPr>
        <w:t>, Die Färberin (</w:t>
      </w:r>
      <w:r>
        <w:rPr>
          <w:rFonts w:ascii="Arial" w:hAnsi="Arial" w:cs="Arial"/>
          <w:i/>
          <w:iCs/>
          <w:color w:val="212121"/>
          <w:sz w:val="20"/>
          <w:szCs w:val="20"/>
          <w:bdr w:val="none" w:sz="0" w:space="0" w:color="auto" w:frame="1"/>
        </w:rPr>
        <w:t>Die Frau ohne Schatten)</w:t>
      </w:r>
      <w:r>
        <w:rPr>
          <w:rFonts w:ascii="Arial" w:hAnsi="Arial" w:cs="Arial"/>
          <w:color w:val="212121"/>
          <w:sz w:val="20"/>
          <w:szCs w:val="20"/>
          <w:bdr w:val="none" w:sz="0" w:space="0" w:color="auto" w:frame="1"/>
        </w:rPr>
        <w:t>, Senta (</w:t>
      </w:r>
      <w:r>
        <w:rPr>
          <w:rFonts w:ascii="Arial" w:hAnsi="Arial" w:cs="Arial"/>
          <w:i/>
          <w:iCs/>
          <w:color w:val="212121"/>
          <w:sz w:val="20"/>
          <w:szCs w:val="20"/>
          <w:bdr w:val="none" w:sz="0" w:space="0" w:color="auto" w:frame="1"/>
        </w:rPr>
        <w:t>Der fliegende Holländer</w:t>
      </w:r>
      <w:r>
        <w:rPr>
          <w:rFonts w:ascii="Arial" w:hAnsi="Arial" w:cs="Arial"/>
          <w:color w:val="212121"/>
          <w:sz w:val="20"/>
          <w:szCs w:val="20"/>
          <w:bdr w:val="none" w:sz="0" w:space="0" w:color="auto" w:frame="1"/>
        </w:rPr>
        <w:t>), Eva (Schreker’s </w:t>
      </w:r>
      <w:r>
        <w:rPr>
          <w:rFonts w:ascii="Arial" w:hAnsi="Arial" w:cs="Arial"/>
          <w:i/>
          <w:iCs/>
          <w:color w:val="212121"/>
          <w:sz w:val="20"/>
          <w:szCs w:val="20"/>
          <w:bdr w:val="none" w:sz="0" w:space="0" w:color="auto" w:frame="1"/>
        </w:rPr>
        <w:t>Irrelohe)</w:t>
      </w:r>
      <w:r>
        <w:rPr>
          <w:rFonts w:ascii="Arial" w:hAnsi="Arial" w:cs="Arial"/>
          <w:color w:val="212121"/>
          <w:sz w:val="20"/>
          <w:szCs w:val="20"/>
          <w:bdr w:val="none" w:sz="0" w:space="0" w:color="auto" w:frame="1"/>
        </w:rPr>
        <w:t>, Madame Lidoine (</w:t>
      </w:r>
      <w:r>
        <w:rPr>
          <w:rFonts w:ascii="Arial" w:hAnsi="Arial" w:cs="Arial"/>
          <w:i/>
          <w:iCs/>
          <w:color w:val="000000"/>
          <w:sz w:val="20"/>
          <w:szCs w:val="20"/>
          <w:shd w:val="clear" w:color="auto" w:fill="F8F9FA"/>
          <w:lang w:val="fr-FR"/>
        </w:rPr>
        <w:t>Dialogues des Carmélites),</w:t>
      </w:r>
      <w:r>
        <w:rPr>
          <w:rStyle w:val="apple-converted-space"/>
          <w:rFonts w:ascii="Arial" w:eastAsia="MS Mincho" w:hAnsi="Arial" w:cs="Arial"/>
          <w:color w:val="212121"/>
          <w:sz w:val="20"/>
          <w:szCs w:val="20"/>
          <w:bdr w:val="none" w:sz="0" w:space="0" w:color="auto" w:frame="1"/>
        </w:rPr>
        <w:t> </w:t>
      </w:r>
      <w:r>
        <w:rPr>
          <w:rFonts w:ascii="Arial" w:hAnsi="Arial" w:cs="Arial"/>
          <w:color w:val="212121"/>
          <w:sz w:val="20"/>
          <w:szCs w:val="20"/>
          <w:bdr w:val="none" w:sz="0" w:space="0" w:color="auto" w:frame="1"/>
        </w:rPr>
        <w:t>Rachel (</w:t>
      </w:r>
      <w:r>
        <w:rPr>
          <w:rFonts w:ascii="Arial" w:hAnsi="Arial" w:cs="Arial"/>
          <w:i/>
          <w:iCs/>
          <w:color w:val="212121"/>
          <w:sz w:val="20"/>
          <w:szCs w:val="20"/>
          <w:bdr w:val="none" w:sz="0" w:space="0" w:color="auto" w:frame="1"/>
        </w:rPr>
        <w:t>La Juive</w:t>
      </w:r>
      <w:r>
        <w:rPr>
          <w:rFonts w:ascii="Arial" w:hAnsi="Arial" w:cs="Arial"/>
          <w:color w:val="212121"/>
          <w:sz w:val="20"/>
          <w:szCs w:val="20"/>
          <w:bdr w:val="none" w:sz="0" w:space="0" w:color="auto" w:frame="1"/>
        </w:rPr>
        <w:t>), and Stephana </w:t>
      </w:r>
      <w:r>
        <w:rPr>
          <w:rFonts w:ascii="Arial" w:hAnsi="Arial" w:cs="Arial"/>
          <w:i/>
          <w:iCs/>
          <w:color w:val="212121"/>
          <w:sz w:val="20"/>
          <w:szCs w:val="20"/>
          <w:bdr w:val="none" w:sz="0" w:space="0" w:color="auto" w:frame="1"/>
        </w:rPr>
        <w:t>(</w:t>
      </w:r>
      <w:r>
        <w:rPr>
          <w:rFonts w:ascii="Arial" w:hAnsi="Arial" w:cs="Arial"/>
          <w:color w:val="212121"/>
          <w:sz w:val="20"/>
          <w:szCs w:val="20"/>
          <w:bdr w:val="none" w:sz="0" w:space="0" w:color="auto" w:frame="1"/>
        </w:rPr>
        <w:t>Giordanno’s</w:t>
      </w:r>
      <w:r>
        <w:rPr>
          <w:rStyle w:val="apple-converted-space"/>
          <w:rFonts w:ascii="Arial" w:eastAsia="MS Mincho" w:hAnsi="Arial" w:cs="Arial"/>
          <w:color w:val="212121"/>
          <w:sz w:val="20"/>
          <w:szCs w:val="20"/>
          <w:bdr w:val="none" w:sz="0" w:space="0" w:color="auto" w:frame="1"/>
        </w:rPr>
        <w:t> </w:t>
      </w:r>
      <w:r>
        <w:rPr>
          <w:rFonts w:ascii="Arial" w:hAnsi="Arial" w:cs="Arial"/>
          <w:i/>
          <w:iCs/>
          <w:color w:val="212121"/>
          <w:sz w:val="20"/>
          <w:szCs w:val="20"/>
          <w:bdr w:val="none" w:sz="0" w:space="0" w:color="auto" w:frame="1"/>
        </w:rPr>
        <w:t>Siberia)</w:t>
      </w:r>
      <w:r>
        <w:rPr>
          <w:rStyle w:val="apple-converted-space"/>
          <w:rFonts w:ascii="Arial" w:eastAsia="MS Mincho" w:hAnsi="Arial" w:cs="Arial"/>
          <w:color w:val="212121"/>
          <w:sz w:val="20"/>
          <w:szCs w:val="20"/>
          <w:bdr w:val="none" w:sz="0" w:space="0" w:color="auto" w:frame="1"/>
        </w:rPr>
        <w:t> </w:t>
      </w:r>
      <w:r>
        <w:rPr>
          <w:rFonts w:ascii="Arial" w:hAnsi="Arial" w:cs="Arial"/>
          <w:color w:val="212121"/>
          <w:sz w:val="20"/>
          <w:szCs w:val="20"/>
          <w:bdr w:val="none" w:sz="0" w:space="0" w:color="auto" w:frame="1"/>
        </w:rPr>
        <w:t>have further demonstrated her vocal stamina and dramatic versatility.</w:t>
      </w:r>
    </w:p>
    <w:p w14:paraId="0216C85C" w14:textId="77777777" w:rsidR="008F1E5A" w:rsidRDefault="008F1E5A" w:rsidP="008F1E5A">
      <w:pPr>
        <w:pStyle w:val="xxmsonormal"/>
        <w:shd w:val="clear" w:color="auto" w:fill="FFFFFF"/>
        <w:spacing w:before="0" w:beforeAutospacing="0" w:after="0" w:afterAutospacing="0"/>
        <w:rPr>
          <w:color w:val="212121"/>
        </w:rPr>
      </w:pPr>
      <w:r>
        <w:rPr>
          <w:rFonts w:ascii="Arial" w:hAnsi="Arial" w:cs="Arial"/>
          <w:color w:val="212121"/>
          <w:sz w:val="20"/>
          <w:szCs w:val="20"/>
        </w:rPr>
        <w:t> </w:t>
      </w:r>
    </w:p>
    <w:p w14:paraId="3F1131B6" w14:textId="45949A26" w:rsidR="008F1E5A" w:rsidRDefault="008F1E5A" w:rsidP="008F1E5A">
      <w:pPr>
        <w:pStyle w:val="xxmsonormal"/>
        <w:shd w:val="clear" w:color="auto" w:fill="FFFFFF"/>
        <w:spacing w:before="0" w:beforeAutospacing="0" w:after="0" w:afterAutospacing="0"/>
        <w:rPr>
          <w:color w:val="212121"/>
        </w:rPr>
      </w:pPr>
      <w:r>
        <w:rPr>
          <w:rFonts w:ascii="Arial" w:hAnsi="Arial" w:cs="Arial"/>
          <w:color w:val="000000"/>
          <w:sz w:val="20"/>
          <w:szCs w:val="20"/>
          <w:bdr w:val="none" w:sz="0" w:space="0" w:color="auto" w:frame="1"/>
        </w:rPr>
        <w:t xml:space="preserve">On the concert platform in recent seasons Ambur has appeared at </w:t>
      </w:r>
      <w:r w:rsidR="00FC0902">
        <w:rPr>
          <w:rFonts w:ascii="Arial" w:hAnsi="Arial" w:cs="Arial"/>
          <w:color w:val="000000"/>
          <w:sz w:val="20"/>
          <w:szCs w:val="20"/>
          <w:bdr w:val="none" w:sz="0" w:space="0" w:color="auto" w:frame="1"/>
        </w:rPr>
        <w:t>T</w:t>
      </w:r>
      <w:r>
        <w:rPr>
          <w:rFonts w:ascii="Arial" w:hAnsi="Arial" w:cs="Arial"/>
          <w:color w:val="000000"/>
          <w:sz w:val="20"/>
          <w:szCs w:val="20"/>
          <w:bdr w:val="none" w:sz="0" w:space="0" w:color="auto" w:frame="1"/>
        </w:rPr>
        <w:t xml:space="preserve">anglewood Festival with </w:t>
      </w:r>
      <w:r w:rsidR="00FC0902">
        <w:rPr>
          <w:rFonts w:ascii="Arial" w:hAnsi="Arial" w:cs="Arial"/>
          <w:color w:val="000000"/>
          <w:sz w:val="20"/>
          <w:szCs w:val="20"/>
          <w:bdr w:val="none" w:sz="0" w:space="0" w:color="auto" w:frame="1"/>
        </w:rPr>
        <w:t xml:space="preserve">the </w:t>
      </w:r>
      <w:r>
        <w:rPr>
          <w:rFonts w:ascii="Arial" w:hAnsi="Arial" w:cs="Arial"/>
          <w:color w:val="000000"/>
          <w:sz w:val="20"/>
          <w:szCs w:val="20"/>
          <w:bdr w:val="none" w:sz="0" w:space="0" w:color="auto" w:frame="1"/>
        </w:rPr>
        <w:t>Gulbenkian Orchestra in Beethoven’s Symphony No. 9 under Hannu Lintu, and with Frankfurt Radio Symphony Orchestra conducted by Alain Altinoglu in Schmitt’s </w:t>
      </w:r>
      <w:r>
        <w:rPr>
          <w:rFonts w:ascii="Arial" w:hAnsi="Arial" w:cs="Arial"/>
          <w:i/>
          <w:iCs/>
          <w:color w:val="000000"/>
          <w:sz w:val="20"/>
          <w:szCs w:val="20"/>
          <w:bdr w:val="none" w:sz="0" w:space="0" w:color="auto" w:frame="1"/>
        </w:rPr>
        <w:t>La Tragédie de Salomé</w:t>
      </w:r>
      <w:r>
        <w:rPr>
          <w:rFonts w:ascii="Arial" w:hAnsi="Arial" w:cs="Arial"/>
          <w:color w:val="000000"/>
          <w:sz w:val="20"/>
          <w:szCs w:val="20"/>
          <w:bdr w:val="none" w:sz="0" w:space="0" w:color="auto" w:frame="1"/>
        </w:rPr>
        <w:t>. She made her debut appearance at the 2025 Spoleto Festival in Rufus Wainwright’s</w:t>
      </w:r>
      <w:r w:rsidR="00FC0902">
        <w:rPr>
          <w:rFonts w:ascii="Arial" w:hAnsi="Arial" w:cs="Arial"/>
          <w:color w:val="000000"/>
          <w:sz w:val="20"/>
          <w:szCs w:val="20"/>
          <w:bdr w:val="none" w:sz="0" w:space="0" w:color="auto" w:frame="1"/>
        </w:rPr>
        <w:t xml:space="preserve"> </w:t>
      </w:r>
      <w:r>
        <w:rPr>
          <w:rFonts w:ascii="Arial" w:hAnsi="Arial" w:cs="Arial"/>
          <w:i/>
          <w:iCs/>
          <w:color w:val="000000"/>
          <w:sz w:val="20"/>
          <w:szCs w:val="20"/>
          <w:bdr w:val="none" w:sz="0" w:space="0" w:color="auto" w:frame="1"/>
        </w:rPr>
        <w:t>Hadrian</w:t>
      </w:r>
      <w:r>
        <w:rPr>
          <w:rStyle w:val="apple-converted-space"/>
          <w:rFonts w:ascii="Arial" w:eastAsia="MS Mincho" w:hAnsi="Arial" w:cs="Arial"/>
          <w:color w:val="000000"/>
          <w:sz w:val="20"/>
          <w:szCs w:val="20"/>
          <w:bdr w:val="none" w:sz="0" w:space="0" w:color="auto" w:frame="1"/>
        </w:rPr>
        <w:t> </w:t>
      </w:r>
      <w:r>
        <w:rPr>
          <w:rFonts w:ascii="Arial" w:hAnsi="Arial" w:cs="Arial"/>
          <w:color w:val="000000"/>
          <w:sz w:val="20"/>
          <w:szCs w:val="20"/>
          <w:bdr w:val="none" w:sz="0" w:space="0" w:color="auto" w:frame="1"/>
        </w:rPr>
        <w:t>under Johannes Debus and makes her debut appearance at MITO SettembreMusica with a programme of Strauss and Samy Moussa.</w:t>
      </w:r>
      <w:r>
        <w:rPr>
          <w:rStyle w:val="apple-converted-space"/>
          <w:rFonts w:ascii="Arial" w:eastAsia="MS Mincho" w:hAnsi="Arial" w:cs="Arial"/>
          <w:color w:val="000000"/>
          <w:sz w:val="20"/>
          <w:szCs w:val="20"/>
          <w:bdr w:val="none" w:sz="0" w:space="0" w:color="auto" w:frame="1"/>
        </w:rPr>
        <w:t> </w:t>
      </w:r>
    </w:p>
    <w:p w14:paraId="11ACE71E" w14:textId="77777777" w:rsidR="008F1E5A" w:rsidRDefault="008F1E5A" w:rsidP="008F1E5A">
      <w:pPr>
        <w:pStyle w:val="xxmsonormal"/>
        <w:shd w:val="clear" w:color="auto" w:fill="FFFFFF"/>
        <w:spacing w:before="0" w:beforeAutospacing="0" w:after="0" w:afterAutospacing="0"/>
        <w:rPr>
          <w:color w:val="212121"/>
        </w:rPr>
      </w:pPr>
      <w:r>
        <w:rPr>
          <w:rFonts w:ascii="Arial" w:hAnsi="Arial" w:cs="Arial"/>
          <w:color w:val="212121"/>
          <w:sz w:val="20"/>
          <w:szCs w:val="20"/>
        </w:rPr>
        <w:t> </w:t>
      </w:r>
    </w:p>
    <w:p w14:paraId="312B25C4" w14:textId="524CE86E" w:rsidR="008F1E5A" w:rsidRDefault="008F1E5A" w:rsidP="008F1E5A">
      <w:pPr>
        <w:pStyle w:val="xxmsonormal"/>
        <w:shd w:val="clear" w:color="auto" w:fill="FFFFFF"/>
        <w:spacing w:before="0" w:beforeAutospacing="0" w:after="0" w:afterAutospacing="0"/>
        <w:rPr>
          <w:color w:val="212121"/>
        </w:rPr>
      </w:pPr>
      <w:r>
        <w:rPr>
          <w:rFonts w:ascii="Arial" w:hAnsi="Arial" w:cs="Arial"/>
          <w:color w:val="000000"/>
          <w:sz w:val="20"/>
          <w:szCs w:val="20"/>
          <w:bdr w:val="none" w:sz="0" w:space="0" w:color="auto" w:frame="1"/>
        </w:rPr>
        <w:t>A former ensemble member of Oper Frankfurt and alumna of the Canadian Opera Company Studio, Braid holds degrees from Glenn Gould School and San Francisco Conservatory. Her artistry continues to be defined by fearless dramatic choices, vocal brilliance, and a deep commitment to the emotional truth of every role she inhabits.</w:t>
      </w:r>
    </w:p>
    <w:p w14:paraId="1922695B" w14:textId="77777777" w:rsidR="00DE44E1" w:rsidRPr="00617CB5" w:rsidRDefault="00DE44E1" w:rsidP="008F1E5A">
      <w:pPr>
        <w:jc w:val="both"/>
        <w:rPr>
          <w:rFonts w:ascii="Arial" w:hAnsi="Arial" w:cs="Arial"/>
          <w:sz w:val="20"/>
          <w:szCs w:val="20"/>
        </w:rPr>
      </w:pPr>
    </w:p>
    <w:p w14:paraId="14FD3D6C" w14:textId="77777777" w:rsidR="001B16D1" w:rsidRPr="0032659E" w:rsidRDefault="001B16D1" w:rsidP="008F1E5A">
      <w:pPr>
        <w:jc w:val="both"/>
        <w:rPr>
          <w:rFonts w:ascii="Arial" w:hAnsi="Arial" w:cs="Arial"/>
          <w:sz w:val="22"/>
          <w:szCs w:val="22"/>
        </w:rPr>
      </w:pPr>
    </w:p>
    <w:p w14:paraId="30CB4567" w14:textId="77777777" w:rsidR="00EB698D" w:rsidRDefault="00EB698D" w:rsidP="00EB698D">
      <w:pPr>
        <w:ind w:right="-199"/>
        <w:rPr>
          <w:rFonts w:ascii="Arial" w:hAnsi="Arial" w:cs="Arial"/>
          <w:sz w:val="20"/>
          <w:szCs w:val="20"/>
        </w:rPr>
      </w:pPr>
    </w:p>
    <w:p w14:paraId="4893FB7B" w14:textId="3EB0E948" w:rsidR="00EB698D" w:rsidRPr="00442894" w:rsidRDefault="00EB698D" w:rsidP="00EB698D">
      <w:pPr>
        <w:rPr>
          <w:rFonts w:ascii="Arial" w:hAnsi="Arial" w:cs="Arial"/>
          <w:sz w:val="20"/>
          <w:szCs w:val="20"/>
        </w:rPr>
      </w:pPr>
    </w:p>
    <w:p w14:paraId="70236D7B" w14:textId="77777777" w:rsidR="00EB698D" w:rsidRDefault="00EB698D"/>
    <w:sectPr w:rsidR="00EB698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2279C" w14:textId="77777777" w:rsidR="0057664F" w:rsidRDefault="0057664F" w:rsidP="00EB698D">
      <w:r>
        <w:separator/>
      </w:r>
    </w:p>
  </w:endnote>
  <w:endnote w:type="continuationSeparator" w:id="0">
    <w:p w14:paraId="5BD9D46D" w14:textId="77777777" w:rsidR="0057664F" w:rsidRDefault="0057664F" w:rsidP="00E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5A26B" w14:textId="06170BFD" w:rsidR="00EB698D" w:rsidRPr="004512EC" w:rsidRDefault="00EB698D" w:rsidP="00EB698D">
    <w:pPr>
      <w:ind w:right="26"/>
      <w:rPr>
        <w:rFonts w:ascii="Arial" w:hAnsi="Arial" w:cs="Arial"/>
        <w:sz w:val="20"/>
        <w:szCs w:val="20"/>
      </w:rPr>
    </w:pPr>
    <w:r>
      <w:rPr>
        <w:rFonts w:ascii="Arial" w:hAnsi="Arial" w:cs="Arial"/>
        <w:sz w:val="20"/>
        <w:szCs w:val="20"/>
      </w:rPr>
      <w:t>202</w:t>
    </w:r>
    <w:r w:rsidR="008F1E5A">
      <w:rPr>
        <w:rFonts w:ascii="Arial" w:hAnsi="Arial" w:cs="Arial"/>
        <w:sz w:val="20"/>
        <w:szCs w:val="20"/>
      </w:rPr>
      <w:t>5</w:t>
    </w:r>
    <w:r w:rsidR="00DE44E1">
      <w:rPr>
        <w:rFonts w:ascii="Arial" w:hAnsi="Arial" w:cs="Arial"/>
        <w:sz w:val="20"/>
        <w:szCs w:val="20"/>
      </w:rPr>
      <w:t>/2</w:t>
    </w:r>
    <w:r w:rsidR="008F1E5A">
      <w:rPr>
        <w:rFonts w:ascii="Arial" w:hAnsi="Arial" w:cs="Arial"/>
        <w:sz w:val="20"/>
        <w:szCs w:val="20"/>
      </w:rPr>
      <w:t>6</w:t>
    </w:r>
    <w:r w:rsidR="00294923">
      <w:rPr>
        <w:rFonts w:ascii="Arial" w:hAnsi="Arial" w:cs="Arial"/>
        <w:sz w:val="20"/>
        <w:szCs w:val="20"/>
      </w:rPr>
      <w:t xml:space="preserve"> </w:t>
    </w:r>
    <w:r w:rsidRPr="004512EC">
      <w:rPr>
        <w:rFonts w:ascii="Arial" w:hAnsi="Arial" w:cs="Arial"/>
        <w:sz w:val="20"/>
        <w:szCs w:val="20"/>
      </w:rPr>
      <w:t>season only. Please contact HarrisonParrott if you wish to edit this biography.</w:t>
    </w:r>
  </w:p>
  <w:p w14:paraId="4844A3FC" w14:textId="77777777" w:rsidR="00EB698D" w:rsidRDefault="00EB6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1A11D" w14:textId="77777777" w:rsidR="0057664F" w:rsidRDefault="0057664F" w:rsidP="00EB698D">
      <w:r>
        <w:separator/>
      </w:r>
    </w:p>
  </w:footnote>
  <w:footnote w:type="continuationSeparator" w:id="0">
    <w:p w14:paraId="1ED606B7" w14:textId="77777777" w:rsidR="0057664F" w:rsidRDefault="0057664F" w:rsidP="00EB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F9EE0" w14:textId="77777777" w:rsidR="00EB698D" w:rsidRDefault="00EB698D">
    <w:pPr>
      <w:pStyle w:val="Header"/>
    </w:pPr>
    <w:r>
      <w:rPr>
        <w:noProof/>
        <w:lang w:val="en-GB" w:eastAsia="en-GB"/>
      </w:rPr>
      <w:drawing>
        <wp:anchor distT="0" distB="0" distL="114300" distR="114300" simplePos="0" relativeHeight="251659264" behindDoc="0" locked="0" layoutInCell="1" allowOverlap="1" wp14:anchorId="4495B83E" wp14:editId="3EC9F984">
          <wp:simplePos x="0" y="0"/>
          <wp:positionH relativeFrom="margin">
            <wp:align>center</wp:align>
          </wp:positionH>
          <wp:positionV relativeFrom="paragraph">
            <wp:posOffset>106045</wp:posOffset>
          </wp:positionV>
          <wp:extent cx="1800225" cy="674370"/>
          <wp:effectExtent l="0" t="0" r="9525" b="0"/>
          <wp:wrapSquare wrapText="bothSides"/>
          <wp:docPr id="11" name="Picture 1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D1"/>
    <w:rsid w:val="00004411"/>
    <w:rsid w:val="0003251A"/>
    <w:rsid w:val="00061927"/>
    <w:rsid w:val="000938E5"/>
    <w:rsid w:val="000A046E"/>
    <w:rsid w:val="0019294A"/>
    <w:rsid w:val="001A2F1E"/>
    <w:rsid w:val="001B16D1"/>
    <w:rsid w:val="001F70A8"/>
    <w:rsid w:val="00216C99"/>
    <w:rsid w:val="00271DE8"/>
    <w:rsid w:val="00294923"/>
    <w:rsid w:val="00340827"/>
    <w:rsid w:val="003418C0"/>
    <w:rsid w:val="003756CB"/>
    <w:rsid w:val="003841DC"/>
    <w:rsid w:val="004167A1"/>
    <w:rsid w:val="00430EBC"/>
    <w:rsid w:val="00445A39"/>
    <w:rsid w:val="00450C02"/>
    <w:rsid w:val="00484242"/>
    <w:rsid w:val="00491F24"/>
    <w:rsid w:val="004C7D67"/>
    <w:rsid w:val="005400D0"/>
    <w:rsid w:val="0056412B"/>
    <w:rsid w:val="0057664F"/>
    <w:rsid w:val="005A474B"/>
    <w:rsid w:val="005F0787"/>
    <w:rsid w:val="0061166D"/>
    <w:rsid w:val="00617CB5"/>
    <w:rsid w:val="00635E2A"/>
    <w:rsid w:val="00667EF3"/>
    <w:rsid w:val="0067674A"/>
    <w:rsid w:val="006E737D"/>
    <w:rsid w:val="006F331E"/>
    <w:rsid w:val="00754BD2"/>
    <w:rsid w:val="00757975"/>
    <w:rsid w:val="00777C17"/>
    <w:rsid w:val="007A58E7"/>
    <w:rsid w:val="007B6245"/>
    <w:rsid w:val="007E3736"/>
    <w:rsid w:val="007F1F26"/>
    <w:rsid w:val="008416C5"/>
    <w:rsid w:val="00844D44"/>
    <w:rsid w:val="0086126C"/>
    <w:rsid w:val="00895DA6"/>
    <w:rsid w:val="00896AC9"/>
    <w:rsid w:val="008972CB"/>
    <w:rsid w:val="008A76A2"/>
    <w:rsid w:val="008D0093"/>
    <w:rsid w:val="008E5322"/>
    <w:rsid w:val="008F1E5A"/>
    <w:rsid w:val="00924BC6"/>
    <w:rsid w:val="009651FE"/>
    <w:rsid w:val="00973FBA"/>
    <w:rsid w:val="009B67F0"/>
    <w:rsid w:val="009D6D25"/>
    <w:rsid w:val="009E0C23"/>
    <w:rsid w:val="00A05643"/>
    <w:rsid w:val="00A935F8"/>
    <w:rsid w:val="00AC6EE1"/>
    <w:rsid w:val="00AD1478"/>
    <w:rsid w:val="00AF2574"/>
    <w:rsid w:val="00B14C8C"/>
    <w:rsid w:val="00B45C97"/>
    <w:rsid w:val="00B47BB8"/>
    <w:rsid w:val="00B47C31"/>
    <w:rsid w:val="00B5126C"/>
    <w:rsid w:val="00B81DC0"/>
    <w:rsid w:val="00B953C8"/>
    <w:rsid w:val="00BB7199"/>
    <w:rsid w:val="00BC3A61"/>
    <w:rsid w:val="00BE0C5D"/>
    <w:rsid w:val="00C038F7"/>
    <w:rsid w:val="00C47D35"/>
    <w:rsid w:val="00CA4181"/>
    <w:rsid w:val="00CB3DDF"/>
    <w:rsid w:val="00CC4F60"/>
    <w:rsid w:val="00CD218E"/>
    <w:rsid w:val="00D46808"/>
    <w:rsid w:val="00D50C63"/>
    <w:rsid w:val="00D65699"/>
    <w:rsid w:val="00DE44E1"/>
    <w:rsid w:val="00E90037"/>
    <w:rsid w:val="00E92AF3"/>
    <w:rsid w:val="00E95800"/>
    <w:rsid w:val="00EB698D"/>
    <w:rsid w:val="00ED07E7"/>
    <w:rsid w:val="00F146DB"/>
    <w:rsid w:val="00F9405D"/>
    <w:rsid w:val="00FA13E2"/>
    <w:rsid w:val="00FC09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A30B"/>
  <w15:chartTrackingRefBased/>
  <w15:docId w15:val="{7EA4B872-24AE-4A2F-A483-57DEB3EC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CB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B16D1"/>
    <w:pPr>
      <w:spacing w:before="100" w:beforeAutospacing="1" w:after="100" w:afterAutospacing="1"/>
    </w:pPr>
  </w:style>
  <w:style w:type="paragraph" w:styleId="Header">
    <w:name w:val="header"/>
    <w:basedOn w:val="Normal"/>
    <w:link w:val="HeaderChar"/>
    <w:uiPriority w:val="99"/>
    <w:unhideWhenUsed/>
    <w:rsid w:val="00EB698D"/>
    <w:pPr>
      <w:tabs>
        <w:tab w:val="center" w:pos="4513"/>
        <w:tab w:val="right" w:pos="9026"/>
      </w:tabs>
    </w:pPr>
    <w:rPr>
      <w:rFonts w:ascii="Cambria" w:eastAsia="MS Mincho" w:hAnsi="Cambria"/>
      <w:lang w:val="en-US" w:eastAsia="en-US"/>
    </w:rPr>
  </w:style>
  <w:style w:type="character" w:customStyle="1" w:styleId="HeaderChar">
    <w:name w:val="Header Char"/>
    <w:basedOn w:val="DefaultParagraphFont"/>
    <w:link w:val="Header"/>
    <w:uiPriority w:val="99"/>
    <w:rsid w:val="00EB698D"/>
    <w:rPr>
      <w:rFonts w:ascii="Cambria" w:eastAsia="MS Mincho" w:hAnsi="Cambria" w:cs="Times New Roman"/>
      <w:sz w:val="24"/>
      <w:szCs w:val="24"/>
      <w:lang w:val="en-US"/>
    </w:rPr>
  </w:style>
  <w:style w:type="paragraph" w:styleId="Footer">
    <w:name w:val="footer"/>
    <w:basedOn w:val="Normal"/>
    <w:link w:val="FooterChar"/>
    <w:uiPriority w:val="99"/>
    <w:unhideWhenUsed/>
    <w:rsid w:val="00EB698D"/>
    <w:pPr>
      <w:tabs>
        <w:tab w:val="center" w:pos="4513"/>
        <w:tab w:val="right" w:pos="9026"/>
      </w:tabs>
    </w:pPr>
    <w:rPr>
      <w:rFonts w:ascii="Cambria" w:eastAsia="MS Mincho" w:hAnsi="Cambria"/>
      <w:lang w:val="en-US" w:eastAsia="en-US"/>
    </w:rPr>
  </w:style>
  <w:style w:type="character" w:customStyle="1" w:styleId="FooterChar">
    <w:name w:val="Footer Char"/>
    <w:basedOn w:val="DefaultParagraphFont"/>
    <w:link w:val="Footer"/>
    <w:uiPriority w:val="99"/>
    <w:rsid w:val="00EB698D"/>
    <w:rPr>
      <w:rFonts w:ascii="Cambria" w:eastAsia="MS Mincho" w:hAnsi="Cambria" w:cs="Times New Roman"/>
      <w:sz w:val="24"/>
      <w:szCs w:val="24"/>
      <w:lang w:val="en-US"/>
    </w:rPr>
  </w:style>
  <w:style w:type="character" w:styleId="Hyperlink">
    <w:name w:val="Hyperlink"/>
    <w:basedOn w:val="DefaultParagraphFont"/>
    <w:uiPriority w:val="99"/>
    <w:unhideWhenUsed/>
    <w:rsid w:val="00EB698D"/>
    <w:rPr>
      <w:color w:val="0563C1" w:themeColor="hyperlink"/>
      <w:u w:val="single"/>
    </w:rPr>
  </w:style>
  <w:style w:type="character" w:styleId="Emphasis">
    <w:name w:val="Emphasis"/>
    <w:basedOn w:val="DefaultParagraphFont"/>
    <w:uiPriority w:val="20"/>
    <w:qFormat/>
    <w:rsid w:val="0003251A"/>
    <w:rPr>
      <w:i/>
      <w:iCs/>
    </w:rPr>
  </w:style>
  <w:style w:type="character" w:customStyle="1" w:styleId="apple-converted-space">
    <w:name w:val="apple-converted-space"/>
    <w:basedOn w:val="DefaultParagraphFont"/>
    <w:rsid w:val="0061166D"/>
  </w:style>
  <w:style w:type="character" w:styleId="Strong">
    <w:name w:val="Strong"/>
    <w:basedOn w:val="DefaultParagraphFont"/>
    <w:uiPriority w:val="22"/>
    <w:qFormat/>
    <w:rsid w:val="0061166D"/>
    <w:rPr>
      <w:b/>
      <w:bCs/>
    </w:rPr>
  </w:style>
  <w:style w:type="paragraph" w:styleId="Revision">
    <w:name w:val="Revision"/>
    <w:hidden/>
    <w:uiPriority w:val="99"/>
    <w:semiHidden/>
    <w:rsid w:val="007E3736"/>
    <w:pPr>
      <w:spacing w:after="0" w:line="240" w:lineRule="auto"/>
    </w:pPr>
    <w:rPr>
      <w:rFonts w:ascii="Times New Roman" w:eastAsia="Times New Roman" w:hAnsi="Times New Roman" w:cs="Times New Roman"/>
      <w:sz w:val="24"/>
      <w:szCs w:val="24"/>
      <w:lang w:eastAsia="en-GB"/>
    </w:rPr>
  </w:style>
  <w:style w:type="paragraph" w:customStyle="1" w:styleId="xxmsonormal">
    <w:name w:val="x_xmsonormal"/>
    <w:basedOn w:val="Normal"/>
    <w:rsid w:val="008F1E5A"/>
    <w:pPr>
      <w:spacing w:before="100" w:beforeAutospacing="1" w:after="100" w:afterAutospacing="1"/>
    </w:pPr>
  </w:style>
  <w:style w:type="paragraph" w:customStyle="1" w:styleId="xmsonormal">
    <w:name w:val="x_msonormal"/>
    <w:basedOn w:val="Normal"/>
    <w:rsid w:val="008F1E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5707">
      <w:bodyDiv w:val="1"/>
      <w:marLeft w:val="0"/>
      <w:marRight w:val="0"/>
      <w:marTop w:val="0"/>
      <w:marBottom w:val="0"/>
      <w:divBdr>
        <w:top w:val="none" w:sz="0" w:space="0" w:color="auto"/>
        <w:left w:val="none" w:sz="0" w:space="0" w:color="auto"/>
        <w:bottom w:val="none" w:sz="0" w:space="0" w:color="auto"/>
        <w:right w:val="none" w:sz="0" w:space="0" w:color="auto"/>
      </w:divBdr>
    </w:div>
    <w:div w:id="373501815">
      <w:bodyDiv w:val="1"/>
      <w:marLeft w:val="0"/>
      <w:marRight w:val="0"/>
      <w:marTop w:val="0"/>
      <w:marBottom w:val="0"/>
      <w:divBdr>
        <w:top w:val="none" w:sz="0" w:space="0" w:color="auto"/>
        <w:left w:val="none" w:sz="0" w:space="0" w:color="auto"/>
        <w:bottom w:val="none" w:sz="0" w:space="0" w:color="auto"/>
        <w:right w:val="none" w:sz="0" w:space="0" w:color="auto"/>
      </w:divBdr>
    </w:div>
    <w:div w:id="1241790396">
      <w:bodyDiv w:val="1"/>
      <w:marLeft w:val="0"/>
      <w:marRight w:val="0"/>
      <w:marTop w:val="0"/>
      <w:marBottom w:val="0"/>
      <w:divBdr>
        <w:top w:val="none" w:sz="0" w:space="0" w:color="auto"/>
        <w:left w:val="none" w:sz="0" w:space="0" w:color="auto"/>
        <w:bottom w:val="none" w:sz="0" w:space="0" w:color="auto"/>
        <w:right w:val="none" w:sz="0" w:space="0" w:color="auto"/>
      </w:divBdr>
    </w:div>
    <w:div w:id="1483428735">
      <w:bodyDiv w:val="1"/>
      <w:marLeft w:val="0"/>
      <w:marRight w:val="0"/>
      <w:marTop w:val="0"/>
      <w:marBottom w:val="0"/>
      <w:divBdr>
        <w:top w:val="none" w:sz="0" w:space="0" w:color="auto"/>
        <w:left w:val="none" w:sz="0" w:space="0" w:color="auto"/>
        <w:bottom w:val="none" w:sz="0" w:space="0" w:color="auto"/>
        <w:right w:val="none" w:sz="0" w:space="0" w:color="auto"/>
      </w:divBdr>
    </w:div>
    <w:div w:id="1510438216">
      <w:bodyDiv w:val="1"/>
      <w:marLeft w:val="0"/>
      <w:marRight w:val="0"/>
      <w:marTop w:val="0"/>
      <w:marBottom w:val="0"/>
      <w:divBdr>
        <w:top w:val="none" w:sz="0" w:space="0" w:color="auto"/>
        <w:left w:val="none" w:sz="0" w:space="0" w:color="auto"/>
        <w:bottom w:val="none" w:sz="0" w:space="0" w:color="auto"/>
        <w:right w:val="none" w:sz="0" w:space="0" w:color="auto"/>
      </w:divBdr>
    </w:div>
    <w:div w:id="1637222611">
      <w:bodyDiv w:val="1"/>
      <w:marLeft w:val="0"/>
      <w:marRight w:val="0"/>
      <w:marTop w:val="0"/>
      <w:marBottom w:val="0"/>
      <w:divBdr>
        <w:top w:val="none" w:sz="0" w:space="0" w:color="auto"/>
        <w:left w:val="none" w:sz="0" w:space="0" w:color="auto"/>
        <w:bottom w:val="none" w:sz="0" w:space="0" w:color="auto"/>
        <w:right w:val="none" w:sz="0" w:space="0" w:color="auto"/>
      </w:divBdr>
    </w:div>
    <w:div w:id="177879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HarrisonParrott Ltd</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Band</dc:creator>
  <cp:keywords/>
  <dc:description/>
  <cp:lastModifiedBy>Alice Moore</cp:lastModifiedBy>
  <cp:revision>4</cp:revision>
  <dcterms:created xsi:type="dcterms:W3CDTF">2025-07-30T12:26:00Z</dcterms:created>
  <dcterms:modified xsi:type="dcterms:W3CDTF">2025-07-31T08:59:00Z</dcterms:modified>
</cp:coreProperties>
</file>