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D7D3" w14:textId="77777777" w:rsidR="003101A4" w:rsidRDefault="001E7D97">
      <w:pPr>
        <w:spacing w:after="160" w:line="259" w:lineRule="auto"/>
        <w:ind w:left="47" w:firstLine="0"/>
        <w:jc w:val="center"/>
      </w:pPr>
      <w:bookmarkStart w:id="0" w:name="_Hlk200003668"/>
      <w:r>
        <w:rPr>
          <w:noProof/>
        </w:rPr>
        <w:drawing>
          <wp:inline distT="0" distB="0" distL="0" distR="0" wp14:anchorId="77133E3F" wp14:editId="3847ECF9">
            <wp:extent cx="1079500" cy="9525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5DB510" w14:textId="77777777" w:rsidR="003101A4" w:rsidRDefault="001E7D97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36"/>
        </w:rPr>
        <w:t xml:space="preserve">JOB DESCRIPTION </w:t>
      </w:r>
    </w:p>
    <w:p w14:paraId="38F7E095" w14:textId="77777777" w:rsidR="003101A4" w:rsidRDefault="001E7D97" w:rsidP="00BD0208">
      <w:pPr>
        <w:pStyle w:val="Heading1"/>
        <w:ind w:left="142"/>
      </w:pPr>
      <w:r>
        <w:t xml:space="preserve">INTERNAL </w:t>
      </w:r>
      <w:r>
        <w:rPr>
          <w:b w:val="0"/>
        </w:rPr>
        <w:t xml:space="preserve"> </w:t>
      </w:r>
    </w:p>
    <w:tbl>
      <w:tblPr>
        <w:tblStyle w:val="TableGrid"/>
        <w:tblW w:w="8258" w:type="dxa"/>
        <w:tblInd w:w="106" w:type="dxa"/>
        <w:tblLook w:val="04A0" w:firstRow="1" w:lastRow="0" w:firstColumn="1" w:lastColumn="0" w:noHBand="0" w:noVBand="1"/>
      </w:tblPr>
      <w:tblGrid>
        <w:gridCol w:w="2520"/>
        <w:gridCol w:w="5738"/>
      </w:tblGrid>
      <w:tr w:rsidR="003101A4" w14:paraId="0D96A015" w14:textId="77777777" w:rsidTr="00131B99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6F8FB2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Title: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0AE851CB" w14:textId="2840DD76" w:rsidR="003101A4" w:rsidRDefault="00BD0208">
            <w:pPr>
              <w:spacing w:after="0" w:line="259" w:lineRule="auto"/>
              <w:ind w:left="0" w:firstLine="0"/>
            </w:pPr>
            <w:r>
              <w:t>Financial Controller/Finance Business Partner</w:t>
            </w:r>
            <w:r w:rsidR="00FA3065">
              <w:t xml:space="preserve">, </w:t>
            </w:r>
            <w:proofErr w:type="spellStart"/>
            <w:r w:rsidR="00FA3065">
              <w:t>Polyarts</w:t>
            </w:r>
            <w:proofErr w:type="spellEnd"/>
            <w:r w:rsidR="00FA3065">
              <w:t xml:space="preserve">   </w:t>
            </w:r>
          </w:p>
        </w:tc>
      </w:tr>
      <w:tr w:rsidR="003101A4" w14:paraId="60A48672" w14:textId="77777777" w:rsidTr="00131B99">
        <w:trPr>
          <w:trHeight w:val="32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87F61B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Reporting to: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08F957A8" w14:textId="4FD2E04C" w:rsidR="003101A4" w:rsidRPr="00BD0208" w:rsidRDefault="00BD0208">
            <w:pPr>
              <w:spacing w:after="0" w:line="259" w:lineRule="auto"/>
              <w:ind w:left="0" w:firstLine="0"/>
            </w:pPr>
            <w:r w:rsidRPr="00BD0208">
              <w:t>Chief Financial Officer</w:t>
            </w:r>
            <w:r w:rsidR="001E7D97" w:rsidRPr="00BD0208">
              <w:t xml:space="preserve"> </w:t>
            </w:r>
          </w:p>
        </w:tc>
      </w:tr>
      <w:tr w:rsidR="003101A4" w14:paraId="7F8CF2BD" w14:textId="77777777" w:rsidTr="00131B99">
        <w:trPr>
          <w:trHeight w:val="32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C6A905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Salary range: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3A4EE3FB" w14:textId="5A51DC65" w:rsidR="003101A4" w:rsidRPr="00EB1728" w:rsidRDefault="009B378D">
            <w:pPr>
              <w:spacing w:after="0" w:line="259" w:lineRule="auto"/>
              <w:ind w:left="0" w:firstLine="0"/>
            </w:pPr>
            <w:r w:rsidRPr="00EB1728">
              <w:t>£44,100 - £52,500, DOE</w:t>
            </w:r>
          </w:p>
        </w:tc>
      </w:tr>
      <w:tr w:rsidR="003101A4" w14:paraId="349F2E5D" w14:textId="77777777" w:rsidTr="00131B99">
        <w:trPr>
          <w:trHeight w:val="32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4945B4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Basis: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5F03ECC5" w14:textId="2F43D131" w:rsidR="003101A4" w:rsidRPr="00EB1728" w:rsidRDefault="00EA116B">
            <w:pPr>
              <w:spacing w:after="0" w:line="259" w:lineRule="auto"/>
              <w:ind w:left="0" w:firstLine="0"/>
              <w:jc w:val="both"/>
            </w:pPr>
            <w:r>
              <w:t>Full time – 35 hours per week. Part time/flexible options can be explore</w:t>
            </w:r>
            <w:r w:rsidR="003D488E">
              <w:t>d</w:t>
            </w:r>
            <w:r>
              <w:t xml:space="preserve">  </w:t>
            </w:r>
            <w:r w:rsidR="00EB1728" w:rsidRPr="00EB1728">
              <w:t xml:space="preserve"> </w:t>
            </w:r>
            <w:r w:rsidR="001E7D97" w:rsidRPr="00EB1728">
              <w:t xml:space="preserve"> </w:t>
            </w:r>
          </w:p>
        </w:tc>
      </w:tr>
      <w:tr w:rsidR="003101A4" w14:paraId="63D547EE" w14:textId="77777777" w:rsidTr="00131B99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C275BB" w14:textId="77777777" w:rsidR="003101A4" w:rsidRDefault="001E7D97">
            <w:pPr>
              <w:spacing w:after="0" w:line="259" w:lineRule="auto"/>
              <w:ind w:left="0" w:firstLine="0"/>
            </w:pPr>
            <w:r>
              <w:t xml:space="preserve">Location: 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142B7FDF" w14:textId="216CE6AF" w:rsidR="003101A4" w:rsidRPr="00EB1728" w:rsidRDefault="001E7D97">
            <w:pPr>
              <w:spacing w:after="0" w:line="259" w:lineRule="auto"/>
              <w:ind w:left="0" w:firstLine="0"/>
            </w:pPr>
            <w:r w:rsidRPr="00EB1728">
              <w:t>London Somerset House</w:t>
            </w:r>
            <w:r w:rsidR="00FA3065" w:rsidRPr="00EB1728">
              <w:t>/h</w:t>
            </w:r>
            <w:r w:rsidRPr="00EB1728">
              <w:t xml:space="preserve">ybrid working  </w:t>
            </w:r>
          </w:p>
        </w:tc>
      </w:tr>
    </w:tbl>
    <w:p w14:paraId="08355EF7" w14:textId="77777777" w:rsidR="003101A4" w:rsidRDefault="001E7D97" w:rsidP="00C503A4">
      <w:pPr>
        <w:pStyle w:val="NoSpacing"/>
      </w:pPr>
      <w:r>
        <w:t xml:space="preserve"> </w:t>
      </w:r>
      <w:bookmarkEnd w:id="0"/>
    </w:p>
    <w:p w14:paraId="0288D39F" w14:textId="29157594" w:rsidR="003101A4" w:rsidRDefault="00131B99">
      <w:pPr>
        <w:pStyle w:val="Heading1"/>
        <w:ind w:left="-5"/>
      </w:pPr>
      <w:r>
        <w:t>About us</w:t>
      </w:r>
    </w:p>
    <w:p w14:paraId="562B1C7A" w14:textId="77777777" w:rsidR="003101A4" w:rsidRDefault="001E7D97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A5AF07D" wp14:editId="4DC8B1B1">
                <wp:extent cx="6684264" cy="6096"/>
                <wp:effectExtent l="0" t="0" r="0" b="0"/>
                <wp:docPr id="5146" name="Group 5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787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146" style="width:526.32pt;height:0.47998pt;mso-position-horizontal-relative:char;mso-position-vertical-relative:line" coordsize="66842,60">
                <v:shape id="Shape 6788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ed7d31"/>
                </v:shape>
              </v:group>
            </w:pict>
          </mc:Fallback>
        </mc:AlternateContent>
      </w:r>
    </w:p>
    <w:p w14:paraId="22020F64" w14:textId="77777777" w:rsidR="00131B99" w:rsidRPr="00131B99" w:rsidRDefault="00131B99" w:rsidP="00131B99">
      <w:pPr>
        <w:spacing w:line="276" w:lineRule="auto"/>
        <w:ind w:right="246"/>
        <w:rPr>
          <w:bCs/>
          <w:lang w:val="en-US"/>
        </w:rPr>
      </w:pPr>
      <w:proofErr w:type="spellStart"/>
      <w:r w:rsidRPr="00131B99">
        <w:rPr>
          <w:bCs/>
          <w:lang w:val="en-US"/>
        </w:rPr>
        <w:t>Polyarts</w:t>
      </w:r>
      <w:proofErr w:type="spellEnd"/>
      <w:r w:rsidRPr="00131B99">
        <w:rPr>
          <w:bCs/>
          <w:lang w:val="en-US"/>
        </w:rPr>
        <w:t xml:space="preserve"> is a dynamic and genre-crossing artist management company representing a diverse roster of talent across classical, jazz, film, and multimedia. As we continue to grow and operate independently, we are seeking a Financial Controller / Business Partner to lead our financial operations and support our strategic ambitions.</w:t>
      </w:r>
    </w:p>
    <w:p w14:paraId="1231AE18" w14:textId="77777777" w:rsidR="00BD0208" w:rsidRPr="00131B99" w:rsidRDefault="00BD0208" w:rsidP="0006038F">
      <w:pPr>
        <w:pStyle w:val="NoSpacing"/>
        <w:rPr>
          <w:lang w:val="en-US"/>
        </w:rPr>
      </w:pPr>
    </w:p>
    <w:p w14:paraId="3CF31D83" w14:textId="77777777" w:rsidR="00131B99" w:rsidRDefault="00131B99" w:rsidP="00131B99">
      <w:pPr>
        <w:pStyle w:val="Heading1"/>
        <w:ind w:left="-5"/>
      </w:pPr>
      <w:r>
        <w:t xml:space="preserve">Job purpose </w:t>
      </w:r>
    </w:p>
    <w:p w14:paraId="55C00E52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D3DD6CF" wp14:editId="08669C84">
                <wp:extent cx="6684264" cy="6096"/>
                <wp:effectExtent l="0" t="0" r="0" b="0"/>
                <wp:docPr id="1378393024" name="Group 1378393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781261172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21351" id="Group 1378393024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43F23090" w14:textId="77777777" w:rsidR="00131B99" w:rsidRDefault="00131B99" w:rsidP="00131B99">
      <w:pPr>
        <w:spacing w:line="276" w:lineRule="auto"/>
        <w:ind w:right="246"/>
        <w:rPr>
          <w:bCs/>
        </w:rPr>
      </w:pPr>
      <w:r w:rsidRPr="00BD0208">
        <w:rPr>
          <w:bCs/>
        </w:rPr>
        <w:t xml:space="preserve">This is a unique opportunity to shape the financial future of a fast-evolving creative business. You will be responsible for all aspects of financial control, reporting, and planning, while acting as a strategic partner to the </w:t>
      </w:r>
      <w:proofErr w:type="spellStart"/>
      <w:r w:rsidRPr="00BD0208">
        <w:rPr>
          <w:bCs/>
        </w:rPr>
        <w:t>Polyarts</w:t>
      </w:r>
      <w:proofErr w:type="spellEnd"/>
      <w:r w:rsidRPr="00BD0208">
        <w:rPr>
          <w:bCs/>
        </w:rPr>
        <w:t xml:space="preserve"> leadership team. You’ll also play a key role in developing tailored financial processes that reflect our distinctive business model.</w:t>
      </w:r>
    </w:p>
    <w:p w14:paraId="7B625B3A" w14:textId="77777777" w:rsidR="00131B99" w:rsidRDefault="00131B99" w:rsidP="0006038F">
      <w:pPr>
        <w:pStyle w:val="NoSpacing"/>
      </w:pPr>
    </w:p>
    <w:p w14:paraId="7B05EB5F" w14:textId="1AFDECE5" w:rsidR="00131B99" w:rsidRDefault="00131B99" w:rsidP="00131B99">
      <w:pPr>
        <w:pStyle w:val="Heading1"/>
        <w:ind w:left="-5"/>
      </w:pPr>
      <w:r>
        <w:t>Relationships</w:t>
      </w:r>
    </w:p>
    <w:p w14:paraId="2D23A648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0E113D25" wp14:editId="46636AC4">
                <wp:extent cx="6684264" cy="6096"/>
                <wp:effectExtent l="0" t="0" r="0" b="0"/>
                <wp:docPr id="1548447277" name="Group 154844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10442002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D5AD8" id="Group 1548447277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6D98C956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>CFO, Senior Accountant</w:t>
      </w:r>
    </w:p>
    <w:p w14:paraId="1970C9CD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 xml:space="preserve">COO &amp; GC, Executive Chairman, </w:t>
      </w:r>
      <w:proofErr w:type="spellStart"/>
      <w:r w:rsidRPr="00131B99">
        <w:rPr>
          <w:b w:val="0"/>
        </w:rPr>
        <w:t>Geschafstsfuhrerein</w:t>
      </w:r>
      <w:proofErr w:type="spellEnd"/>
      <w:r w:rsidRPr="00131B99">
        <w:rPr>
          <w:b w:val="0"/>
        </w:rPr>
        <w:t xml:space="preserve"> (HPD) and President (HPFR)</w:t>
      </w:r>
    </w:p>
    <w:p w14:paraId="16FA8422" w14:textId="77777777" w:rsidR="00131B99" w:rsidRP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 xml:space="preserve">Directors and Associate Directors </w:t>
      </w:r>
    </w:p>
    <w:p w14:paraId="23ABCAD8" w14:textId="77777777" w:rsidR="00131B99" w:rsidRDefault="00131B99" w:rsidP="00131B99">
      <w:pPr>
        <w:pStyle w:val="Heading1"/>
        <w:ind w:left="-5"/>
        <w:rPr>
          <w:b w:val="0"/>
        </w:rPr>
      </w:pPr>
      <w:r w:rsidRPr="00131B99">
        <w:rPr>
          <w:b w:val="0"/>
        </w:rPr>
        <w:t>Accounts Assistants</w:t>
      </w:r>
    </w:p>
    <w:p w14:paraId="08DF567F" w14:textId="77777777" w:rsidR="00131B99" w:rsidRPr="00BD0208" w:rsidRDefault="00131B99" w:rsidP="0006038F">
      <w:pPr>
        <w:pStyle w:val="NoSpacing"/>
      </w:pPr>
    </w:p>
    <w:p w14:paraId="7E7F9947" w14:textId="484E80BE" w:rsidR="00131B99" w:rsidRDefault="00131B99" w:rsidP="00131B99">
      <w:pPr>
        <w:pStyle w:val="Heading1"/>
        <w:ind w:left="-5"/>
      </w:pPr>
      <w:r>
        <w:t>Key Accountabilities</w:t>
      </w:r>
    </w:p>
    <w:p w14:paraId="00282811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59EF2E99" wp14:editId="47DB9014">
                <wp:extent cx="6684264" cy="6096"/>
                <wp:effectExtent l="0" t="0" r="0" b="0"/>
                <wp:docPr id="21610215" name="Group 21610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40282165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342AA" id="Group 21610215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5A95662A" w14:textId="2E2CD8A4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Lead budgeting, forecasting, cash flow, and financial reporting for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>.</w:t>
      </w:r>
    </w:p>
    <w:p w14:paraId="307D46F4" w14:textId="60F7077C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Act as the primary finance liaison between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 xml:space="preserve"> and the </w:t>
      </w:r>
      <w:proofErr w:type="spellStart"/>
      <w:r w:rsidRPr="00131B99">
        <w:rPr>
          <w:bCs/>
        </w:rPr>
        <w:t>HarrisonParrott</w:t>
      </w:r>
      <w:proofErr w:type="spellEnd"/>
      <w:r w:rsidRPr="00131B99">
        <w:rPr>
          <w:bCs/>
        </w:rPr>
        <w:t xml:space="preserve"> Group.</w:t>
      </w:r>
    </w:p>
    <w:p w14:paraId="5117D57B" w14:textId="5BCDE278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Design and implement financial processes suited to short booking cycles, royalties, and multi-party contracts.</w:t>
      </w:r>
    </w:p>
    <w:p w14:paraId="1A65BD88" w14:textId="3FFE527D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Provide financial insight to support commercial and strategic decisions.</w:t>
      </w:r>
    </w:p>
    <w:p w14:paraId="4C24C8D2" w14:textId="570DD317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Ensure compliance with statutory requirements and internal controls.</w:t>
      </w:r>
    </w:p>
    <w:p w14:paraId="3A3905E4" w14:textId="59003EC8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Support audit preparation and statutory accounts.</w:t>
      </w:r>
    </w:p>
    <w:p w14:paraId="38A3E15B" w14:textId="25DC514B" w:rsidR="00131B99" w:rsidRPr="00131B99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>Champion automation and digital finance tools.</w:t>
      </w:r>
    </w:p>
    <w:p w14:paraId="2452B079" w14:textId="547F2EA2" w:rsidR="002D250D" w:rsidRDefault="00131B99" w:rsidP="00131B99">
      <w:pPr>
        <w:pStyle w:val="ListParagraph"/>
        <w:numPr>
          <w:ilvl w:val="0"/>
          <w:numId w:val="9"/>
        </w:numPr>
        <w:spacing w:after="121" w:line="259" w:lineRule="auto"/>
        <w:ind w:right="-28"/>
        <w:rPr>
          <w:bCs/>
        </w:rPr>
      </w:pPr>
      <w:r w:rsidRPr="00131B99">
        <w:rPr>
          <w:bCs/>
        </w:rPr>
        <w:t xml:space="preserve">Train and support </w:t>
      </w:r>
      <w:proofErr w:type="spellStart"/>
      <w:r w:rsidRPr="00131B99">
        <w:rPr>
          <w:bCs/>
        </w:rPr>
        <w:t>Polyarts</w:t>
      </w:r>
      <w:proofErr w:type="spellEnd"/>
      <w:r w:rsidRPr="00131B99">
        <w:rPr>
          <w:bCs/>
        </w:rPr>
        <w:t xml:space="preserve"> staff on financial systems and best practices.</w:t>
      </w:r>
    </w:p>
    <w:p w14:paraId="71D4C868" w14:textId="77777777" w:rsidR="00131B99" w:rsidRDefault="00131B99" w:rsidP="00131B99">
      <w:pPr>
        <w:pStyle w:val="Heading1"/>
        <w:ind w:left="-5"/>
      </w:pPr>
      <w:r>
        <w:t>Benefits</w:t>
      </w:r>
    </w:p>
    <w:p w14:paraId="0B1942B5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61701E63" wp14:editId="254A992D">
                <wp:extent cx="6684264" cy="6096"/>
                <wp:effectExtent l="0" t="0" r="0" b="0"/>
                <wp:docPr id="914765371" name="Group 914765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806424939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30637" id="Group 914765371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6320D638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lastRenderedPageBreak/>
        <w:t xml:space="preserve">The post carries 25 days of paid holiday per year pro rata in addition to statutory bank and public holidays. 5 of these days are to be taken during the office closure period in December. </w:t>
      </w:r>
    </w:p>
    <w:p w14:paraId="7DC71295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After 3 months of continuous employment the post holder will automatically be enrolled into the Company’s Pension Scheme. </w:t>
      </w:r>
    </w:p>
    <w:p w14:paraId="5920E214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Life assurance: 3 x annual salary. </w:t>
      </w:r>
    </w:p>
    <w:p w14:paraId="5D8DEE28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Hybrid workplace model. </w:t>
      </w:r>
    </w:p>
    <w:p w14:paraId="28F66D05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Flexible starting and ending times. </w:t>
      </w:r>
    </w:p>
    <w:p w14:paraId="10C10F4B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 xml:space="preserve">Employee Assistant Programme </w:t>
      </w:r>
    </w:p>
    <w:p w14:paraId="597465BE" w14:textId="77777777" w:rsidR="00131B99" w:rsidRDefault="00131B99" w:rsidP="00131B99">
      <w:pPr>
        <w:pStyle w:val="ListParagraph"/>
        <w:keepNext/>
        <w:keepLines/>
        <w:numPr>
          <w:ilvl w:val="0"/>
          <w:numId w:val="10"/>
        </w:numPr>
        <w:spacing w:before="120" w:after="0" w:line="240" w:lineRule="auto"/>
        <w:outlineLvl w:val="1"/>
      </w:pPr>
      <w:r>
        <w:t>Plus, Somerset House residents’ benefits: - I Love Covent Garden Card - Northbank Privilege Card - Corporate rate at Waldorf Fitness First - Community membership rates at King’s College Gyms - Covent Garden Physio – introductory rate: 10%</w:t>
      </w:r>
    </w:p>
    <w:p w14:paraId="066E3FF5" w14:textId="77777777" w:rsidR="00B461FE" w:rsidRDefault="00B461FE" w:rsidP="00B461FE">
      <w:pPr>
        <w:keepNext/>
        <w:keepLines/>
        <w:spacing w:before="120" w:after="0" w:line="240" w:lineRule="auto"/>
        <w:outlineLvl w:val="1"/>
      </w:pPr>
    </w:p>
    <w:p w14:paraId="3F69C52D" w14:textId="77777777" w:rsidR="00B461FE" w:rsidRDefault="00B461FE" w:rsidP="00B461FE">
      <w:pPr>
        <w:keepNext/>
        <w:keepLines/>
        <w:spacing w:before="120" w:after="0" w:line="240" w:lineRule="auto"/>
        <w:outlineLvl w:val="1"/>
      </w:pPr>
    </w:p>
    <w:p w14:paraId="39C3B682" w14:textId="77777777" w:rsidR="00B461FE" w:rsidRPr="00D745F7" w:rsidRDefault="00B461FE" w:rsidP="00B461FE">
      <w:pPr>
        <w:pStyle w:val="Heading1"/>
        <w:rPr>
          <w:rFonts w:ascii="Arial" w:hAnsi="Arial" w:cs="Arial"/>
          <w:szCs w:val="22"/>
        </w:rPr>
      </w:pPr>
      <w:r w:rsidRPr="00D745F7">
        <w:rPr>
          <w:rFonts w:ascii="Arial" w:hAnsi="Arial" w:cs="Arial"/>
          <w:szCs w:val="22"/>
        </w:rPr>
        <w:t>Additional Information</w:t>
      </w:r>
    </w:p>
    <w:p w14:paraId="243D63C8" w14:textId="77777777" w:rsidR="00B461FE" w:rsidRPr="00D745F7" w:rsidRDefault="00B461FE" w:rsidP="00B461FE">
      <w:pPr>
        <w:spacing w:before="86"/>
        <w:rPr>
          <w:rFonts w:ascii="Arial" w:hAnsi="Arial" w:cs="Arial"/>
          <w:szCs w:val="22"/>
        </w:rPr>
      </w:pPr>
      <w:r w:rsidRPr="00D745F7">
        <w:rPr>
          <w:rFonts w:ascii="Arial" w:hAnsi="Arial" w:cs="Arial"/>
          <w:szCs w:val="22"/>
        </w:rPr>
        <w:t>We</w:t>
      </w:r>
      <w:r w:rsidRPr="00D745F7">
        <w:rPr>
          <w:rFonts w:ascii="Arial" w:hAnsi="Arial" w:cs="Arial"/>
          <w:spacing w:val="-5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are</w:t>
      </w:r>
      <w:r w:rsidRPr="00D745F7">
        <w:rPr>
          <w:rFonts w:ascii="Arial" w:hAnsi="Arial" w:cs="Arial"/>
          <w:spacing w:val="-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</w:t>
      </w:r>
      <w:r w:rsidRPr="00D745F7">
        <w:rPr>
          <w:rFonts w:ascii="Arial" w:hAnsi="Arial" w:cs="Arial"/>
          <w:spacing w:val="-2"/>
          <w:szCs w:val="22"/>
        </w:rPr>
        <w:t xml:space="preserve"> equal-opportunity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employer</w:t>
      </w:r>
      <w:r w:rsidRPr="00D745F7">
        <w:rPr>
          <w:rFonts w:ascii="Arial" w:hAnsi="Arial" w:cs="Arial"/>
          <w:spacing w:val="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and</w:t>
      </w:r>
      <w:r w:rsidRPr="00D745F7">
        <w:rPr>
          <w:rFonts w:ascii="Arial" w:hAnsi="Arial" w:cs="Arial"/>
          <w:spacing w:val="-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value</w:t>
      </w:r>
      <w:r w:rsidRPr="00D745F7">
        <w:rPr>
          <w:rFonts w:ascii="Arial" w:hAnsi="Arial" w:cs="Arial"/>
          <w:spacing w:val="-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diversity.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We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welcome</w:t>
      </w:r>
      <w:r w:rsidRPr="00D745F7">
        <w:rPr>
          <w:rFonts w:ascii="Arial" w:hAnsi="Arial" w:cs="Arial"/>
          <w:spacing w:val="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applicants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from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all backgrounds.</w:t>
      </w:r>
    </w:p>
    <w:p w14:paraId="6229BF3A" w14:textId="77777777" w:rsidR="00B461FE" w:rsidRPr="00D745F7" w:rsidRDefault="00B461FE" w:rsidP="00B461FE">
      <w:pPr>
        <w:spacing w:before="201" w:line="273" w:lineRule="auto"/>
        <w:rPr>
          <w:rFonts w:ascii="Arial" w:hAnsi="Arial" w:cs="Arial"/>
          <w:szCs w:val="22"/>
        </w:rPr>
      </w:pPr>
      <w:r w:rsidRPr="00D745F7">
        <w:rPr>
          <w:rFonts w:ascii="Arial" w:hAnsi="Arial" w:cs="Arial"/>
          <w:szCs w:val="22"/>
        </w:rPr>
        <w:t>Completed</w:t>
      </w:r>
      <w:r w:rsidRPr="00D745F7">
        <w:rPr>
          <w:rFonts w:ascii="Arial" w:hAnsi="Arial" w:cs="Arial"/>
          <w:spacing w:val="28"/>
          <w:szCs w:val="22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applications</w:t>
      </w:r>
      <w:r w:rsidRPr="00D745F7">
        <w:rPr>
          <w:rFonts w:ascii="Arial" w:hAnsi="Arial" w:cs="Arial"/>
          <w:b/>
          <w:bCs/>
          <w:spacing w:val="26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are</w:t>
      </w:r>
      <w:r w:rsidRPr="00D745F7">
        <w:rPr>
          <w:rFonts w:ascii="Arial" w:hAnsi="Arial" w:cs="Arial"/>
          <w:b/>
          <w:bCs/>
          <w:spacing w:val="29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to</w:t>
      </w:r>
      <w:r w:rsidRPr="00D745F7">
        <w:rPr>
          <w:rFonts w:ascii="Arial" w:hAnsi="Arial" w:cs="Arial"/>
          <w:b/>
          <w:bCs/>
          <w:spacing w:val="25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be</w:t>
      </w:r>
      <w:r w:rsidRPr="00D745F7">
        <w:rPr>
          <w:rFonts w:ascii="Arial" w:hAnsi="Arial" w:cs="Arial"/>
          <w:b/>
          <w:bCs/>
          <w:spacing w:val="28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sent</w:t>
      </w:r>
      <w:r w:rsidRPr="00D745F7">
        <w:rPr>
          <w:rFonts w:ascii="Arial" w:hAnsi="Arial" w:cs="Arial"/>
          <w:b/>
          <w:bCs/>
          <w:spacing w:val="27"/>
          <w:szCs w:val="22"/>
          <w:u w:val="single"/>
        </w:rPr>
        <w:t xml:space="preserve"> </w:t>
      </w:r>
      <w:r w:rsidRPr="00D745F7">
        <w:rPr>
          <w:rFonts w:ascii="Arial" w:hAnsi="Arial" w:cs="Arial"/>
          <w:b/>
          <w:bCs/>
          <w:szCs w:val="22"/>
          <w:u w:val="single"/>
        </w:rPr>
        <w:t>to</w:t>
      </w:r>
      <w:r w:rsidRPr="00D745F7">
        <w:rPr>
          <w:rFonts w:ascii="Arial" w:hAnsi="Arial" w:cs="Arial"/>
          <w:b/>
          <w:bCs/>
          <w:spacing w:val="28"/>
          <w:szCs w:val="22"/>
          <w:u w:val="single"/>
        </w:rPr>
        <w:t xml:space="preserve"> </w:t>
      </w:r>
      <w:hyperlink r:id="rId8">
        <w:r w:rsidRPr="00D745F7">
          <w:rPr>
            <w:rFonts w:ascii="Arial" w:hAnsi="Arial" w:cs="Arial"/>
            <w:b/>
            <w:bCs/>
            <w:szCs w:val="22"/>
            <w:u w:val="single"/>
          </w:rPr>
          <w:t>hr@harrisonparrott.co.uk</w:t>
        </w:r>
      </w:hyperlink>
      <w:r w:rsidRPr="00D745F7">
        <w:rPr>
          <w:rFonts w:ascii="Arial" w:hAnsi="Arial" w:cs="Arial"/>
          <w:spacing w:val="3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and</w:t>
      </w:r>
      <w:r w:rsidRPr="00D745F7">
        <w:rPr>
          <w:rFonts w:ascii="Arial" w:hAnsi="Arial" w:cs="Arial"/>
          <w:spacing w:val="26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must</w:t>
      </w:r>
      <w:r w:rsidRPr="00D745F7">
        <w:rPr>
          <w:rFonts w:ascii="Arial" w:hAnsi="Arial" w:cs="Arial"/>
          <w:spacing w:val="27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include</w:t>
      </w:r>
      <w:r w:rsidRPr="00D745F7">
        <w:rPr>
          <w:rFonts w:ascii="Arial" w:hAnsi="Arial" w:cs="Arial"/>
          <w:spacing w:val="28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</w:t>
      </w:r>
      <w:r w:rsidRPr="00D745F7">
        <w:rPr>
          <w:rFonts w:ascii="Arial" w:hAnsi="Arial" w:cs="Arial"/>
          <w:spacing w:val="28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copy</w:t>
      </w:r>
      <w:r w:rsidRPr="00D745F7">
        <w:rPr>
          <w:rFonts w:ascii="Arial" w:hAnsi="Arial" w:cs="Arial"/>
          <w:spacing w:val="26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of</w:t>
      </w:r>
      <w:r w:rsidRPr="00D745F7">
        <w:rPr>
          <w:rFonts w:ascii="Arial" w:hAnsi="Arial" w:cs="Arial"/>
          <w:spacing w:val="27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your</w:t>
      </w:r>
      <w:r w:rsidRPr="00D745F7">
        <w:rPr>
          <w:rFonts w:ascii="Arial" w:hAnsi="Arial" w:cs="Arial"/>
          <w:spacing w:val="29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CV,</w:t>
      </w:r>
      <w:r w:rsidRPr="00D745F7">
        <w:rPr>
          <w:rFonts w:ascii="Arial" w:hAnsi="Arial" w:cs="Arial"/>
          <w:spacing w:val="-58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completed</w:t>
      </w:r>
      <w:r w:rsidRPr="00D745F7">
        <w:rPr>
          <w:rFonts w:ascii="Arial" w:hAnsi="Arial" w:cs="Arial"/>
          <w:spacing w:val="-3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application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form</w:t>
      </w:r>
      <w:r w:rsidRPr="00D745F7">
        <w:rPr>
          <w:rFonts w:ascii="Arial" w:hAnsi="Arial" w:cs="Arial"/>
          <w:spacing w:val="1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and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equal opportunities</w:t>
      </w:r>
      <w:r w:rsidRPr="00D745F7">
        <w:rPr>
          <w:rFonts w:ascii="Arial" w:hAnsi="Arial" w:cs="Arial"/>
          <w:spacing w:val="-2"/>
          <w:szCs w:val="22"/>
        </w:rPr>
        <w:t xml:space="preserve"> </w:t>
      </w:r>
      <w:r w:rsidRPr="00D745F7">
        <w:rPr>
          <w:rFonts w:ascii="Arial" w:hAnsi="Arial" w:cs="Arial"/>
          <w:szCs w:val="22"/>
        </w:rPr>
        <w:t>form.</w:t>
      </w:r>
    </w:p>
    <w:p w14:paraId="75117508" w14:textId="387F9E6C" w:rsidR="00B461FE" w:rsidRPr="00B461FE" w:rsidRDefault="00B461FE" w:rsidP="00B461FE">
      <w:pPr>
        <w:pStyle w:val="Heading3"/>
        <w:ind w:right="-423"/>
        <w:rPr>
          <w:rFonts w:ascii="Arial" w:hAnsi="Arial" w:cs="Arial"/>
          <w:b/>
          <w:bCs/>
          <w:sz w:val="22"/>
          <w:szCs w:val="22"/>
        </w:rPr>
      </w:pPr>
      <w:r w:rsidRPr="00D745F7">
        <w:rPr>
          <w:rFonts w:ascii="Arial" w:hAnsi="Arial" w:cs="Arial"/>
          <w:b/>
          <w:bCs/>
          <w:sz w:val="22"/>
          <w:szCs w:val="22"/>
        </w:rPr>
        <w:br w:type="page"/>
      </w:r>
    </w:p>
    <w:p w14:paraId="5B0FDEB2" w14:textId="77777777" w:rsidR="00131B99" w:rsidRDefault="00131B99" w:rsidP="00131B99">
      <w:pPr>
        <w:pStyle w:val="Heading1"/>
        <w:ind w:left="-5"/>
      </w:pPr>
    </w:p>
    <w:p w14:paraId="1F8BE547" w14:textId="39E32BB0" w:rsidR="00131B99" w:rsidRDefault="00131B99" w:rsidP="00131B99">
      <w:pPr>
        <w:pStyle w:val="Heading1"/>
        <w:ind w:left="-5"/>
      </w:pPr>
      <w:r>
        <w:t>Person Specification</w:t>
      </w:r>
    </w:p>
    <w:p w14:paraId="54E786B2" w14:textId="77777777" w:rsidR="00131B99" w:rsidRDefault="00131B99" w:rsidP="00131B99">
      <w:pPr>
        <w:spacing w:after="12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34A4BD9" wp14:editId="444CA3BE">
                <wp:extent cx="6684264" cy="6096"/>
                <wp:effectExtent l="0" t="0" r="0" b="0"/>
                <wp:docPr id="2099325006" name="Group 209932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1168058389" name="Shape 6787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3DF8D" id="Group 2099325006" o:spid="_x0000_s1026" style="width:526.3pt;height:.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">
                <v:shape id="Shape 6787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" path="m,l6684264,r,9144l,9144,,e" fillcolor="#ed7d31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1A41AE1F" w14:textId="77777777" w:rsidR="003101A4" w:rsidRDefault="001E7D97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tbl>
      <w:tblPr>
        <w:tblStyle w:val="TableGrid"/>
        <w:tblW w:w="9914" w:type="dxa"/>
        <w:tblInd w:w="6" w:type="dxa"/>
        <w:tblCellMar>
          <w:top w:w="8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539"/>
        <w:gridCol w:w="1171"/>
        <w:gridCol w:w="1204"/>
      </w:tblGrid>
      <w:tr w:rsidR="003101A4" w14:paraId="07B4AC8A" w14:textId="77777777" w:rsidTr="00C821E6">
        <w:trPr>
          <w:trHeight w:val="602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C1A032" w14:textId="77777777" w:rsidR="003101A4" w:rsidRDefault="001E7D97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b/>
              </w:rPr>
              <w:t xml:space="preserve">Skills and Experience: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32B7C32" w14:textId="77777777" w:rsidR="003101A4" w:rsidRDefault="001E7D9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Essential: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64888CA" w14:textId="77777777" w:rsidR="003101A4" w:rsidRDefault="001E7D9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Desirable: </w:t>
            </w:r>
          </w:p>
        </w:tc>
      </w:tr>
      <w:tr w:rsidR="003101A4" w14:paraId="6733EE97" w14:textId="77777777" w:rsidTr="00C821E6">
        <w:trPr>
          <w:trHeight w:val="379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82E" w14:textId="53326F66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Qualified accountant (ACA, ACCA, CIMA or equivalent)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59BC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3FC9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44FEF3C2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856" w14:textId="0CC3EB9C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Experience in financial control, ideally in a creative or project-based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125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37C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406DC02A" w14:textId="77777777" w:rsidTr="00C821E6">
        <w:trPr>
          <w:trHeight w:val="595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3DA9" w14:textId="357B65F0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Strong understanding of royalties, IP-related income, and multi-currency transactions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A40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962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189F9971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3BF" w14:textId="08907807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Excellent communication and stakeholder management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415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7078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101A4" w14:paraId="206086D8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77" w14:textId="656CB58B" w:rsidR="003101A4" w:rsidRDefault="00131B99">
            <w:pPr>
              <w:spacing w:after="0" w:line="259" w:lineRule="auto"/>
              <w:ind w:left="4" w:firstLine="0"/>
            </w:pPr>
            <w:r w:rsidRPr="00131B99">
              <w:rPr>
                <w:rFonts w:ascii="Arial" w:eastAsia="Arial" w:hAnsi="Arial" w:cs="Arial"/>
              </w:rPr>
              <w:t>Proactive, adaptable, and solutions-oriented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4D6" w14:textId="77777777" w:rsidR="003101A4" w:rsidRDefault="001E7D97">
            <w:pPr>
              <w:spacing w:after="0" w:line="259" w:lineRule="auto"/>
              <w:ind w:left="600" w:firstLine="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34E9" w14:textId="77777777" w:rsidR="003101A4" w:rsidRDefault="001E7D97">
            <w:pPr>
              <w:spacing w:after="0" w:line="259" w:lineRule="auto"/>
              <w:ind w:left="42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629A5" w14:paraId="5978C661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25DB" w14:textId="1F517042" w:rsidR="003629A5" w:rsidRPr="00131B99" w:rsidRDefault="003629A5">
            <w:pPr>
              <w:spacing w:after="0" w:line="259" w:lineRule="auto"/>
              <w:ind w:left="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</w:t>
            </w:r>
            <w:proofErr w:type="spellStart"/>
            <w:r>
              <w:rPr>
                <w:rFonts w:ascii="Arial" w:eastAsia="Arial" w:hAnsi="Arial" w:cs="Arial"/>
              </w:rPr>
              <w:t>PowerBI</w:t>
            </w:r>
            <w:proofErr w:type="spellEnd"/>
            <w:r>
              <w:rPr>
                <w:rFonts w:ascii="Arial" w:eastAsia="Arial" w:hAnsi="Arial" w:cs="Arial"/>
              </w:rPr>
              <w:t xml:space="preserve"> skills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B6C" w14:textId="075C0393" w:rsidR="003629A5" w:rsidRDefault="003629A5">
            <w:pPr>
              <w:spacing w:after="0" w:line="259" w:lineRule="auto"/>
              <w:ind w:left="60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E869" w14:textId="77777777" w:rsidR="003629A5" w:rsidRDefault="003629A5">
            <w:pPr>
              <w:spacing w:after="0" w:line="259" w:lineRule="auto"/>
              <w:ind w:left="424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3629A5" w14:paraId="7B11774D" w14:textId="77777777" w:rsidTr="00C821E6">
        <w:trPr>
          <w:trHeight w:val="384"/>
        </w:trPr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C34" w14:textId="52DEFE15" w:rsidR="003629A5" w:rsidRPr="00131B99" w:rsidRDefault="003629A5">
            <w:pPr>
              <w:spacing w:after="0" w:line="259" w:lineRule="auto"/>
              <w:ind w:left="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SUN experience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3C6" w14:textId="77777777" w:rsidR="003629A5" w:rsidRDefault="003629A5">
            <w:pPr>
              <w:spacing w:after="0" w:line="259" w:lineRule="auto"/>
              <w:ind w:left="600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534" w14:textId="7001D8FE" w:rsidR="003629A5" w:rsidRDefault="003629A5">
            <w:pPr>
              <w:spacing w:after="0" w:line="259" w:lineRule="auto"/>
              <w:ind w:left="424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</w:tr>
    </w:tbl>
    <w:p w14:paraId="4FD34537" w14:textId="2B6E031D" w:rsidR="003101A4" w:rsidRDefault="003101A4">
      <w:pPr>
        <w:spacing w:after="0" w:line="259" w:lineRule="auto"/>
        <w:ind w:left="0" w:firstLine="0"/>
      </w:pPr>
    </w:p>
    <w:p w14:paraId="724F1B2B" w14:textId="77777777" w:rsidR="00131B99" w:rsidRDefault="00131B99">
      <w:pPr>
        <w:spacing w:after="0" w:line="259" w:lineRule="auto"/>
        <w:ind w:left="0" w:firstLine="0"/>
      </w:pPr>
    </w:p>
    <w:sectPr w:rsidR="00131B99">
      <w:pgSz w:w="11900" w:h="16840"/>
      <w:pgMar w:top="1177" w:right="710" w:bottom="83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BBF" w14:textId="77777777" w:rsidR="00A61354" w:rsidRDefault="00A61354" w:rsidP="00816190">
      <w:pPr>
        <w:spacing w:after="0" w:line="240" w:lineRule="auto"/>
      </w:pPr>
      <w:r>
        <w:separator/>
      </w:r>
    </w:p>
  </w:endnote>
  <w:endnote w:type="continuationSeparator" w:id="0">
    <w:p w14:paraId="7691C3E7" w14:textId="77777777" w:rsidR="00A61354" w:rsidRDefault="00A61354" w:rsidP="0081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810B" w14:textId="77777777" w:rsidR="00A61354" w:rsidRDefault="00A61354" w:rsidP="00816190">
      <w:pPr>
        <w:spacing w:after="0" w:line="240" w:lineRule="auto"/>
      </w:pPr>
      <w:r>
        <w:separator/>
      </w:r>
    </w:p>
  </w:footnote>
  <w:footnote w:type="continuationSeparator" w:id="0">
    <w:p w14:paraId="28CC23D9" w14:textId="77777777" w:rsidR="00A61354" w:rsidRDefault="00A61354" w:rsidP="0081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1474"/>
    <w:multiLevelType w:val="hybridMultilevel"/>
    <w:tmpl w:val="B0E27000"/>
    <w:lvl w:ilvl="0" w:tplc="1AF0E3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2788E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8C744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A771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43AB6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E9F2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2000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C4348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C1B58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D66A0"/>
    <w:multiLevelType w:val="hybridMultilevel"/>
    <w:tmpl w:val="C72A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527"/>
    <w:multiLevelType w:val="hybridMultilevel"/>
    <w:tmpl w:val="A20C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6E96"/>
    <w:multiLevelType w:val="hybridMultilevel"/>
    <w:tmpl w:val="7FCE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1F61"/>
    <w:multiLevelType w:val="hybridMultilevel"/>
    <w:tmpl w:val="E7DA2AFC"/>
    <w:lvl w:ilvl="0" w:tplc="59686DFE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CAC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5047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8CD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251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44B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4FA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4DD9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285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9B0AAF"/>
    <w:multiLevelType w:val="hybridMultilevel"/>
    <w:tmpl w:val="2E24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09DB"/>
    <w:multiLevelType w:val="hybridMultilevel"/>
    <w:tmpl w:val="A206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161"/>
    <w:multiLevelType w:val="hybridMultilevel"/>
    <w:tmpl w:val="27901B94"/>
    <w:lvl w:ilvl="0" w:tplc="926A8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60AD8"/>
    <w:multiLevelType w:val="hybridMultilevel"/>
    <w:tmpl w:val="61C8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A5FD4"/>
    <w:multiLevelType w:val="hybridMultilevel"/>
    <w:tmpl w:val="575CF630"/>
    <w:lvl w:ilvl="0" w:tplc="56BAB0BA"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1" w:hanging="360"/>
      </w:pPr>
    </w:lvl>
    <w:lvl w:ilvl="2" w:tplc="0809001B" w:tentative="1">
      <w:start w:val="1"/>
      <w:numFmt w:val="lowerRoman"/>
      <w:lvlText w:val="%3."/>
      <w:lvlJc w:val="right"/>
      <w:pPr>
        <w:ind w:left="1771" w:hanging="180"/>
      </w:pPr>
    </w:lvl>
    <w:lvl w:ilvl="3" w:tplc="0809000F" w:tentative="1">
      <w:start w:val="1"/>
      <w:numFmt w:val="decimal"/>
      <w:lvlText w:val="%4."/>
      <w:lvlJc w:val="left"/>
      <w:pPr>
        <w:ind w:left="2491" w:hanging="360"/>
      </w:pPr>
    </w:lvl>
    <w:lvl w:ilvl="4" w:tplc="08090019" w:tentative="1">
      <w:start w:val="1"/>
      <w:numFmt w:val="lowerLetter"/>
      <w:lvlText w:val="%5."/>
      <w:lvlJc w:val="left"/>
      <w:pPr>
        <w:ind w:left="3211" w:hanging="360"/>
      </w:pPr>
    </w:lvl>
    <w:lvl w:ilvl="5" w:tplc="0809001B" w:tentative="1">
      <w:start w:val="1"/>
      <w:numFmt w:val="lowerRoman"/>
      <w:lvlText w:val="%6."/>
      <w:lvlJc w:val="right"/>
      <w:pPr>
        <w:ind w:left="3931" w:hanging="180"/>
      </w:pPr>
    </w:lvl>
    <w:lvl w:ilvl="6" w:tplc="0809000F" w:tentative="1">
      <w:start w:val="1"/>
      <w:numFmt w:val="decimal"/>
      <w:lvlText w:val="%7."/>
      <w:lvlJc w:val="left"/>
      <w:pPr>
        <w:ind w:left="4651" w:hanging="360"/>
      </w:pPr>
    </w:lvl>
    <w:lvl w:ilvl="7" w:tplc="08090019" w:tentative="1">
      <w:start w:val="1"/>
      <w:numFmt w:val="lowerLetter"/>
      <w:lvlText w:val="%8."/>
      <w:lvlJc w:val="left"/>
      <w:pPr>
        <w:ind w:left="5371" w:hanging="360"/>
      </w:pPr>
    </w:lvl>
    <w:lvl w:ilvl="8" w:tplc="0809001B" w:tentative="1">
      <w:start w:val="1"/>
      <w:numFmt w:val="lowerRoman"/>
      <w:lvlText w:val="%9."/>
      <w:lvlJc w:val="right"/>
      <w:pPr>
        <w:ind w:left="6091" w:hanging="180"/>
      </w:pPr>
    </w:lvl>
  </w:abstractNum>
  <w:num w:numId="1" w16cid:durableId="1192501078">
    <w:abstractNumId w:val="0"/>
  </w:num>
  <w:num w:numId="2" w16cid:durableId="859397017">
    <w:abstractNumId w:val="4"/>
  </w:num>
  <w:num w:numId="3" w16cid:durableId="2007433764">
    <w:abstractNumId w:val="7"/>
  </w:num>
  <w:num w:numId="4" w16cid:durableId="692146311">
    <w:abstractNumId w:val="3"/>
  </w:num>
  <w:num w:numId="5" w16cid:durableId="1853183795">
    <w:abstractNumId w:val="2"/>
  </w:num>
  <w:num w:numId="6" w16cid:durableId="1281643920">
    <w:abstractNumId w:val="9"/>
  </w:num>
  <w:num w:numId="7" w16cid:durableId="610431238">
    <w:abstractNumId w:val="8"/>
  </w:num>
  <w:num w:numId="8" w16cid:durableId="1407342343">
    <w:abstractNumId w:val="6"/>
  </w:num>
  <w:num w:numId="9" w16cid:durableId="49892421">
    <w:abstractNumId w:val="5"/>
  </w:num>
  <w:num w:numId="10" w16cid:durableId="84524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A4"/>
    <w:rsid w:val="0006038F"/>
    <w:rsid w:val="000C0AFE"/>
    <w:rsid w:val="00131B99"/>
    <w:rsid w:val="001E7D97"/>
    <w:rsid w:val="00235028"/>
    <w:rsid w:val="002423E8"/>
    <w:rsid w:val="00260F1D"/>
    <w:rsid w:val="002D250D"/>
    <w:rsid w:val="003101A4"/>
    <w:rsid w:val="00325356"/>
    <w:rsid w:val="003629A5"/>
    <w:rsid w:val="0039384E"/>
    <w:rsid w:val="003A521E"/>
    <w:rsid w:val="003D488E"/>
    <w:rsid w:val="004420C1"/>
    <w:rsid w:val="0049077B"/>
    <w:rsid w:val="004C5DB6"/>
    <w:rsid w:val="00552A49"/>
    <w:rsid w:val="006265D8"/>
    <w:rsid w:val="006D53DE"/>
    <w:rsid w:val="007454C9"/>
    <w:rsid w:val="00763DB9"/>
    <w:rsid w:val="007729C1"/>
    <w:rsid w:val="00816190"/>
    <w:rsid w:val="008712EA"/>
    <w:rsid w:val="009012F5"/>
    <w:rsid w:val="00954023"/>
    <w:rsid w:val="009A580D"/>
    <w:rsid w:val="009B378D"/>
    <w:rsid w:val="00A238D9"/>
    <w:rsid w:val="00A600C9"/>
    <w:rsid w:val="00A61354"/>
    <w:rsid w:val="00B02F58"/>
    <w:rsid w:val="00B461FE"/>
    <w:rsid w:val="00BD0208"/>
    <w:rsid w:val="00C144BF"/>
    <w:rsid w:val="00C503A4"/>
    <w:rsid w:val="00C65C83"/>
    <w:rsid w:val="00C703D9"/>
    <w:rsid w:val="00C80937"/>
    <w:rsid w:val="00C821E6"/>
    <w:rsid w:val="00C97CB0"/>
    <w:rsid w:val="00CF1E4F"/>
    <w:rsid w:val="00D15CFD"/>
    <w:rsid w:val="00E12F05"/>
    <w:rsid w:val="00E6075D"/>
    <w:rsid w:val="00EA116B"/>
    <w:rsid w:val="00EB1728"/>
    <w:rsid w:val="00F03E93"/>
    <w:rsid w:val="00FA3065"/>
    <w:rsid w:val="03128BD6"/>
    <w:rsid w:val="063F232C"/>
    <w:rsid w:val="563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AE9A"/>
  <w15:docId w15:val="{1A2C2A4B-67DF-214D-B67D-1A776833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712E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144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9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9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16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90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131B99"/>
    <w:pPr>
      <w:ind w:left="10" w:hanging="10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arrisonparrot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Artist and Special Projects Manager - JD &amp; PS March 2023 Eva Pires.docx</dc:title>
  <dc:subject/>
  <dc:creator>Tabitha McGrath</dc:creator>
  <cp:keywords/>
  <cp:lastModifiedBy>Angela Ezeanyim</cp:lastModifiedBy>
  <cp:revision>13</cp:revision>
  <dcterms:created xsi:type="dcterms:W3CDTF">2025-06-05T07:07:00Z</dcterms:created>
  <dcterms:modified xsi:type="dcterms:W3CDTF">2025-06-13T15:35:00Z</dcterms:modified>
</cp:coreProperties>
</file>