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DFBA9" w14:textId="51EAAF90" w:rsidR="00123B12" w:rsidRDefault="00123B12" w:rsidP="00005774">
      <w:pPr>
        <w:ind w:right="26"/>
        <w:rPr>
          <w:rFonts w:ascii="Arial" w:hAnsi="Arial" w:cs="Arial"/>
          <w:sz w:val="40"/>
          <w:szCs w:val="40"/>
        </w:rPr>
      </w:pPr>
    </w:p>
    <w:p w14:paraId="55F820A6" w14:textId="36F18057" w:rsidR="00005774" w:rsidRDefault="001C63E1" w:rsidP="00005774">
      <w:pPr>
        <w:ind w:right="26"/>
        <w:rPr>
          <w:rFonts w:ascii="Arial" w:hAnsi="Arial" w:cs="Arial"/>
          <w:sz w:val="40"/>
          <w:szCs w:val="40"/>
        </w:rPr>
      </w:pPr>
      <w:r>
        <w:rPr>
          <w:rFonts w:ascii="Arial" w:hAnsi="Arial" w:cs="Arial"/>
          <w:sz w:val="40"/>
          <w:szCs w:val="40"/>
        </w:rPr>
        <w:t>Valentin</w:t>
      </w:r>
      <w:r w:rsidR="00C64EC6">
        <w:rPr>
          <w:rFonts w:ascii="Arial" w:hAnsi="Arial" w:cs="Arial"/>
          <w:sz w:val="40"/>
          <w:szCs w:val="40"/>
        </w:rPr>
        <w:t xml:space="preserve"> Thill</w:t>
      </w:r>
    </w:p>
    <w:p w14:paraId="5E3BDF64" w14:textId="1BE3F64B" w:rsidR="00E67E2D" w:rsidRPr="00E67E2D" w:rsidRDefault="00C64EC6" w:rsidP="00E67E2D">
      <w:pPr>
        <w:ind w:right="26"/>
        <w:rPr>
          <w:rFonts w:ascii="Arial" w:hAnsi="Arial" w:cs="Arial"/>
          <w:sz w:val="34"/>
          <w:szCs w:val="34"/>
        </w:rPr>
      </w:pPr>
      <w:bookmarkStart w:id="0" w:name="OLE_LINK1"/>
      <w:bookmarkStart w:id="1" w:name="OLE_LINK2"/>
      <w:r>
        <w:rPr>
          <w:rFonts w:ascii="Arial" w:hAnsi="Arial" w:cs="Arial"/>
          <w:sz w:val="34"/>
          <w:szCs w:val="34"/>
        </w:rPr>
        <w:t>Tenor</w:t>
      </w:r>
    </w:p>
    <w:p w14:paraId="13EB6A37" w14:textId="77777777" w:rsidR="00213E39" w:rsidRPr="00394CE8" w:rsidRDefault="00213E39" w:rsidP="003A4C8A">
      <w:pPr>
        <w:autoSpaceDE w:val="0"/>
        <w:autoSpaceDN w:val="0"/>
        <w:jc w:val="both"/>
        <w:rPr>
          <w:rFonts w:ascii="Arial" w:hAnsi="Arial" w:cs="Arial"/>
          <w:sz w:val="20"/>
          <w:szCs w:val="20"/>
        </w:rPr>
      </w:pPr>
    </w:p>
    <w:bookmarkEnd w:id="0"/>
    <w:bookmarkEnd w:id="1"/>
    <w:p w14:paraId="67408195" w14:textId="630435DE" w:rsidR="00BB4584" w:rsidRPr="00394CE8" w:rsidRDefault="00BB4584" w:rsidP="00803720">
      <w:pPr>
        <w:jc w:val="both"/>
        <w:rPr>
          <w:rFonts w:ascii="Arial" w:hAnsi="Arial" w:cs="Arial"/>
          <w:color w:val="000000" w:themeColor="text1"/>
          <w:sz w:val="20"/>
          <w:szCs w:val="20"/>
        </w:rPr>
      </w:pPr>
      <w:r w:rsidRPr="00394CE8">
        <w:rPr>
          <w:rFonts w:ascii="Arial" w:hAnsi="Arial" w:cs="Arial"/>
          <w:color w:val="000000" w:themeColor="text1"/>
          <w:sz w:val="20"/>
          <w:szCs w:val="20"/>
        </w:rPr>
        <w:t xml:space="preserve">Distinguished </w:t>
      </w:r>
      <w:r w:rsidR="00637CF3">
        <w:rPr>
          <w:rFonts w:ascii="Arial" w:hAnsi="Arial" w:cs="Arial"/>
          <w:color w:val="000000" w:themeColor="text1"/>
          <w:sz w:val="20"/>
          <w:szCs w:val="20"/>
        </w:rPr>
        <w:t>for</w:t>
      </w:r>
      <w:r w:rsidR="00946BD2" w:rsidRPr="00394CE8">
        <w:rPr>
          <w:rFonts w:ascii="Arial" w:hAnsi="Arial" w:cs="Arial"/>
          <w:color w:val="000000" w:themeColor="text1"/>
          <w:sz w:val="20"/>
          <w:szCs w:val="20"/>
        </w:rPr>
        <w:t xml:space="preserve"> his </w:t>
      </w:r>
      <w:r w:rsidR="00155C06" w:rsidRPr="00394CE8">
        <w:rPr>
          <w:rFonts w:ascii="Arial" w:hAnsi="Arial" w:cs="Arial"/>
          <w:color w:val="000000" w:themeColor="text1"/>
          <w:sz w:val="20"/>
          <w:szCs w:val="20"/>
        </w:rPr>
        <w:t>expressive</w:t>
      </w:r>
      <w:r w:rsidR="00946BD2" w:rsidRPr="00394CE8">
        <w:rPr>
          <w:rFonts w:ascii="Arial" w:hAnsi="Arial" w:cs="Arial"/>
          <w:color w:val="000000" w:themeColor="text1"/>
          <w:sz w:val="20"/>
          <w:szCs w:val="20"/>
        </w:rPr>
        <w:t xml:space="preserve"> voice and vibrant stage presence, e</w:t>
      </w:r>
      <w:r w:rsidR="00803720" w:rsidRPr="00394CE8">
        <w:rPr>
          <w:rFonts w:ascii="Arial" w:hAnsi="Arial" w:cs="Arial"/>
          <w:color w:val="000000" w:themeColor="text1"/>
          <w:sz w:val="20"/>
          <w:szCs w:val="20"/>
        </w:rPr>
        <w:t>merging French tenor Valentin Thill has secured himself a bright future through some exceptional recent debuts</w:t>
      </w:r>
      <w:r w:rsidR="00946BD2" w:rsidRPr="00394CE8">
        <w:rPr>
          <w:rFonts w:ascii="Arial" w:hAnsi="Arial" w:cs="Arial"/>
          <w:color w:val="000000" w:themeColor="text1"/>
          <w:sz w:val="20"/>
          <w:szCs w:val="20"/>
        </w:rPr>
        <w:t>. Key</w:t>
      </w:r>
      <w:r w:rsidRPr="00394CE8">
        <w:rPr>
          <w:rFonts w:ascii="Arial" w:hAnsi="Arial" w:cs="Arial"/>
          <w:color w:val="000000" w:themeColor="text1"/>
          <w:sz w:val="20"/>
          <w:szCs w:val="20"/>
        </w:rPr>
        <w:t xml:space="preserve"> performances</w:t>
      </w:r>
      <w:r w:rsidR="00946BD2" w:rsidRPr="00394CE8">
        <w:rPr>
          <w:rFonts w:ascii="Arial" w:hAnsi="Arial" w:cs="Arial"/>
          <w:color w:val="000000" w:themeColor="text1"/>
          <w:sz w:val="20"/>
          <w:szCs w:val="20"/>
        </w:rPr>
        <w:t xml:space="preserve"> in his </w:t>
      </w:r>
      <w:r w:rsidRPr="00394CE8">
        <w:rPr>
          <w:rFonts w:ascii="Arial" w:hAnsi="Arial" w:cs="Arial"/>
          <w:color w:val="000000" w:themeColor="text1"/>
          <w:sz w:val="20"/>
          <w:szCs w:val="20"/>
        </w:rPr>
        <w:t>career to date include</w:t>
      </w:r>
      <w:r w:rsidR="00803720" w:rsidRPr="00394CE8">
        <w:rPr>
          <w:rFonts w:ascii="Arial" w:hAnsi="Arial" w:cs="Arial"/>
          <w:color w:val="000000" w:themeColor="text1"/>
          <w:sz w:val="20"/>
          <w:szCs w:val="20"/>
        </w:rPr>
        <w:t xml:space="preserve"> </w:t>
      </w:r>
      <w:r w:rsidRPr="00394CE8">
        <w:rPr>
          <w:rFonts w:ascii="Arial" w:hAnsi="Arial" w:cs="Arial"/>
          <w:color w:val="000000" w:themeColor="text1"/>
          <w:sz w:val="20"/>
          <w:szCs w:val="20"/>
        </w:rPr>
        <w:t xml:space="preserve">Chevalier de la Force for </w:t>
      </w:r>
      <w:r w:rsidR="00803720" w:rsidRPr="00394CE8">
        <w:rPr>
          <w:rFonts w:ascii="Arial" w:hAnsi="Arial" w:cs="Arial"/>
          <w:color w:val="000000" w:themeColor="text1"/>
          <w:sz w:val="20"/>
          <w:szCs w:val="20"/>
        </w:rPr>
        <w:t>Glyndebourne Festival Opera in Barrie Kosky’s</w:t>
      </w:r>
      <w:r w:rsidRPr="00394CE8">
        <w:rPr>
          <w:rFonts w:ascii="Arial" w:hAnsi="Arial" w:cs="Arial"/>
          <w:color w:val="000000" w:themeColor="text1"/>
          <w:sz w:val="20"/>
          <w:szCs w:val="20"/>
        </w:rPr>
        <w:t xml:space="preserve"> </w:t>
      </w:r>
      <w:r w:rsidR="00803720" w:rsidRPr="00394CE8">
        <w:rPr>
          <w:rFonts w:ascii="Arial" w:hAnsi="Arial" w:cs="Arial"/>
          <w:color w:val="000000" w:themeColor="text1"/>
          <w:sz w:val="20"/>
          <w:szCs w:val="20"/>
        </w:rPr>
        <w:t xml:space="preserve">new production of </w:t>
      </w:r>
      <w:r w:rsidR="00803720" w:rsidRPr="00394CE8">
        <w:rPr>
          <w:rFonts w:ascii="Arial" w:hAnsi="Arial" w:cs="Arial"/>
          <w:i/>
          <w:iCs/>
          <w:color w:val="000000" w:themeColor="text1"/>
          <w:sz w:val="20"/>
          <w:szCs w:val="20"/>
        </w:rPr>
        <w:t xml:space="preserve">Dialogues des </w:t>
      </w:r>
      <w:proofErr w:type="spellStart"/>
      <w:r w:rsidR="00803720" w:rsidRPr="00394CE8">
        <w:rPr>
          <w:rFonts w:ascii="Arial" w:hAnsi="Arial" w:cs="Arial"/>
          <w:i/>
          <w:iCs/>
          <w:color w:val="000000" w:themeColor="text1"/>
          <w:sz w:val="20"/>
          <w:szCs w:val="20"/>
        </w:rPr>
        <w:t>Carmélites</w:t>
      </w:r>
      <w:proofErr w:type="spellEnd"/>
      <w:r w:rsidR="00803720" w:rsidRPr="00394CE8">
        <w:rPr>
          <w:rFonts w:ascii="Arial" w:hAnsi="Arial" w:cs="Arial"/>
          <w:color w:val="000000" w:themeColor="text1"/>
          <w:sz w:val="20"/>
          <w:szCs w:val="20"/>
        </w:rPr>
        <w:t xml:space="preserve"> under Robin </w:t>
      </w:r>
      <w:proofErr w:type="spellStart"/>
      <w:r w:rsidR="00803720" w:rsidRPr="00394CE8">
        <w:rPr>
          <w:rFonts w:ascii="Arial" w:hAnsi="Arial" w:cs="Arial"/>
          <w:color w:val="000000" w:themeColor="text1"/>
          <w:sz w:val="20"/>
          <w:szCs w:val="20"/>
        </w:rPr>
        <w:t>Ticciati</w:t>
      </w:r>
      <w:proofErr w:type="spellEnd"/>
      <w:r w:rsidR="00803720" w:rsidRPr="00394CE8">
        <w:rPr>
          <w:rFonts w:ascii="Arial" w:hAnsi="Arial" w:cs="Arial"/>
          <w:color w:val="000000" w:themeColor="text1"/>
          <w:sz w:val="20"/>
          <w:szCs w:val="20"/>
        </w:rPr>
        <w:t xml:space="preserve">, Tamino in </w:t>
      </w:r>
      <w:r w:rsidRPr="00394CE8">
        <w:rPr>
          <w:rFonts w:ascii="Arial" w:hAnsi="Arial" w:cs="Arial"/>
          <w:color w:val="131514"/>
          <w:sz w:val="20"/>
          <w:szCs w:val="20"/>
          <w:shd w:val="clear" w:color="auto" w:fill="FFFFFF"/>
        </w:rPr>
        <w:t>Pierre Rigal’s</w:t>
      </w:r>
      <w:r w:rsidR="00803720" w:rsidRPr="00394CE8">
        <w:rPr>
          <w:rFonts w:ascii="Arial" w:hAnsi="Arial" w:cs="Arial"/>
          <w:color w:val="000000" w:themeColor="text1"/>
          <w:sz w:val="20"/>
          <w:szCs w:val="20"/>
        </w:rPr>
        <w:t xml:space="preserve"> new production of </w:t>
      </w:r>
      <w:r w:rsidR="00803720" w:rsidRPr="00394CE8">
        <w:rPr>
          <w:rFonts w:ascii="Arial" w:hAnsi="Arial" w:cs="Arial"/>
          <w:i/>
          <w:iCs/>
          <w:color w:val="000000" w:themeColor="text1"/>
          <w:sz w:val="20"/>
          <w:szCs w:val="20"/>
        </w:rPr>
        <w:t>Die Zauberflöte</w:t>
      </w:r>
      <w:r w:rsidR="00803720" w:rsidRPr="00394CE8">
        <w:rPr>
          <w:rFonts w:ascii="Arial" w:hAnsi="Arial" w:cs="Arial"/>
          <w:color w:val="000000" w:themeColor="text1"/>
          <w:sz w:val="20"/>
          <w:szCs w:val="20"/>
        </w:rPr>
        <w:t xml:space="preserve"> </w:t>
      </w:r>
      <w:r w:rsidRPr="00394CE8">
        <w:rPr>
          <w:rFonts w:ascii="Arial" w:hAnsi="Arial" w:cs="Arial"/>
          <w:color w:val="000000" w:themeColor="text1"/>
          <w:sz w:val="20"/>
          <w:szCs w:val="20"/>
        </w:rPr>
        <w:t>for</w:t>
      </w:r>
      <w:r w:rsidR="00803720" w:rsidRPr="00394CE8">
        <w:rPr>
          <w:rFonts w:ascii="Arial" w:hAnsi="Arial" w:cs="Arial"/>
          <w:color w:val="000000" w:themeColor="text1"/>
          <w:sz w:val="20"/>
          <w:szCs w:val="20"/>
        </w:rPr>
        <w:t xml:space="preserve"> Théâtre du </w:t>
      </w:r>
      <w:proofErr w:type="spellStart"/>
      <w:r w:rsidR="00803720" w:rsidRPr="00394CE8">
        <w:rPr>
          <w:rFonts w:ascii="Arial" w:hAnsi="Arial" w:cs="Arial"/>
          <w:color w:val="000000" w:themeColor="text1"/>
          <w:sz w:val="20"/>
          <w:szCs w:val="20"/>
        </w:rPr>
        <w:t>Capitole</w:t>
      </w:r>
      <w:proofErr w:type="spellEnd"/>
      <w:r w:rsidR="00803720" w:rsidRPr="00394CE8">
        <w:rPr>
          <w:rFonts w:ascii="Arial" w:hAnsi="Arial" w:cs="Arial"/>
          <w:color w:val="000000" w:themeColor="text1"/>
          <w:sz w:val="20"/>
          <w:szCs w:val="20"/>
        </w:rPr>
        <w:t xml:space="preserve"> de Toulouse under Frank Beermann</w:t>
      </w:r>
      <w:r w:rsidR="00E67E2D" w:rsidRPr="00394CE8">
        <w:rPr>
          <w:rFonts w:ascii="Arial" w:hAnsi="Arial" w:cs="Arial"/>
          <w:color w:val="000000" w:themeColor="text1"/>
          <w:sz w:val="20"/>
          <w:szCs w:val="20"/>
        </w:rPr>
        <w:t xml:space="preserve">, Pong in Christophe Coppens’ new production of </w:t>
      </w:r>
      <w:r w:rsidR="00E67E2D" w:rsidRPr="00394CE8">
        <w:rPr>
          <w:rFonts w:ascii="Arial" w:hAnsi="Arial" w:cs="Arial"/>
          <w:i/>
          <w:iCs/>
          <w:color w:val="000000" w:themeColor="text1"/>
          <w:sz w:val="20"/>
          <w:szCs w:val="20"/>
        </w:rPr>
        <w:t xml:space="preserve">Turandot </w:t>
      </w:r>
      <w:r w:rsidR="00E67E2D" w:rsidRPr="00394CE8">
        <w:rPr>
          <w:rFonts w:ascii="Arial" w:hAnsi="Arial" w:cs="Arial"/>
          <w:color w:val="000000" w:themeColor="text1"/>
          <w:sz w:val="20"/>
          <w:szCs w:val="20"/>
        </w:rPr>
        <w:t xml:space="preserve">for La </w:t>
      </w:r>
      <w:proofErr w:type="spellStart"/>
      <w:r w:rsidR="00DD09E0">
        <w:rPr>
          <w:rFonts w:ascii="Arial" w:hAnsi="Arial" w:cs="Arial"/>
          <w:color w:val="000000" w:themeColor="text1"/>
          <w:sz w:val="20"/>
          <w:szCs w:val="20"/>
        </w:rPr>
        <w:t>M</w:t>
      </w:r>
      <w:r w:rsidR="00E67E2D" w:rsidRPr="00394CE8">
        <w:rPr>
          <w:rFonts w:ascii="Arial" w:hAnsi="Arial" w:cs="Arial"/>
          <w:color w:val="000000" w:themeColor="text1"/>
          <w:sz w:val="20"/>
          <w:szCs w:val="20"/>
        </w:rPr>
        <w:t>onnaie</w:t>
      </w:r>
      <w:proofErr w:type="spellEnd"/>
      <w:r w:rsidRPr="00394CE8">
        <w:rPr>
          <w:rFonts w:ascii="Arial" w:hAnsi="Arial" w:cs="Arial"/>
          <w:color w:val="000000" w:themeColor="text1"/>
          <w:sz w:val="20"/>
          <w:szCs w:val="20"/>
        </w:rPr>
        <w:t xml:space="preserve"> under Ouri </w:t>
      </w:r>
      <w:proofErr w:type="spellStart"/>
      <w:r w:rsidRPr="00394CE8">
        <w:rPr>
          <w:rFonts w:ascii="Arial" w:hAnsi="Arial" w:cs="Arial"/>
          <w:color w:val="000000" w:themeColor="text1"/>
          <w:sz w:val="20"/>
          <w:szCs w:val="20"/>
        </w:rPr>
        <w:t>Bronchti</w:t>
      </w:r>
      <w:proofErr w:type="spellEnd"/>
      <w:r w:rsidRPr="00394CE8">
        <w:rPr>
          <w:rFonts w:ascii="Arial" w:hAnsi="Arial" w:cs="Arial"/>
          <w:color w:val="000000" w:themeColor="text1"/>
          <w:sz w:val="20"/>
          <w:szCs w:val="20"/>
        </w:rPr>
        <w:t xml:space="preserve">, and Joe in Tatjana </w:t>
      </w:r>
      <w:proofErr w:type="spellStart"/>
      <w:r w:rsidRPr="00394CE8">
        <w:rPr>
          <w:rFonts w:ascii="Arial" w:hAnsi="Arial" w:cs="Arial"/>
          <w:color w:val="000000" w:themeColor="text1"/>
          <w:sz w:val="20"/>
          <w:szCs w:val="20"/>
        </w:rPr>
        <w:t>Gürbaca’s</w:t>
      </w:r>
      <w:proofErr w:type="spellEnd"/>
      <w:r w:rsidRPr="00394CE8">
        <w:rPr>
          <w:rFonts w:ascii="Arial" w:hAnsi="Arial" w:cs="Arial"/>
          <w:color w:val="000000" w:themeColor="text1"/>
          <w:sz w:val="20"/>
          <w:szCs w:val="20"/>
        </w:rPr>
        <w:t xml:space="preserve"> new production of </w:t>
      </w:r>
      <w:r w:rsidRPr="00394CE8">
        <w:rPr>
          <w:rFonts w:ascii="Arial" w:hAnsi="Arial" w:cs="Arial"/>
          <w:i/>
          <w:iCs/>
          <w:color w:val="000000" w:themeColor="text1"/>
          <w:sz w:val="20"/>
          <w:szCs w:val="20"/>
        </w:rPr>
        <w:t xml:space="preserve">La </w:t>
      </w:r>
      <w:proofErr w:type="spellStart"/>
      <w:r w:rsidRPr="00394CE8">
        <w:rPr>
          <w:rFonts w:ascii="Arial" w:hAnsi="Arial" w:cs="Arial"/>
          <w:i/>
          <w:iCs/>
          <w:color w:val="000000" w:themeColor="text1"/>
          <w:sz w:val="20"/>
          <w:szCs w:val="20"/>
        </w:rPr>
        <w:t>Fanciulla</w:t>
      </w:r>
      <w:proofErr w:type="spellEnd"/>
      <w:r w:rsidRPr="00394CE8">
        <w:rPr>
          <w:rFonts w:ascii="Arial" w:hAnsi="Arial" w:cs="Arial"/>
          <w:i/>
          <w:iCs/>
          <w:color w:val="000000" w:themeColor="text1"/>
          <w:sz w:val="20"/>
          <w:szCs w:val="20"/>
        </w:rPr>
        <w:t xml:space="preserve"> del West </w:t>
      </w:r>
      <w:r w:rsidRPr="00394CE8">
        <w:rPr>
          <w:rFonts w:ascii="Arial" w:hAnsi="Arial" w:cs="Arial"/>
          <w:color w:val="000000" w:themeColor="text1"/>
          <w:sz w:val="20"/>
          <w:szCs w:val="20"/>
        </w:rPr>
        <w:t xml:space="preserve">for Opéra National de Lyon under Daniele </w:t>
      </w:r>
      <w:proofErr w:type="spellStart"/>
      <w:r w:rsidRPr="00394CE8">
        <w:rPr>
          <w:rFonts w:ascii="Arial" w:hAnsi="Arial" w:cs="Arial"/>
          <w:color w:val="000000" w:themeColor="text1"/>
          <w:sz w:val="20"/>
          <w:szCs w:val="20"/>
        </w:rPr>
        <w:t>Rustioni</w:t>
      </w:r>
      <w:proofErr w:type="spellEnd"/>
      <w:r w:rsidRPr="00394CE8">
        <w:rPr>
          <w:rFonts w:ascii="Arial" w:hAnsi="Arial" w:cs="Arial"/>
          <w:color w:val="000000" w:themeColor="text1"/>
          <w:sz w:val="20"/>
          <w:szCs w:val="20"/>
        </w:rPr>
        <w:t xml:space="preserve">. </w:t>
      </w:r>
    </w:p>
    <w:p w14:paraId="43688BC3" w14:textId="77777777" w:rsidR="0071605D" w:rsidRPr="00394CE8" w:rsidRDefault="0071605D" w:rsidP="00394CE8">
      <w:pPr>
        <w:rPr>
          <w:rFonts w:ascii="Arial" w:hAnsi="Arial" w:cs="Arial"/>
          <w:sz w:val="20"/>
          <w:szCs w:val="20"/>
        </w:rPr>
      </w:pPr>
    </w:p>
    <w:p w14:paraId="28AEA793" w14:textId="255F2485" w:rsidR="00394CE8" w:rsidRPr="00394CE8" w:rsidRDefault="0071605D" w:rsidP="00394CE8">
      <w:pPr>
        <w:rPr>
          <w:rFonts w:ascii="Arial" w:hAnsi="Arial" w:cs="Arial"/>
          <w:sz w:val="20"/>
          <w:szCs w:val="20"/>
        </w:rPr>
      </w:pPr>
      <w:r w:rsidRPr="00394CE8">
        <w:rPr>
          <w:rFonts w:ascii="Arial" w:hAnsi="Arial" w:cs="Arial"/>
          <w:sz w:val="20"/>
          <w:szCs w:val="20"/>
        </w:rPr>
        <w:t xml:space="preserve">In the upcoming season, Valentin </w:t>
      </w:r>
      <w:r w:rsidR="004F4D87" w:rsidRPr="00394CE8">
        <w:rPr>
          <w:rFonts w:ascii="Arial" w:hAnsi="Arial" w:cs="Arial"/>
          <w:sz w:val="20"/>
          <w:szCs w:val="20"/>
        </w:rPr>
        <w:t>makes his company debut for Palau de les Arts Reina Sof</w:t>
      </w:r>
      <w:r w:rsidR="00394CE8">
        <w:rPr>
          <w:rFonts w:ascii="Arial" w:hAnsi="Arial" w:cs="Arial"/>
          <w:sz w:val="20"/>
          <w:szCs w:val="20"/>
        </w:rPr>
        <w:t>í</w:t>
      </w:r>
      <w:r w:rsidR="004F4D87" w:rsidRPr="00394CE8">
        <w:rPr>
          <w:rFonts w:ascii="Arial" w:hAnsi="Arial" w:cs="Arial"/>
          <w:sz w:val="20"/>
          <w:szCs w:val="20"/>
        </w:rPr>
        <w:t xml:space="preserve">a as Chevalier de la Force in Robert Carsen’s production of </w:t>
      </w:r>
      <w:r w:rsidR="004F4D87" w:rsidRPr="00394CE8">
        <w:rPr>
          <w:rFonts w:ascii="Arial" w:hAnsi="Arial" w:cs="Arial"/>
          <w:i/>
          <w:iCs/>
          <w:sz w:val="20"/>
          <w:szCs w:val="20"/>
        </w:rPr>
        <w:t xml:space="preserve">Dialogues des </w:t>
      </w:r>
      <w:proofErr w:type="spellStart"/>
      <w:r w:rsidR="004F4D87" w:rsidRPr="00394CE8">
        <w:rPr>
          <w:rFonts w:ascii="Arial" w:hAnsi="Arial" w:cs="Arial"/>
          <w:i/>
          <w:iCs/>
          <w:sz w:val="20"/>
          <w:szCs w:val="20"/>
        </w:rPr>
        <w:t>Carmélites</w:t>
      </w:r>
      <w:proofErr w:type="spellEnd"/>
      <w:r w:rsidR="004F4D87" w:rsidRPr="00394CE8">
        <w:rPr>
          <w:rFonts w:ascii="Arial" w:hAnsi="Arial" w:cs="Arial"/>
          <w:sz w:val="20"/>
          <w:szCs w:val="20"/>
        </w:rPr>
        <w:t xml:space="preserve"> under Riccardo Minasi. He also returns to</w:t>
      </w:r>
      <w:r w:rsidR="00394CE8" w:rsidRPr="00394CE8">
        <w:rPr>
          <w:rFonts w:ascii="Arial" w:hAnsi="Arial" w:cs="Arial"/>
          <w:sz w:val="20"/>
          <w:szCs w:val="20"/>
        </w:rPr>
        <w:t xml:space="preserve"> both</w:t>
      </w:r>
      <w:r w:rsidR="004F4D87" w:rsidRPr="00394CE8">
        <w:rPr>
          <w:rFonts w:ascii="Arial" w:hAnsi="Arial" w:cs="Arial"/>
          <w:sz w:val="20"/>
          <w:szCs w:val="20"/>
        </w:rPr>
        <w:t xml:space="preserve"> Opéra de Nice in the principal role of Michel in Martinů’s </w:t>
      </w:r>
      <w:r w:rsidR="004F4D87" w:rsidRPr="00394CE8">
        <w:rPr>
          <w:rFonts w:ascii="Arial" w:hAnsi="Arial" w:cs="Arial"/>
          <w:i/>
          <w:iCs/>
          <w:sz w:val="20"/>
          <w:szCs w:val="20"/>
        </w:rPr>
        <w:t xml:space="preserve">Juliette </w:t>
      </w:r>
      <w:proofErr w:type="spellStart"/>
      <w:r w:rsidR="004F4D87" w:rsidRPr="00394CE8">
        <w:rPr>
          <w:rFonts w:ascii="Arial" w:hAnsi="Arial" w:cs="Arial"/>
          <w:i/>
          <w:iCs/>
          <w:sz w:val="20"/>
          <w:szCs w:val="20"/>
        </w:rPr>
        <w:t>ou</w:t>
      </w:r>
      <w:proofErr w:type="spellEnd"/>
      <w:r w:rsidR="004F4D87" w:rsidRPr="00394CE8">
        <w:rPr>
          <w:rFonts w:ascii="Arial" w:hAnsi="Arial" w:cs="Arial"/>
          <w:i/>
          <w:iCs/>
          <w:sz w:val="20"/>
          <w:szCs w:val="20"/>
        </w:rPr>
        <w:t xml:space="preserve"> la </w:t>
      </w:r>
      <w:proofErr w:type="spellStart"/>
      <w:r w:rsidR="004F4D87" w:rsidRPr="00394CE8">
        <w:rPr>
          <w:rFonts w:ascii="Arial" w:hAnsi="Arial" w:cs="Arial"/>
          <w:i/>
          <w:iCs/>
          <w:sz w:val="20"/>
          <w:szCs w:val="20"/>
        </w:rPr>
        <w:t>clé</w:t>
      </w:r>
      <w:proofErr w:type="spellEnd"/>
      <w:r w:rsidR="004F4D87" w:rsidRPr="00394CE8">
        <w:rPr>
          <w:rFonts w:ascii="Arial" w:hAnsi="Arial" w:cs="Arial"/>
          <w:i/>
          <w:iCs/>
          <w:sz w:val="20"/>
          <w:szCs w:val="20"/>
        </w:rPr>
        <w:t xml:space="preserve"> des </w:t>
      </w:r>
      <w:proofErr w:type="spellStart"/>
      <w:r w:rsidR="004F4D87" w:rsidRPr="00394CE8">
        <w:rPr>
          <w:rFonts w:ascii="Arial" w:hAnsi="Arial" w:cs="Arial"/>
          <w:i/>
          <w:iCs/>
          <w:sz w:val="20"/>
          <w:szCs w:val="20"/>
        </w:rPr>
        <w:t>songes</w:t>
      </w:r>
      <w:proofErr w:type="spellEnd"/>
      <w:r w:rsidR="004F4D87" w:rsidRPr="00394CE8">
        <w:rPr>
          <w:rFonts w:ascii="Arial" w:hAnsi="Arial" w:cs="Arial"/>
          <w:sz w:val="20"/>
          <w:szCs w:val="20"/>
        </w:rPr>
        <w:t xml:space="preserve"> under Anthony Hermus</w:t>
      </w:r>
      <w:r w:rsidR="00394CE8" w:rsidRPr="00394CE8">
        <w:rPr>
          <w:rFonts w:ascii="Arial" w:hAnsi="Arial" w:cs="Arial"/>
          <w:sz w:val="20"/>
          <w:szCs w:val="20"/>
        </w:rPr>
        <w:t xml:space="preserve">, and Théâtre du </w:t>
      </w:r>
      <w:proofErr w:type="spellStart"/>
      <w:r w:rsidR="00394CE8" w:rsidRPr="00394CE8">
        <w:rPr>
          <w:rFonts w:ascii="Arial" w:hAnsi="Arial" w:cs="Arial"/>
          <w:sz w:val="20"/>
          <w:szCs w:val="20"/>
        </w:rPr>
        <w:t>Capitole</w:t>
      </w:r>
      <w:proofErr w:type="spellEnd"/>
      <w:r w:rsidR="00394CE8" w:rsidRPr="00394CE8">
        <w:rPr>
          <w:rFonts w:ascii="Arial" w:hAnsi="Arial" w:cs="Arial"/>
          <w:sz w:val="20"/>
          <w:szCs w:val="20"/>
        </w:rPr>
        <w:t xml:space="preserve"> de Toulouse as </w:t>
      </w:r>
      <w:proofErr w:type="spellStart"/>
      <w:r w:rsidR="00394CE8" w:rsidRPr="00394CE8">
        <w:rPr>
          <w:rFonts w:ascii="Arial" w:hAnsi="Arial" w:cs="Arial"/>
          <w:sz w:val="20"/>
          <w:szCs w:val="20"/>
        </w:rPr>
        <w:t>Steuermann</w:t>
      </w:r>
      <w:proofErr w:type="spellEnd"/>
      <w:r w:rsidR="00394CE8" w:rsidRPr="00394CE8">
        <w:rPr>
          <w:rFonts w:ascii="Arial" w:hAnsi="Arial" w:cs="Arial"/>
          <w:sz w:val="20"/>
          <w:szCs w:val="20"/>
        </w:rPr>
        <w:t xml:space="preserve"> in Michel Fau’s new production of </w:t>
      </w:r>
      <w:r w:rsidR="00394CE8" w:rsidRPr="00394CE8">
        <w:rPr>
          <w:rFonts w:ascii="Arial" w:hAnsi="Arial" w:cs="Arial"/>
          <w:i/>
          <w:iCs/>
          <w:sz w:val="20"/>
          <w:szCs w:val="20"/>
        </w:rPr>
        <w:t xml:space="preserve">Der </w:t>
      </w:r>
      <w:proofErr w:type="spellStart"/>
      <w:r w:rsidR="00394CE8" w:rsidRPr="00394CE8">
        <w:rPr>
          <w:rFonts w:ascii="Arial" w:hAnsi="Arial" w:cs="Arial"/>
          <w:i/>
          <w:iCs/>
          <w:sz w:val="20"/>
          <w:szCs w:val="20"/>
        </w:rPr>
        <w:t>fliegende</w:t>
      </w:r>
      <w:proofErr w:type="spellEnd"/>
      <w:r w:rsidR="00394CE8" w:rsidRPr="00394CE8">
        <w:rPr>
          <w:rFonts w:ascii="Arial" w:hAnsi="Arial" w:cs="Arial"/>
          <w:i/>
          <w:iCs/>
          <w:sz w:val="20"/>
          <w:szCs w:val="20"/>
        </w:rPr>
        <w:t xml:space="preserve"> </w:t>
      </w:r>
      <w:proofErr w:type="spellStart"/>
      <w:r w:rsidR="00394CE8" w:rsidRPr="00394CE8">
        <w:rPr>
          <w:rFonts w:ascii="Arial" w:hAnsi="Arial" w:cs="Arial"/>
          <w:i/>
          <w:iCs/>
          <w:sz w:val="20"/>
          <w:szCs w:val="20"/>
        </w:rPr>
        <w:t>Holländer</w:t>
      </w:r>
      <w:proofErr w:type="spellEnd"/>
      <w:r w:rsidR="00394CE8" w:rsidRPr="00394CE8">
        <w:rPr>
          <w:rFonts w:ascii="Arial" w:hAnsi="Arial" w:cs="Arial"/>
          <w:sz w:val="20"/>
          <w:szCs w:val="20"/>
        </w:rPr>
        <w:t xml:space="preserve"> under Frank Beermann.</w:t>
      </w:r>
    </w:p>
    <w:p w14:paraId="24FE9EEA" w14:textId="77777777" w:rsidR="00BB4584" w:rsidRPr="00394CE8" w:rsidRDefault="00BB4584" w:rsidP="00803720">
      <w:pPr>
        <w:jc w:val="both"/>
        <w:rPr>
          <w:rFonts w:ascii="Arial" w:hAnsi="Arial" w:cs="Arial"/>
          <w:color w:val="000000" w:themeColor="text1"/>
          <w:sz w:val="20"/>
          <w:szCs w:val="20"/>
        </w:rPr>
      </w:pPr>
    </w:p>
    <w:p w14:paraId="662DB4D3" w14:textId="2E220840" w:rsidR="00155C06" w:rsidRPr="00394CE8" w:rsidRDefault="00BB4584" w:rsidP="00155C06">
      <w:pPr>
        <w:jc w:val="both"/>
        <w:rPr>
          <w:rFonts w:ascii="Arial" w:hAnsi="Arial" w:cs="Arial"/>
          <w:color w:val="000000" w:themeColor="text1"/>
          <w:sz w:val="20"/>
          <w:szCs w:val="20"/>
        </w:rPr>
      </w:pPr>
      <w:r w:rsidRPr="00394CE8">
        <w:rPr>
          <w:rFonts w:ascii="Arial" w:hAnsi="Arial" w:cs="Arial"/>
          <w:color w:val="000000" w:themeColor="text1"/>
          <w:sz w:val="20"/>
          <w:szCs w:val="20"/>
        </w:rPr>
        <w:t>Consistently highlighte</w:t>
      </w:r>
      <w:r w:rsidR="00155C06" w:rsidRPr="00394CE8">
        <w:rPr>
          <w:rFonts w:ascii="Arial" w:hAnsi="Arial" w:cs="Arial"/>
          <w:color w:val="000000" w:themeColor="text1"/>
          <w:sz w:val="20"/>
          <w:szCs w:val="20"/>
        </w:rPr>
        <w:t xml:space="preserve">d </w:t>
      </w:r>
      <w:r w:rsidR="00E64245" w:rsidRPr="00394CE8">
        <w:rPr>
          <w:rFonts w:ascii="Arial" w:hAnsi="Arial" w:cs="Arial"/>
          <w:color w:val="000000" w:themeColor="text1"/>
          <w:sz w:val="20"/>
          <w:szCs w:val="20"/>
        </w:rPr>
        <w:t>for the beauty of his timbre an</w:t>
      </w:r>
      <w:r w:rsidR="00637CF3">
        <w:rPr>
          <w:rFonts w:ascii="Arial" w:hAnsi="Arial" w:cs="Arial"/>
          <w:color w:val="000000" w:themeColor="text1"/>
          <w:sz w:val="20"/>
          <w:szCs w:val="20"/>
        </w:rPr>
        <w:t>d nuanced characterisations</w:t>
      </w:r>
      <w:r w:rsidR="00E64245" w:rsidRPr="00394CE8">
        <w:rPr>
          <w:rFonts w:ascii="Arial" w:hAnsi="Arial" w:cs="Arial"/>
          <w:color w:val="000000" w:themeColor="text1"/>
          <w:sz w:val="20"/>
          <w:szCs w:val="20"/>
        </w:rPr>
        <w:t xml:space="preserve">, Thill’s critically acclaimed debuts elsewhere have included </w:t>
      </w:r>
      <w:proofErr w:type="spellStart"/>
      <w:r w:rsidR="00155C06" w:rsidRPr="00394CE8">
        <w:rPr>
          <w:rFonts w:ascii="Arial" w:hAnsi="Arial" w:cs="Arial"/>
          <w:color w:val="000000" w:themeColor="text1"/>
          <w:sz w:val="20"/>
          <w:szCs w:val="20"/>
        </w:rPr>
        <w:t>Jaquino</w:t>
      </w:r>
      <w:proofErr w:type="spellEnd"/>
      <w:r w:rsidR="00155C06" w:rsidRPr="00394CE8">
        <w:rPr>
          <w:rFonts w:ascii="Arial" w:hAnsi="Arial" w:cs="Arial"/>
          <w:color w:val="000000" w:themeColor="text1"/>
          <w:sz w:val="20"/>
          <w:szCs w:val="20"/>
        </w:rPr>
        <w:t xml:space="preserve"> </w:t>
      </w:r>
      <w:r w:rsidR="00E64245" w:rsidRPr="00394CE8">
        <w:rPr>
          <w:rFonts w:ascii="Arial" w:hAnsi="Arial" w:cs="Arial"/>
          <w:i/>
          <w:iCs/>
          <w:color w:val="000000" w:themeColor="text1"/>
          <w:sz w:val="20"/>
          <w:szCs w:val="20"/>
        </w:rPr>
        <w:t>(</w:t>
      </w:r>
      <w:r w:rsidR="00155C06" w:rsidRPr="00394CE8">
        <w:rPr>
          <w:rFonts w:ascii="Arial" w:hAnsi="Arial" w:cs="Arial"/>
          <w:i/>
          <w:iCs/>
          <w:color w:val="000000" w:themeColor="text1"/>
          <w:sz w:val="20"/>
          <w:szCs w:val="20"/>
        </w:rPr>
        <w:t>Fidelio</w:t>
      </w:r>
      <w:r w:rsidR="00E64245" w:rsidRPr="00394CE8">
        <w:rPr>
          <w:rFonts w:ascii="Arial" w:hAnsi="Arial" w:cs="Arial"/>
          <w:i/>
          <w:iCs/>
          <w:color w:val="000000" w:themeColor="text1"/>
          <w:sz w:val="20"/>
          <w:szCs w:val="20"/>
        </w:rPr>
        <w:t>)</w:t>
      </w:r>
      <w:r w:rsidR="00155C06" w:rsidRPr="00394CE8">
        <w:rPr>
          <w:rFonts w:ascii="Arial" w:hAnsi="Arial" w:cs="Arial"/>
          <w:color w:val="000000" w:themeColor="text1"/>
          <w:sz w:val="20"/>
          <w:szCs w:val="20"/>
        </w:rPr>
        <w:t xml:space="preserve"> at Opéra de Nice conducted by Marko </w:t>
      </w:r>
      <w:proofErr w:type="spellStart"/>
      <w:r w:rsidR="00155C06" w:rsidRPr="00394CE8">
        <w:rPr>
          <w:rFonts w:ascii="Arial" w:hAnsi="Arial" w:cs="Arial"/>
          <w:color w:val="000000" w:themeColor="text1"/>
          <w:sz w:val="20"/>
          <w:szCs w:val="20"/>
        </w:rPr>
        <w:t>Letonja</w:t>
      </w:r>
      <w:proofErr w:type="spellEnd"/>
      <w:r w:rsidR="00155C06" w:rsidRPr="00394CE8">
        <w:rPr>
          <w:rFonts w:ascii="Arial" w:hAnsi="Arial" w:cs="Arial"/>
          <w:color w:val="000000" w:themeColor="text1"/>
          <w:sz w:val="20"/>
          <w:szCs w:val="20"/>
        </w:rPr>
        <w:t xml:space="preserve">, </w:t>
      </w:r>
      <w:proofErr w:type="spellStart"/>
      <w:r w:rsidR="00155C06" w:rsidRPr="00394CE8">
        <w:rPr>
          <w:rFonts w:ascii="Arial" w:hAnsi="Arial" w:cs="Arial"/>
          <w:color w:val="000000" w:themeColor="text1"/>
          <w:sz w:val="20"/>
          <w:szCs w:val="20"/>
        </w:rPr>
        <w:t>Pylade</w:t>
      </w:r>
      <w:proofErr w:type="spellEnd"/>
      <w:r w:rsidR="00155C06" w:rsidRPr="00394CE8">
        <w:rPr>
          <w:rFonts w:ascii="Arial" w:hAnsi="Arial" w:cs="Arial"/>
          <w:color w:val="000000" w:themeColor="text1"/>
          <w:sz w:val="20"/>
          <w:szCs w:val="20"/>
        </w:rPr>
        <w:t xml:space="preserve"> </w:t>
      </w:r>
      <w:r w:rsidR="00E64245" w:rsidRPr="00394CE8">
        <w:rPr>
          <w:rFonts w:ascii="Arial" w:hAnsi="Arial" w:cs="Arial"/>
          <w:i/>
          <w:iCs/>
          <w:color w:val="000000" w:themeColor="text1"/>
          <w:sz w:val="20"/>
          <w:szCs w:val="20"/>
        </w:rPr>
        <w:t>(</w:t>
      </w:r>
      <w:r w:rsidR="00155C06" w:rsidRPr="00394CE8">
        <w:rPr>
          <w:rFonts w:ascii="Arial" w:hAnsi="Arial" w:cs="Arial"/>
          <w:i/>
          <w:iCs/>
          <w:color w:val="000000" w:themeColor="text1"/>
          <w:sz w:val="20"/>
          <w:szCs w:val="20"/>
        </w:rPr>
        <w:t xml:space="preserve">Iphigénie </w:t>
      </w:r>
      <w:proofErr w:type="spellStart"/>
      <w:r w:rsidR="00155C06" w:rsidRPr="00394CE8">
        <w:rPr>
          <w:rFonts w:ascii="Arial" w:hAnsi="Arial" w:cs="Arial"/>
          <w:i/>
          <w:iCs/>
          <w:color w:val="000000" w:themeColor="text1"/>
          <w:sz w:val="20"/>
          <w:szCs w:val="20"/>
        </w:rPr>
        <w:t>en</w:t>
      </w:r>
      <w:proofErr w:type="spellEnd"/>
      <w:r w:rsidR="00155C06" w:rsidRPr="00394CE8">
        <w:rPr>
          <w:rFonts w:ascii="Arial" w:hAnsi="Arial" w:cs="Arial"/>
          <w:i/>
          <w:iCs/>
          <w:color w:val="000000" w:themeColor="text1"/>
          <w:sz w:val="20"/>
          <w:szCs w:val="20"/>
        </w:rPr>
        <w:t xml:space="preserve"> </w:t>
      </w:r>
      <w:proofErr w:type="spellStart"/>
      <w:r w:rsidR="00155C06" w:rsidRPr="00394CE8">
        <w:rPr>
          <w:rFonts w:ascii="Arial" w:hAnsi="Arial" w:cs="Arial"/>
          <w:i/>
          <w:iCs/>
          <w:color w:val="000000" w:themeColor="text1"/>
          <w:sz w:val="20"/>
          <w:szCs w:val="20"/>
        </w:rPr>
        <w:t>Tauride</w:t>
      </w:r>
      <w:proofErr w:type="spellEnd"/>
      <w:r w:rsidR="00E64245" w:rsidRPr="00394CE8">
        <w:rPr>
          <w:rFonts w:ascii="Arial" w:hAnsi="Arial" w:cs="Arial"/>
          <w:i/>
          <w:iCs/>
          <w:color w:val="000000" w:themeColor="text1"/>
          <w:sz w:val="20"/>
          <w:szCs w:val="20"/>
        </w:rPr>
        <w:t>)</w:t>
      </w:r>
      <w:r w:rsidR="00155C06" w:rsidRPr="00394CE8">
        <w:rPr>
          <w:rFonts w:ascii="Arial" w:hAnsi="Arial" w:cs="Arial"/>
          <w:color w:val="000000" w:themeColor="text1"/>
          <w:sz w:val="20"/>
          <w:szCs w:val="20"/>
        </w:rPr>
        <w:t xml:space="preserve"> at Opéra national de Montpellier under Pierre </w:t>
      </w:r>
      <w:proofErr w:type="spellStart"/>
      <w:r w:rsidR="00155C06" w:rsidRPr="00394CE8">
        <w:rPr>
          <w:rFonts w:ascii="Arial" w:hAnsi="Arial" w:cs="Arial"/>
          <w:color w:val="000000" w:themeColor="text1"/>
          <w:sz w:val="20"/>
          <w:szCs w:val="20"/>
        </w:rPr>
        <w:t>Dumoussaud</w:t>
      </w:r>
      <w:proofErr w:type="spellEnd"/>
      <w:r w:rsidR="00155C06" w:rsidRPr="00394CE8">
        <w:rPr>
          <w:rFonts w:ascii="Arial" w:hAnsi="Arial" w:cs="Arial"/>
          <w:color w:val="000000" w:themeColor="text1"/>
          <w:sz w:val="20"/>
          <w:szCs w:val="20"/>
        </w:rPr>
        <w:t xml:space="preserve">, </w:t>
      </w:r>
      <w:proofErr w:type="spellStart"/>
      <w:r w:rsidR="00155C06" w:rsidRPr="00394CE8">
        <w:rPr>
          <w:rFonts w:ascii="Arial" w:hAnsi="Arial" w:cs="Arial"/>
          <w:color w:val="000000" w:themeColor="text1"/>
          <w:sz w:val="20"/>
          <w:szCs w:val="20"/>
        </w:rPr>
        <w:t>Spalanzani</w:t>
      </w:r>
      <w:proofErr w:type="spellEnd"/>
      <w:r w:rsidR="00155C06" w:rsidRPr="00394CE8">
        <w:rPr>
          <w:rFonts w:ascii="Arial" w:hAnsi="Arial" w:cs="Arial"/>
          <w:color w:val="000000" w:themeColor="text1"/>
          <w:sz w:val="20"/>
          <w:szCs w:val="20"/>
        </w:rPr>
        <w:t xml:space="preserve"> </w:t>
      </w:r>
      <w:r w:rsidR="00E64245" w:rsidRPr="00394CE8">
        <w:rPr>
          <w:rFonts w:ascii="Arial" w:hAnsi="Arial" w:cs="Arial"/>
          <w:i/>
          <w:iCs/>
          <w:color w:val="000000" w:themeColor="text1"/>
          <w:sz w:val="20"/>
          <w:szCs w:val="20"/>
        </w:rPr>
        <w:t>(</w:t>
      </w:r>
      <w:r w:rsidR="00155C06" w:rsidRPr="00394CE8">
        <w:rPr>
          <w:rFonts w:ascii="Arial" w:hAnsi="Arial" w:cs="Arial"/>
          <w:i/>
          <w:iCs/>
          <w:color w:val="000000" w:themeColor="text1"/>
          <w:sz w:val="20"/>
          <w:szCs w:val="20"/>
        </w:rPr>
        <w:t xml:space="preserve">Les contes </w:t>
      </w:r>
      <w:proofErr w:type="spellStart"/>
      <w:r w:rsidR="00155C06" w:rsidRPr="00394CE8">
        <w:rPr>
          <w:rFonts w:ascii="Arial" w:hAnsi="Arial" w:cs="Arial"/>
          <w:i/>
          <w:iCs/>
          <w:color w:val="000000" w:themeColor="text1"/>
          <w:sz w:val="20"/>
          <w:szCs w:val="20"/>
        </w:rPr>
        <w:t>d’Hoffmann</w:t>
      </w:r>
      <w:proofErr w:type="spellEnd"/>
      <w:r w:rsidR="00E64245" w:rsidRPr="00394CE8">
        <w:rPr>
          <w:rFonts w:ascii="Arial" w:hAnsi="Arial" w:cs="Arial"/>
          <w:i/>
          <w:iCs/>
          <w:color w:val="000000" w:themeColor="text1"/>
          <w:sz w:val="20"/>
          <w:szCs w:val="20"/>
        </w:rPr>
        <w:t>)</w:t>
      </w:r>
      <w:r w:rsidR="00155C06" w:rsidRPr="00394CE8">
        <w:rPr>
          <w:rFonts w:ascii="Arial" w:hAnsi="Arial" w:cs="Arial"/>
          <w:color w:val="000000" w:themeColor="text1"/>
          <w:sz w:val="20"/>
          <w:szCs w:val="20"/>
        </w:rPr>
        <w:t xml:space="preserve"> at Opéra Royal de </w:t>
      </w:r>
      <w:proofErr w:type="spellStart"/>
      <w:r w:rsidR="00155C06" w:rsidRPr="00394CE8">
        <w:rPr>
          <w:rFonts w:ascii="Arial" w:hAnsi="Arial" w:cs="Arial"/>
          <w:color w:val="000000" w:themeColor="text1"/>
          <w:sz w:val="20"/>
          <w:szCs w:val="20"/>
        </w:rPr>
        <w:t>Wallonie</w:t>
      </w:r>
      <w:proofErr w:type="spellEnd"/>
      <w:r w:rsidR="00B56F48" w:rsidRPr="00394CE8">
        <w:rPr>
          <w:rFonts w:ascii="Arial" w:hAnsi="Arial" w:cs="Arial"/>
          <w:color w:val="000000" w:themeColor="text1"/>
          <w:sz w:val="20"/>
          <w:szCs w:val="20"/>
        </w:rPr>
        <w:t>-Liège</w:t>
      </w:r>
      <w:r w:rsidR="00155C06" w:rsidRPr="00394CE8">
        <w:rPr>
          <w:rFonts w:ascii="Arial" w:hAnsi="Arial" w:cs="Arial"/>
          <w:color w:val="000000" w:themeColor="text1"/>
          <w:sz w:val="20"/>
          <w:szCs w:val="20"/>
        </w:rPr>
        <w:t xml:space="preserve"> under Giampaolo </w:t>
      </w:r>
      <w:proofErr w:type="spellStart"/>
      <w:r w:rsidR="00155C06" w:rsidRPr="00394CE8">
        <w:rPr>
          <w:rFonts w:ascii="Arial" w:hAnsi="Arial" w:cs="Arial"/>
          <w:color w:val="000000" w:themeColor="text1"/>
          <w:sz w:val="20"/>
          <w:szCs w:val="20"/>
        </w:rPr>
        <w:t>Bisanti</w:t>
      </w:r>
      <w:proofErr w:type="spellEnd"/>
      <w:r w:rsidR="00155C06" w:rsidRPr="00394CE8">
        <w:rPr>
          <w:rFonts w:ascii="Arial" w:hAnsi="Arial" w:cs="Arial"/>
          <w:color w:val="000000" w:themeColor="text1"/>
          <w:sz w:val="20"/>
          <w:szCs w:val="20"/>
        </w:rPr>
        <w:t xml:space="preserve">, </w:t>
      </w:r>
      <w:proofErr w:type="spellStart"/>
      <w:r w:rsidR="00155C06" w:rsidRPr="00394CE8">
        <w:rPr>
          <w:rFonts w:ascii="Arial" w:hAnsi="Arial" w:cs="Arial"/>
          <w:color w:val="000000" w:themeColor="text1"/>
          <w:sz w:val="20"/>
          <w:szCs w:val="20"/>
        </w:rPr>
        <w:t>Tavannes</w:t>
      </w:r>
      <w:proofErr w:type="spellEnd"/>
      <w:r w:rsidR="00155C06" w:rsidRPr="00394CE8">
        <w:rPr>
          <w:rFonts w:ascii="Arial" w:hAnsi="Arial" w:cs="Arial"/>
          <w:color w:val="000000" w:themeColor="text1"/>
          <w:sz w:val="20"/>
          <w:szCs w:val="20"/>
        </w:rPr>
        <w:t xml:space="preserve"> </w:t>
      </w:r>
      <w:r w:rsidR="00E64245" w:rsidRPr="00394CE8">
        <w:rPr>
          <w:rFonts w:ascii="Arial" w:hAnsi="Arial" w:cs="Arial"/>
          <w:color w:val="000000" w:themeColor="text1"/>
          <w:sz w:val="20"/>
          <w:szCs w:val="20"/>
        </w:rPr>
        <w:t>(</w:t>
      </w:r>
      <w:r w:rsidR="00155C06" w:rsidRPr="00394CE8">
        <w:rPr>
          <w:rFonts w:ascii="Arial" w:hAnsi="Arial" w:cs="Arial"/>
          <w:color w:val="000000" w:themeColor="text1"/>
          <w:sz w:val="20"/>
          <w:szCs w:val="20"/>
        </w:rPr>
        <w:t xml:space="preserve">Meyerbeer’s </w:t>
      </w:r>
      <w:r w:rsidR="00155C06" w:rsidRPr="00394CE8">
        <w:rPr>
          <w:rFonts w:ascii="Arial" w:hAnsi="Arial" w:cs="Arial"/>
          <w:i/>
          <w:iCs/>
          <w:color w:val="000000" w:themeColor="text1"/>
          <w:sz w:val="20"/>
          <w:szCs w:val="20"/>
        </w:rPr>
        <w:t>Les Huguenots</w:t>
      </w:r>
      <w:r w:rsidR="00E64245" w:rsidRPr="00394CE8">
        <w:rPr>
          <w:rFonts w:ascii="Arial" w:hAnsi="Arial" w:cs="Arial"/>
          <w:i/>
          <w:iCs/>
          <w:color w:val="000000" w:themeColor="text1"/>
          <w:sz w:val="20"/>
          <w:szCs w:val="20"/>
        </w:rPr>
        <w:t>)</w:t>
      </w:r>
      <w:r w:rsidR="00155C06" w:rsidRPr="00394CE8">
        <w:rPr>
          <w:rFonts w:ascii="Arial" w:hAnsi="Arial" w:cs="Arial"/>
          <w:color w:val="000000" w:themeColor="text1"/>
          <w:sz w:val="20"/>
          <w:szCs w:val="20"/>
        </w:rPr>
        <w:t xml:space="preserve"> for La </w:t>
      </w:r>
      <w:proofErr w:type="spellStart"/>
      <w:r w:rsidR="00155C06" w:rsidRPr="00394CE8">
        <w:rPr>
          <w:rFonts w:ascii="Arial" w:hAnsi="Arial" w:cs="Arial"/>
          <w:color w:val="000000" w:themeColor="text1"/>
          <w:sz w:val="20"/>
          <w:szCs w:val="20"/>
        </w:rPr>
        <w:t>Monnaie</w:t>
      </w:r>
      <w:proofErr w:type="spellEnd"/>
      <w:r w:rsidR="00155C06" w:rsidRPr="00394CE8">
        <w:rPr>
          <w:rFonts w:ascii="Arial" w:hAnsi="Arial" w:cs="Arial"/>
          <w:color w:val="000000" w:themeColor="text1"/>
          <w:sz w:val="20"/>
          <w:szCs w:val="20"/>
        </w:rPr>
        <w:t xml:space="preserve"> conducted by </w:t>
      </w:r>
      <w:proofErr w:type="spellStart"/>
      <w:r w:rsidR="00155C06" w:rsidRPr="00394CE8">
        <w:rPr>
          <w:rFonts w:ascii="Arial" w:hAnsi="Arial" w:cs="Arial"/>
          <w:color w:val="000000" w:themeColor="text1"/>
          <w:sz w:val="20"/>
          <w:szCs w:val="20"/>
        </w:rPr>
        <w:t>Evelino</w:t>
      </w:r>
      <w:proofErr w:type="spellEnd"/>
      <w:r w:rsidR="00155C06" w:rsidRPr="00394CE8">
        <w:rPr>
          <w:rFonts w:ascii="Arial" w:hAnsi="Arial" w:cs="Arial"/>
          <w:color w:val="000000" w:themeColor="text1"/>
          <w:sz w:val="20"/>
          <w:szCs w:val="20"/>
        </w:rPr>
        <w:t xml:space="preserve"> </w:t>
      </w:r>
      <w:proofErr w:type="spellStart"/>
      <w:r w:rsidR="00155C06" w:rsidRPr="00394CE8">
        <w:rPr>
          <w:rFonts w:ascii="Arial" w:hAnsi="Arial" w:cs="Arial"/>
          <w:color w:val="000000" w:themeColor="text1"/>
          <w:sz w:val="20"/>
          <w:szCs w:val="20"/>
        </w:rPr>
        <w:t>Pidò</w:t>
      </w:r>
      <w:proofErr w:type="spellEnd"/>
      <w:r w:rsidR="00155C06" w:rsidRPr="00394CE8">
        <w:rPr>
          <w:rFonts w:ascii="Arial" w:hAnsi="Arial" w:cs="Arial"/>
          <w:color w:val="000000" w:themeColor="text1"/>
          <w:sz w:val="20"/>
          <w:szCs w:val="20"/>
        </w:rPr>
        <w:t xml:space="preserve">, Seeman and der Hirt </w:t>
      </w:r>
      <w:r w:rsidR="00E64245" w:rsidRPr="00394CE8">
        <w:rPr>
          <w:rFonts w:ascii="Arial" w:hAnsi="Arial" w:cs="Arial"/>
          <w:i/>
          <w:iCs/>
          <w:color w:val="000000" w:themeColor="text1"/>
          <w:sz w:val="20"/>
          <w:szCs w:val="20"/>
        </w:rPr>
        <w:t>(</w:t>
      </w:r>
      <w:r w:rsidR="00155C06" w:rsidRPr="00394CE8">
        <w:rPr>
          <w:rFonts w:ascii="Arial" w:hAnsi="Arial" w:cs="Arial"/>
          <w:i/>
          <w:iCs/>
          <w:color w:val="000000" w:themeColor="text1"/>
          <w:sz w:val="20"/>
          <w:szCs w:val="20"/>
        </w:rPr>
        <w:t>Tristan und Isolde</w:t>
      </w:r>
      <w:r w:rsidR="00E64245" w:rsidRPr="00394CE8">
        <w:rPr>
          <w:rFonts w:ascii="Arial" w:hAnsi="Arial" w:cs="Arial"/>
          <w:i/>
          <w:iCs/>
          <w:color w:val="000000" w:themeColor="text1"/>
          <w:sz w:val="20"/>
          <w:szCs w:val="20"/>
        </w:rPr>
        <w:t>)</w:t>
      </w:r>
      <w:r w:rsidR="00155C06" w:rsidRPr="00394CE8">
        <w:rPr>
          <w:rFonts w:ascii="Arial" w:hAnsi="Arial" w:cs="Arial"/>
          <w:color w:val="000000" w:themeColor="text1"/>
          <w:sz w:val="20"/>
          <w:szCs w:val="20"/>
        </w:rPr>
        <w:t xml:space="preserve"> at Théâtre du </w:t>
      </w:r>
      <w:proofErr w:type="spellStart"/>
      <w:r w:rsidR="00155C06" w:rsidRPr="00394CE8">
        <w:rPr>
          <w:rFonts w:ascii="Arial" w:hAnsi="Arial" w:cs="Arial"/>
          <w:color w:val="000000" w:themeColor="text1"/>
          <w:sz w:val="20"/>
          <w:szCs w:val="20"/>
        </w:rPr>
        <w:t>Capitole</w:t>
      </w:r>
      <w:proofErr w:type="spellEnd"/>
      <w:r w:rsidR="00155C06" w:rsidRPr="00394CE8">
        <w:rPr>
          <w:rFonts w:ascii="Arial" w:hAnsi="Arial" w:cs="Arial"/>
          <w:color w:val="000000" w:themeColor="text1"/>
          <w:sz w:val="20"/>
          <w:szCs w:val="20"/>
        </w:rPr>
        <w:t xml:space="preserve"> de Toulouse, and Alfred in </w:t>
      </w:r>
      <w:r w:rsidR="00E64245" w:rsidRPr="00394CE8">
        <w:rPr>
          <w:rFonts w:ascii="Arial" w:hAnsi="Arial" w:cs="Arial"/>
          <w:i/>
          <w:iCs/>
          <w:color w:val="000000" w:themeColor="text1"/>
          <w:sz w:val="20"/>
          <w:szCs w:val="20"/>
        </w:rPr>
        <w:t>(</w:t>
      </w:r>
      <w:r w:rsidR="00155C06" w:rsidRPr="00394CE8">
        <w:rPr>
          <w:rFonts w:ascii="Arial" w:hAnsi="Arial" w:cs="Arial"/>
          <w:i/>
          <w:iCs/>
          <w:color w:val="000000" w:themeColor="text1"/>
          <w:sz w:val="20"/>
          <w:szCs w:val="20"/>
        </w:rPr>
        <w:t>Die Fledermaus</w:t>
      </w:r>
      <w:r w:rsidR="00E64245" w:rsidRPr="00394CE8">
        <w:rPr>
          <w:rFonts w:ascii="Arial" w:hAnsi="Arial" w:cs="Arial"/>
          <w:i/>
          <w:iCs/>
          <w:color w:val="000000" w:themeColor="text1"/>
          <w:sz w:val="20"/>
          <w:szCs w:val="20"/>
        </w:rPr>
        <w:t>)</w:t>
      </w:r>
      <w:r w:rsidR="00155C06" w:rsidRPr="00394CE8">
        <w:rPr>
          <w:rFonts w:ascii="Arial" w:hAnsi="Arial" w:cs="Arial"/>
          <w:color w:val="000000" w:themeColor="text1"/>
          <w:sz w:val="20"/>
          <w:szCs w:val="20"/>
        </w:rPr>
        <w:t xml:space="preserve"> for Opéra de Toulon. </w:t>
      </w:r>
    </w:p>
    <w:p w14:paraId="034DA61D" w14:textId="77777777" w:rsidR="00803720" w:rsidRPr="00BB4584" w:rsidRDefault="00803720" w:rsidP="00803720">
      <w:pPr>
        <w:jc w:val="both"/>
        <w:rPr>
          <w:rFonts w:ascii="Arial" w:hAnsi="Arial" w:cs="Arial"/>
          <w:color w:val="000000" w:themeColor="text1"/>
          <w:sz w:val="20"/>
          <w:szCs w:val="20"/>
        </w:rPr>
      </w:pPr>
    </w:p>
    <w:p w14:paraId="54EA59DC" w14:textId="437E6562" w:rsidR="00803720" w:rsidRPr="00BB4584" w:rsidRDefault="00803720" w:rsidP="00803720">
      <w:pPr>
        <w:jc w:val="both"/>
        <w:rPr>
          <w:rFonts w:ascii="Arial" w:hAnsi="Arial" w:cs="Arial"/>
          <w:color w:val="000000" w:themeColor="text1"/>
          <w:sz w:val="20"/>
          <w:szCs w:val="20"/>
        </w:rPr>
      </w:pPr>
      <w:r w:rsidRPr="00BB4584">
        <w:rPr>
          <w:rFonts w:ascii="Arial" w:hAnsi="Arial" w:cs="Arial"/>
          <w:color w:val="000000" w:themeColor="text1"/>
          <w:sz w:val="20"/>
          <w:szCs w:val="20"/>
        </w:rPr>
        <w:t xml:space="preserve">On the concert platform, Valentin Thill has recently appeared in Puccini’s </w:t>
      </w:r>
      <w:r w:rsidRPr="00BB4584">
        <w:rPr>
          <w:rFonts w:ascii="Arial" w:hAnsi="Arial" w:cs="Arial"/>
          <w:i/>
          <w:iCs/>
          <w:color w:val="000000" w:themeColor="text1"/>
          <w:sz w:val="20"/>
          <w:szCs w:val="20"/>
        </w:rPr>
        <w:t>Messa di Gloria</w:t>
      </w:r>
      <w:r w:rsidRPr="00BB4584">
        <w:rPr>
          <w:rFonts w:ascii="Arial" w:hAnsi="Arial" w:cs="Arial"/>
          <w:color w:val="000000" w:themeColor="text1"/>
          <w:sz w:val="20"/>
          <w:szCs w:val="20"/>
        </w:rPr>
        <w:t xml:space="preserve"> with Opéra de Limoges, Bach’s </w:t>
      </w:r>
      <w:r w:rsidRPr="00BB4584">
        <w:rPr>
          <w:rFonts w:ascii="Arial" w:hAnsi="Arial" w:cs="Arial"/>
          <w:i/>
          <w:iCs/>
          <w:color w:val="000000" w:themeColor="text1"/>
          <w:sz w:val="20"/>
          <w:szCs w:val="20"/>
        </w:rPr>
        <w:t>Christmas Oratorio</w:t>
      </w:r>
      <w:r w:rsidRPr="00BB4584">
        <w:rPr>
          <w:rFonts w:ascii="Arial" w:hAnsi="Arial" w:cs="Arial"/>
          <w:color w:val="000000" w:themeColor="text1"/>
          <w:sz w:val="20"/>
          <w:szCs w:val="20"/>
        </w:rPr>
        <w:t xml:space="preserve"> with Orchestre National du </w:t>
      </w:r>
      <w:proofErr w:type="spellStart"/>
      <w:r w:rsidRPr="00BB4584">
        <w:rPr>
          <w:rFonts w:ascii="Arial" w:hAnsi="Arial" w:cs="Arial"/>
          <w:color w:val="000000" w:themeColor="text1"/>
          <w:sz w:val="20"/>
          <w:szCs w:val="20"/>
        </w:rPr>
        <w:t>Capitole</w:t>
      </w:r>
      <w:proofErr w:type="spellEnd"/>
      <w:r w:rsidRPr="00BB4584">
        <w:rPr>
          <w:rFonts w:ascii="Arial" w:hAnsi="Arial" w:cs="Arial"/>
          <w:color w:val="000000" w:themeColor="text1"/>
          <w:sz w:val="20"/>
          <w:szCs w:val="20"/>
        </w:rPr>
        <w:t xml:space="preserve"> de Toulouse under Jordi </w:t>
      </w:r>
      <w:proofErr w:type="spellStart"/>
      <w:r w:rsidRPr="00BB4584">
        <w:rPr>
          <w:rFonts w:ascii="Arial" w:hAnsi="Arial" w:cs="Arial"/>
          <w:color w:val="000000" w:themeColor="text1"/>
          <w:sz w:val="20"/>
          <w:szCs w:val="20"/>
        </w:rPr>
        <w:t>Savall</w:t>
      </w:r>
      <w:proofErr w:type="spellEnd"/>
      <w:r w:rsidRPr="00BB4584">
        <w:rPr>
          <w:rFonts w:ascii="Arial" w:hAnsi="Arial" w:cs="Arial"/>
          <w:color w:val="000000" w:themeColor="text1"/>
          <w:sz w:val="20"/>
          <w:szCs w:val="20"/>
        </w:rPr>
        <w:t>, Beethoven’s Symphony No</w:t>
      </w:r>
      <w:r w:rsidR="00EE6213" w:rsidRPr="00BB4584">
        <w:rPr>
          <w:rFonts w:ascii="Arial" w:hAnsi="Arial" w:cs="Arial"/>
          <w:color w:val="000000" w:themeColor="text1"/>
          <w:sz w:val="20"/>
          <w:szCs w:val="20"/>
        </w:rPr>
        <w:t>.</w:t>
      </w:r>
      <w:r w:rsidRPr="00BB4584">
        <w:rPr>
          <w:rFonts w:ascii="Arial" w:hAnsi="Arial" w:cs="Arial"/>
          <w:color w:val="000000" w:themeColor="text1"/>
          <w:sz w:val="20"/>
          <w:szCs w:val="20"/>
        </w:rPr>
        <w:t xml:space="preserve">9 with </w:t>
      </w:r>
      <w:r w:rsidR="00EE6213" w:rsidRPr="00BB4584">
        <w:rPr>
          <w:rFonts w:ascii="Arial" w:hAnsi="Arial" w:cs="Arial"/>
          <w:color w:val="000000" w:themeColor="text1"/>
          <w:sz w:val="20"/>
          <w:szCs w:val="20"/>
        </w:rPr>
        <w:t xml:space="preserve">Orchestre national de Lyon </w:t>
      </w:r>
      <w:r w:rsidRPr="00BB4584">
        <w:rPr>
          <w:rFonts w:ascii="Arial" w:hAnsi="Arial" w:cs="Arial"/>
          <w:color w:val="000000" w:themeColor="text1"/>
          <w:sz w:val="20"/>
          <w:szCs w:val="20"/>
        </w:rPr>
        <w:t xml:space="preserve">under Ben Glassberg and </w:t>
      </w:r>
      <w:r w:rsidR="00EE6213" w:rsidRPr="00BB4584">
        <w:rPr>
          <w:rFonts w:ascii="Arial" w:hAnsi="Arial" w:cs="Arial"/>
          <w:color w:val="000000" w:themeColor="text1"/>
          <w:sz w:val="20"/>
          <w:szCs w:val="20"/>
        </w:rPr>
        <w:t>Dvořák</w:t>
      </w:r>
      <w:r w:rsidRPr="00BB4584">
        <w:rPr>
          <w:rFonts w:ascii="Arial" w:hAnsi="Arial" w:cs="Arial"/>
          <w:color w:val="000000" w:themeColor="text1"/>
          <w:sz w:val="20"/>
          <w:szCs w:val="20"/>
        </w:rPr>
        <w:t xml:space="preserve">’s </w:t>
      </w:r>
      <w:r w:rsidRPr="00BB4584">
        <w:rPr>
          <w:rFonts w:ascii="Arial" w:hAnsi="Arial" w:cs="Arial"/>
          <w:i/>
          <w:iCs/>
          <w:color w:val="000000" w:themeColor="text1"/>
          <w:sz w:val="20"/>
          <w:szCs w:val="20"/>
        </w:rPr>
        <w:t>Stabat Mater</w:t>
      </w:r>
      <w:r w:rsidRPr="00BB4584">
        <w:rPr>
          <w:rFonts w:ascii="Arial" w:hAnsi="Arial" w:cs="Arial"/>
          <w:color w:val="000000" w:themeColor="text1"/>
          <w:sz w:val="20"/>
          <w:szCs w:val="20"/>
        </w:rPr>
        <w:t xml:space="preserve"> with Lahti Symphony Orchestra under Anja </w:t>
      </w:r>
      <w:proofErr w:type="spellStart"/>
      <w:r w:rsidRPr="00BB4584">
        <w:rPr>
          <w:rFonts w:ascii="Arial" w:hAnsi="Arial" w:cs="Arial"/>
          <w:color w:val="000000" w:themeColor="text1"/>
          <w:sz w:val="20"/>
          <w:szCs w:val="20"/>
        </w:rPr>
        <w:t>Bihlmaier</w:t>
      </w:r>
      <w:proofErr w:type="spellEnd"/>
      <w:r w:rsidRPr="00BB4584">
        <w:rPr>
          <w:rFonts w:ascii="Arial" w:hAnsi="Arial" w:cs="Arial"/>
          <w:color w:val="000000" w:themeColor="text1"/>
          <w:sz w:val="20"/>
          <w:szCs w:val="20"/>
        </w:rPr>
        <w:t>.  In</w:t>
      </w:r>
      <w:r w:rsidR="0062435F">
        <w:rPr>
          <w:rFonts w:ascii="Arial" w:hAnsi="Arial" w:cs="Arial"/>
          <w:color w:val="000000" w:themeColor="text1"/>
          <w:sz w:val="20"/>
          <w:szCs w:val="20"/>
        </w:rPr>
        <w:t xml:space="preserve"> concert performances of</w:t>
      </w:r>
      <w:r w:rsidRPr="00BB4584">
        <w:rPr>
          <w:rFonts w:ascii="Arial" w:hAnsi="Arial" w:cs="Arial"/>
          <w:color w:val="000000" w:themeColor="text1"/>
          <w:sz w:val="20"/>
          <w:szCs w:val="20"/>
        </w:rPr>
        <w:t xml:space="preserve"> opera, Thill has performed at Festival </w:t>
      </w:r>
      <w:proofErr w:type="spellStart"/>
      <w:r w:rsidRPr="00BB4584">
        <w:rPr>
          <w:rFonts w:ascii="Arial" w:hAnsi="Arial" w:cs="Arial"/>
          <w:color w:val="000000" w:themeColor="text1"/>
          <w:sz w:val="20"/>
          <w:szCs w:val="20"/>
        </w:rPr>
        <w:t>d'Aix</w:t>
      </w:r>
      <w:proofErr w:type="spellEnd"/>
      <w:r w:rsidRPr="00BB4584">
        <w:rPr>
          <w:rFonts w:ascii="Arial" w:hAnsi="Arial" w:cs="Arial"/>
          <w:color w:val="000000" w:themeColor="text1"/>
          <w:sz w:val="20"/>
          <w:szCs w:val="20"/>
        </w:rPr>
        <w:t>-</w:t>
      </w:r>
      <w:proofErr w:type="spellStart"/>
      <w:r w:rsidRPr="00BB4584">
        <w:rPr>
          <w:rFonts w:ascii="Arial" w:hAnsi="Arial" w:cs="Arial"/>
          <w:color w:val="000000" w:themeColor="text1"/>
          <w:sz w:val="20"/>
          <w:szCs w:val="20"/>
        </w:rPr>
        <w:t>en</w:t>
      </w:r>
      <w:proofErr w:type="spellEnd"/>
      <w:r w:rsidRPr="00BB4584">
        <w:rPr>
          <w:rFonts w:ascii="Arial" w:hAnsi="Arial" w:cs="Arial"/>
          <w:color w:val="000000" w:themeColor="text1"/>
          <w:sz w:val="20"/>
          <w:szCs w:val="20"/>
        </w:rPr>
        <w:t xml:space="preserve">-Provence as Barbarigo in Verdi’s </w:t>
      </w:r>
      <w:r w:rsidRPr="00BB4584">
        <w:rPr>
          <w:rFonts w:ascii="Arial" w:hAnsi="Arial" w:cs="Arial"/>
          <w:i/>
          <w:iCs/>
          <w:color w:val="000000" w:themeColor="text1"/>
          <w:sz w:val="20"/>
          <w:szCs w:val="20"/>
        </w:rPr>
        <w:t>I due Foscari</w:t>
      </w:r>
      <w:r w:rsidRPr="00BB4584">
        <w:rPr>
          <w:rFonts w:ascii="Arial" w:hAnsi="Arial" w:cs="Arial"/>
          <w:color w:val="000000" w:themeColor="text1"/>
          <w:sz w:val="20"/>
          <w:szCs w:val="20"/>
        </w:rPr>
        <w:t xml:space="preserve"> conducted by Daniele </w:t>
      </w:r>
      <w:proofErr w:type="spellStart"/>
      <w:r w:rsidRPr="00BB4584">
        <w:rPr>
          <w:rFonts w:ascii="Arial" w:hAnsi="Arial" w:cs="Arial"/>
          <w:color w:val="000000" w:themeColor="text1"/>
          <w:sz w:val="20"/>
          <w:szCs w:val="20"/>
        </w:rPr>
        <w:t>Rustioni</w:t>
      </w:r>
      <w:proofErr w:type="spellEnd"/>
      <w:r w:rsidRPr="00BB4584">
        <w:rPr>
          <w:rFonts w:ascii="Arial" w:hAnsi="Arial" w:cs="Arial"/>
          <w:color w:val="000000" w:themeColor="text1"/>
          <w:sz w:val="20"/>
          <w:szCs w:val="20"/>
        </w:rPr>
        <w:t xml:space="preserve">, as Nadir in Bizet’s </w:t>
      </w:r>
      <w:r w:rsidRPr="00BB4584">
        <w:rPr>
          <w:rFonts w:ascii="Arial" w:hAnsi="Arial" w:cs="Arial"/>
          <w:i/>
          <w:iCs/>
          <w:color w:val="000000" w:themeColor="text1"/>
          <w:sz w:val="20"/>
          <w:szCs w:val="20"/>
        </w:rPr>
        <w:t xml:space="preserve">Les </w:t>
      </w:r>
      <w:proofErr w:type="spellStart"/>
      <w:r w:rsidRPr="00BB4584">
        <w:rPr>
          <w:rFonts w:ascii="Arial" w:hAnsi="Arial" w:cs="Arial"/>
          <w:i/>
          <w:iCs/>
          <w:color w:val="000000" w:themeColor="text1"/>
          <w:sz w:val="20"/>
          <w:szCs w:val="20"/>
        </w:rPr>
        <w:t>Pêcheurs</w:t>
      </w:r>
      <w:proofErr w:type="spellEnd"/>
      <w:r w:rsidRPr="00BB4584">
        <w:rPr>
          <w:rFonts w:ascii="Arial" w:hAnsi="Arial" w:cs="Arial"/>
          <w:i/>
          <w:iCs/>
          <w:color w:val="000000" w:themeColor="text1"/>
          <w:sz w:val="20"/>
          <w:szCs w:val="20"/>
        </w:rPr>
        <w:t xml:space="preserve"> des Perles</w:t>
      </w:r>
      <w:r w:rsidRPr="00BB4584">
        <w:rPr>
          <w:rFonts w:ascii="Arial" w:hAnsi="Arial" w:cs="Arial"/>
          <w:color w:val="000000" w:themeColor="text1"/>
          <w:sz w:val="20"/>
          <w:szCs w:val="20"/>
        </w:rPr>
        <w:t xml:space="preserve"> at Opéra Royal de </w:t>
      </w:r>
      <w:proofErr w:type="spellStart"/>
      <w:r w:rsidRPr="00BB4584">
        <w:rPr>
          <w:rFonts w:ascii="Arial" w:hAnsi="Arial" w:cs="Arial"/>
          <w:color w:val="000000" w:themeColor="text1"/>
          <w:sz w:val="20"/>
          <w:szCs w:val="20"/>
        </w:rPr>
        <w:t>Wallonie</w:t>
      </w:r>
      <w:proofErr w:type="spellEnd"/>
      <w:r w:rsidRPr="00BB4584">
        <w:rPr>
          <w:rFonts w:ascii="Arial" w:hAnsi="Arial" w:cs="Arial"/>
          <w:color w:val="000000" w:themeColor="text1"/>
          <w:sz w:val="20"/>
          <w:szCs w:val="20"/>
        </w:rPr>
        <w:t xml:space="preserve">, as </w:t>
      </w:r>
      <w:proofErr w:type="spellStart"/>
      <w:r w:rsidRPr="00BB4584">
        <w:rPr>
          <w:rFonts w:ascii="Arial" w:hAnsi="Arial" w:cs="Arial"/>
          <w:color w:val="000000" w:themeColor="text1"/>
          <w:sz w:val="20"/>
          <w:szCs w:val="20"/>
        </w:rPr>
        <w:t>Roggiero</w:t>
      </w:r>
      <w:proofErr w:type="spellEnd"/>
      <w:r w:rsidRPr="00BB4584">
        <w:rPr>
          <w:rFonts w:ascii="Arial" w:hAnsi="Arial" w:cs="Arial"/>
          <w:color w:val="000000" w:themeColor="text1"/>
          <w:sz w:val="20"/>
          <w:szCs w:val="20"/>
        </w:rPr>
        <w:t xml:space="preserve"> in Rossini’s </w:t>
      </w:r>
      <w:r w:rsidRPr="00BB4584">
        <w:rPr>
          <w:rFonts w:ascii="Arial" w:hAnsi="Arial" w:cs="Arial"/>
          <w:i/>
          <w:iCs/>
          <w:color w:val="000000" w:themeColor="text1"/>
          <w:sz w:val="20"/>
          <w:szCs w:val="20"/>
        </w:rPr>
        <w:t>Tancredi</w:t>
      </w:r>
      <w:r w:rsidRPr="00BB4584">
        <w:rPr>
          <w:rFonts w:ascii="Arial" w:hAnsi="Arial" w:cs="Arial"/>
          <w:color w:val="000000" w:themeColor="text1"/>
          <w:sz w:val="20"/>
          <w:szCs w:val="20"/>
        </w:rPr>
        <w:t xml:space="preserve"> under Jérémie Rhorer at Festival de Beaune and, as part of the 2023 BBC Proms with Glyndebourne Festival Opera and Robin </w:t>
      </w:r>
      <w:proofErr w:type="spellStart"/>
      <w:r w:rsidRPr="00BB4584">
        <w:rPr>
          <w:rFonts w:ascii="Arial" w:hAnsi="Arial" w:cs="Arial"/>
          <w:color w:val="000000" w:themeColor="text1"/>
          <w:sz w:val="20"/>
          <w:szCs w:val="20"/>
        </w:rPr>
        <w:t>Ticciati</w:t>
      </w:r>
      <w:proofErr w:type="spellEnd"/>
      <w:r w:rsidRPr="00BB4584">
        <w:rPr>
          <w:rFonts w:ascii="Arial" w:hAnsi="Arial" w:cs="Arial"/>
          <w:color w:val="000000" w:themeColor="text1"/>
          <w:sz w:val="20"/>
          <w:szCs w:val="20"/>
        </w:rPr>
        <w:t>, as Chevalier de la Force at London’s Royal Albert Hall, broadcast live on BBC Radio 3.</w:t>
      </w:r>
    </w:p>
    <w:p w14:paraId="3D863706" w14:textId="77777777" w:rsidR="00803720" w:rsidRPr="00BB4584" w:rsidRDefault="00803720" w:rsidP="00803720">
      <w:pPr>
        <w:jc w:val="both"/>
        <w:rPr>
          <w:rFonts w:ascii="Arial" w:hAnsi="Arial" w:cs="Arial"/>
          <w:color w:val="000000" w:themeColor="text1"/>
          <w:sz w:val="20"/>
          <w:szCs w:val="20"/>
        </w:rPr>
      </w:pPr>
    </w:p>
    <w:p w14:paraId="60F9B373" w14:textId="23683269" w:rsidR="00803720" w:rsidRPr="00BB4584" w:rsidRDefault="00803720" w:rsidP="00803720">
      <w:pPr>
        <w:jc w:val="both"/>
        <w:rPr>
          <w:rFonts w:ascii="Arial" w:hAnsi="Arial" w:cs="Arial"/>
          <w:color w:val="000000" w:themeColor="text1"/>
          <w:sz w:val="20"/>
          <w:szCs w:val="20"/>
        </w:rPr>
      </w:pPr>
      <w:r w:rsidRPr="00BB4584">
        <w:rPr>
          <w:rFonts w:ascii="Arial" w:hAnsi="Arial" w:cs="Arial"/>
          <w:color w:val="000000" w:themeColor="text1"/>
          <w:sz w:val="20"/>
          <w:szCs w:val="20"/>
        </w:rPr>
        <w:t xml:space="preserve">As a former Artist in Residence at Brussels’ Queen Elisabeth Music Chapel, Valentin studied with José van Dam and Sophie Koch and has been the recipient of several emerging talent competition awards, including first prize in the Concours International de la Mélodie de Gordes, the Gabriel </w:t>
      </w:r>
      <w:proofErr w:type="spellStart"/>
      <w:r w:rsidRPr="00BB4584">
        <w:rPr>
          <w:rFonts w:ascii="Arial" w:hAnsi="Arial" w:cs="Arial"/>
          <w:color w:val="000000" w:themeColor="text1"/>
          <w:sz w:val="20"/>
          <w:szCs w:val="20"/>
        </w:rPr>
        <w:t>Dussurget</w:t>
      </w:r>
      <w:proofErr w:type="spellEnd"/>
      <w:r w:rsidRPr="00BB4584">
        <w:rPr>
          <w:rFonts w:ascii="Arial" w:hAnsi="Arial" w:cs="Arial"/>
          <w:color w:val="000000" w:themeColor="text1"/>
          <w:sz w:val="20"/>
          <w:szCs w:val="20"/>
        </w:rPr>
        <w:t xml:space="preserve"> Prize at the Festival </w:t>
      </w:r>
      <w:proofErr w:type="spellStart"/>
      <w:r w:rsidRPr="00BB4584">
        <w:rPr>
          <w:rFonts w:ascii="Arial" w:hAnsi="Arial" w:cs="Arial"/>
          <w:color w:val="000000" w:themeColor="text1"/>
          <w:sz w:val="20"/>
          <w:szCs w:val="20"/>
        </w:rPr>
        <w:t>d’Aix</w:t>
      </w:r>
      <w:proofErr w:type="spellEnd"/>
      <w:r w:rsidRPr="00BB4584">
        <w:rPr>
          <w:rFonts w:ascii="Arial" w:hAnsi="Arial" w:cs="Arial"/>
          <w:color w:val="000000" w:themeColor="text1"/>
          <w:sz w:val="20"/>
          <w:szCs w:val="20"/>
        </w:rPr>
        <w:t>-</w:t>
      </w:r>
      <w:proofErr w:type="spellStart"/>
      <w:r w:rsidRPr="00BB4584">
        <w:rPr>
          <w:rFonts w:ascii="Arial" w:hAnsi="Arial" w:cs="Arial"/>
          <w:color w:val="000000" w:themeColor="text1"/>
          <w:sz w:val="20"/>
          <w:szCs w:val="20"/>
        </w:rPr>
        <w:t>en</w:t>
      </w:r>
      <w:proofErr w:type="spellEnd"/>
      <w:r w:rsidRPr="00BB4584">
        <w:rPr>
          <w:rFonts w:ascii="Arial" w:hAnsi="Arial" w:cs="Arial"/>
          <w:color w:val="000000" w:themeColor="text1"/>
          <w:sz w:val="20"/>
          <w:szCs w:val="20"/>
        </w:rPr>
        <w:t xml:space="preserve">-Provence, and </w:t>
      </w:r>
      <w:r w:rsidR="00EE6213" w:rsidRPr="00BB4584">
        <w:rPr>
          <w:rFonts w:ascii="Arial" w:hAnsi="Arial" w:cs="Arial"/>
          <w:color w:val="000000" w:themeColor="text1"/>
          <w:sz w:val="20"/>
          <w:szCs w:val="20"/>
        </w:rPr>
        <w:t>second</w:t>
      </w:r>
      <w:r w:rsidRPr="00BB4584">
        <w:rPr>
          <w:rFonts w:ascii="Arial" w:hAnsi="Arial" w:cs="Arial"/>
          <w:color w:val="000000" w:themeColor="text1"/>
          <w:sz w:val="20"/>
          <w:szCs w:val="20"/>
        </w:rPr>
        <w:t xml:space="preserve"> </w:t>
      </w:r>
      <w:r w:rsidR="00EE6213" w:rsidRPr="00BB4584">
        <w:rPr>
          <w:rFonts w:ascii="Arial" w:hAnsi="Arial" w:cs="Arial"/>
          <w:color w:val="000000" w:themeColor="text1"/>
          <w:sz w:val="20"/>
          <w:szCs w:val="20"/>
        </w:rPr>
        <w:t>p</w:t>
      </w:r>
      <w:r w:rsidRPr="00BB4584">
        <w:rPr>
          <w:rFonts w:ascii="Arial" w:hAnsi="Arial" w:cs="Arial"/>
          <w:color w:val="000000" w:themeColor="text1"/>
          <w:sz w:val="20"/>
          <w:szCs w:val="20"/>
        </w:rPr>
        <w:t xml:space="preserve">rize at the 52nd Concours International de Chant de Toulouse. </w:t>
      </w:r>
    </w:p>
    <w:p w14:paraId="66662D8C" w14:textId="77777777" w:rsidR="00803720" w:rsidRPr="00BB4584" w:rsidRDefault="00803720" w:rsidP="00803720">
      <w:pPr>
        <w:jc w:val="both"/>
        <w:rPr>
          <w:rFonts w:ascii="Arial" w:hAnsi="Arial" w:cs="Arial"/>
          <w:color w:val="000000" w:themeColor="text1"/>
          <w:sz w:val="20"/>
          <w:szCs w:val="20"/>
        </w:rPr>
      </w:pPr>
    </w:p>
    <w:p w14:paraId="78EE4DD7" w14:textId="77777777" w:rsidR="00803720" w:rsidRPr="00BB4584" w:rsidRDefault="00803720" w:rsidP="00803720">
      <w:pPr>
        <w:jc w:val="both"/>
        <w:rPr>
          <w:rFonts w:ascii="Arial" w:hAnsi="Arial" w:cs="Arial"/>
          <w:color w:val="000000" w:themeColor="text1"/>
          <w:sz w:val="20"/>
          <w:szCs w:val="20"/>
        </w:rPr>
      </w:pPr>
      <w:r w:rsidRPr="00BB4584">
        <w:rPr>
          <w:rFonts w:ascii="Arial" w:hAnsi="Arial" w:cs="Arial"/>
          <w:color w:val="000000" w:themeColor="text1"/>
          <w:sz w:val="20"/>
          <w:szCs w:val="20"/>
        </w:rPr>
        <w:t xml:space="preserve"> </w:t>
      </w:r>
    </w:p>
    <w:p w14:paraId="692D2637" w14:textId="77777777" w:rsidR="00803720" w:rsidRPr="00BB4584" w:rsidRDefault="00803720" w:rsidP="00803720">
      <w:pPr>
        <w:jc w:val="both"/>
        <w:rPr>
          <w:rFonts w:ascii="Arial" w:hAnsi="Arial" w:cs="Arial"/>
          <w:color w:val="000000" w:themeColor="text1"/>
          <w:sz w:val="20"/>
          <w:szCs w:val="20"/>
        </w:rPr>
      </w:pPr>
    </w:p>
    <w:p w14:paraId="0FAE1012" w14:textId="77777777" w:rsidR="004164B1" w:rsidRPr="00BB4584" w:rsidRDefault="004164B1" w:rsidP="00803720">
      <w:pPr>
        <w:jc w:val="both"/>
        <w:rPr>
          <w:rFonts w:ascii="Arial" w:hAnsi="Arial" w:cs="Arial"/>
          <w:sz w:val="20"/>
          <w:szCs w:val="20"/>
        </w:rPr>
      </w:pPr>
    </w:p>
    <w:sectPr w:rsidR="004164B1" w:rsidRPr="00BB4584" w:rsidSect="00123B12">
      <w:headerReference w:type="default" r:id="rId8"/>
      <w:footerReference w:type="default" r:id="rId9"/>
      <w:pgSz w:w="11900" w:h="16840"/>
      <w:pgMar w:top="1701" w:right="1797" w:bottom="1134" w:left="1797"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A242" w14:textId="77777777" w:rsidR="00157728" w:rsidRDefault="00157728" w:rsidP="00005774">
      <w:r>
        <w:separator/>
      </w:r>
    </w:p>
  </w:endnote>
  <w:endnote w:type="continuationSeparator" w:id="0">
    <w:p w14:paraId="75BFE80A" w14:textId="77777777" w:rsidR="00157728" w:rsidRDefault="00157728"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57B1" w14:textId="50F960EC" w:rsidR="00DE26B1" w:rsidRPr="004512EC" w:rsidRDefault="00113EB3" w:rsidP="009C2271">
    <w:pPr>
      <w:ind w:right="26"/>
      <w:rPr>
        <w:rFonts w:ascii="Arial" w:hAnsi="Arial" w:cs="Arial"/>
        <w:sz w:val="20"/>
        <w:szCs w:val="20"/>
      </w:rPr>
    </w:pPr>
    <w:r>
      <w:rPr>
        <w:rFonts w:ascii="Arial" w:hAnsi="Arial" w:cs="Arial"/>
        <w:sz w:val="20"/>
        <w:szCs w:val="20"/>
      </w:rPr>
      <w:t>20</w:t>
    </w:r>
    <w:r w:rsidR="00B62225">
      <w:rPr>
        <w:rFonts w:ascii="Arial" w:hAnsi="Arial" w:cs="Arial"/>
        <w:sz w:val="20"/>
        <w:szCs w:val="20"/>
      </w:rPr>
      <w:t>2</w:t>
    </w:r>
    <w:r w:rsidR="0089302E">
      <w:rPr>
        <w:rFonts w:ascii="Arial" w:hAnsi="Arial" w:cs="Arial"/>
        <w:sz w:val="20"/>
        <w:szCs w:val="20"/>
      </w:rPr>
      <w:t>4/25</w:t>
    </w:r>
    <w:r w:rsidR="00DE26B1" w:rsidRPr="004512EC">
      <w:rPr>
        <w:rFonts w:ascii="Arial" w:hAnsi="Arial" w:cs="Arial"/>
        <w:sz w:val="20"/>
        <w:szCs w:val="20"/>
      </w:rPr>
      <w:t xml:space="preserve"> season only. Please contact </w:t>
    </w:r>
    <w:proofErr w:type="spellStart"/>
    <w:r w:rsidR="00DE26B1" w:rsidRPr="004512EC">
      <w:rPr>
        <w:rFonts w:ascii="Arial" w:hAnsi="Arial" w:cs="Arial"/>
        <w:sz w:val="20"/>
        <w:szCs w:val="20"/>
      </w:rPr>
      <w:t>HarrisonParrott</w:t>
    </w:r>
    <w:proofErr w:type="spellEnd"/>
    <w:r w:rsidR="00DE26B1" w:rsidRPr="004512EC">
      <w:rPr>
        <w:rFonts w:ascii="Arial" w:hAnsi="Arial" w:cs="Arial"/>
        <w:sz w:val="20"/>
        <w:szCs w:val="20"/>
      </w:rPr>
      <w:t xml:space="preserve"> if you wish to edit this biography.</w:t>
    </w:r>
  </w:p>
  <w:p w14:paraId="5623F8F7" w14:textId="77777777" w:rsidR="00DE26B1" w:rsidRDefault="00DE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3CD9" w14:textId="77777777" w:rsidR="00157728" w:rsidRDefault="00157728" w:rsidP="00005774">
      <w:r>
        <w:separator/>
      </w:r>
    </w:p>
  </w:footnote>
  <w:footnote w:type="continuationSeparator" w:id="0">
    <w:p w14:paraId="638FD846" w14:textId="77777777" w:rsidR="00157728" w:rsidRDefault="00157728"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8471C" w14:textId="77777777" w:rsidR="00DE26B1" w:rsidRPr="00005774" w:rsidRDefault="001654E3" w:rsidP="00005774">
    <w:pPr>
      <w:pStyle w:val="Header"/>
    </w:pPr>
    <w:r>
      <w:rPr>
        <w:noProof/>
        <w:lang w:val="en-GB" w:eastAsia="en-GB"/>
      </w:rPr>
      <w:drawing>
        <wp:anchor distT="0" distB="0" distL="114300" distR="114300" simplePos="0" relativeHeight="251657728" behindDoc="0" locked="0" layoutInCell="1" allowOverlap="1" wp14:anchorId="701C2D6C" wp14:editId="3EEA9F38">
          <wp:simplePos x="0" y="0"/>
          <wp:positionH relativeFrom="margin">
            <wp:posOffset>1737360</wp:posOffset>
          </wp:positionH>
          <wp:positionV relativeFrom="paragraph">
            <wp:posOffset>-208915</wp:posOffset>
          </wp:positionV>
          <wp:extent cx="1800225" cy="674370"/>
          <wp:effectExtent l="0" t="0" r="9525" b="0"/>
          <wp:wrapSquare wrapText="bothSides"/>
          <wp:docPr id="11" name="Picture 1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8867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70F5D"/>
    <w:rsid w:val="00071615"/>
    <w:rsid w:val="00075069"/>
    <w:rsid w:val="00084B75"/>
    <w:rsid w:val="00086598"/>
    <w:rsid w:val="00097E52"/>
    <w:rsid w:val="000A34A5"/>
    <w:rsid w:val="000A60EA"/>
    <w:rsid w:val="000C6631"/>
    <w:rsid w:val="00101F00"/>
    <w:rsid w:val="00101FEE"/>
    <w:rsid w:val="00110299"/>
    <w:rsid w:val="00113EB3"/>
    <w:rsid w:val="001220DC"/>
    <w:rsid w:val="00123B12"/>
    <w:rsid w:val="00155104"/>
    <w:rsid w:val="00155C06"/>
    <w:rsid w:val="00157728"/>
    <w:rsid w:val="00157BD3"/>
    <w:rsid w:val="001649A3"/>
    <w:rsid w:val="001654E3"/>
    <w:rsid w:val="00175D65"/>
    <w:rsid w:val="001A06A6"/>
    <w:rsid w:val="001C341F"/>
    <w:rsid w:val="001C63E1"/>
    <w:rsid w:val="001E66F5"/>
    <w:rsid w:val="001F125D"/>
    <w:rsid w:val="00213E39"/>
    <w:rsid w:val="0022689F"/>
    <w:rsid w:val="002335BA"/>
    <w:rsid w:val="0023736F"/>
    <w:rsid w:val="0025591C"/>
    <w:rsid w:val="0026667A"/>
    <w:rsid w:val="002945F9"/>
    <w:rsid w:val="002B3590"/>
    <w:rsid w:val="002D0779"/>
    <w:rsid w:val="002E627A"/>
    <w:rsid w:val="002F0922"/>
    <w:rsid w:val="0032659E"/>
    <w:rsid w:val="00331745"/>
    <w:rsid w:val="00332294"/>
    <w:rsid w:val="00337254"/>
    <w:rsid w:val="003443EC"/>
    <w:rsid w:val="00376793"/>
    <w:rsid w:val="00394CE8"/>
    <w:rsid w:val="003A4C8A"/>
    <w:rsid w:val="003B3333"/>
    <w:rsid w:val="003E26D6"/>
    <w:rsid w:val="004164B1"/>
    <w:rsid w:val="00421CE6"/>
    <w:rsid w:val="00436AF1"/>
    <w:rsid w:val="00436BB5"/>
    <w:rsid w:val="00442894"/>
    <w:rsid w:val="004512EC"/>
    <w:rsid w:val="0047644B"/>
    <w:rsid w:val="0047737E"/>
    <w:rsid w:val="004976B5"/>
    <w:rsid w:val="004A2BD9"/>
    <w:rsid w:val="004A3603"/>
    <w:rsid w:val="004A5AD7"/>
    <w:rsid w:val="004C587F"/>
    <w:rsid w:val="004D0DAD"/>
    <w:rsid w:val="004D0EC9"/>
    <w:rsid w:val="004F102D"/>
    <w:rsid w:val="004F4D87"/>
    <w:rsid w:val="005200CE"/>
    <w:rsid w:val="00523985"/>
    <w:rsid w:val="005411E8"/>
    <w:rsid w:val="00550BE0"/>
    <w:rsid w:val="005663C4"/>
    <w:rsid w:val="00583045"/>
    <w:rsid w:val="005A28F5"/>
    <w:rsid w:val="005B014D"/>
    <w:rsid w:val="005B7BE9"/>
    <w:rsid w:val="005E46BF"/>
    <w:rsid w:val="006032F9"/>
    <w:rsid w:val="00615439"/>
    <w:rsid w:val="00616614"/>
    <w:rsid w:val="0062435F"/>
    <w:rsid w:val="0063236B"/>
    <w:rsid w:val="00633960"/>
    <w:rsid w:val="00634BDA"/>
    <w:rsid w:val="00637CF3"/>
    <w:rsid w:val="00646214"/>
    <w:rsid w:val="00652AB4"/>
    <w:rsid w:val="00664C5F"/>
    <w:rsid w:val="00674258"/>
    <w:rsid w:val="00676405"/>
    <w:rsid w:val="00680CCC"/>
    <w:rsid w:val="006A102E"/>
    <w:rsid w:val="006B0B3D"/>
    <w:rsid w:val="006B4B5A"/>
    <w:rsid w:val="006B6466"/>
    <w:rsid w:val="006C0DF4"/>
    <w:rsid w:val="006C5080"/>
    <w:rsid w:val="006C7DB2"/>
    <w:rsid w:val="0070415A"/>
    <w:rsid w:val="00712D60"/>
    <w:rsid w:val="0071605D"/>
    <w:rsid w:val="00731FA0"/>
    <w:rsid w:val="00737BE4"/>
    <w:rsid w:val="00767A34"/>
    <w:rsid w:val="007D3148"/>
    <w:rsid w:val="007E1660"/>
    <w:rsid w:val="00803720"/>
    <w:rsid w:val="00816D2A"/>
    <w:rsid w:val="008176F9"/>
    <w:rsid w:val="00841079"/>
    <w:rsid w:val="00864B25"/>
    <w:rsid w:val="0089302E"/>
    <w:rsid w:val="00895374"/>
    <w:rsid w:val="008B1EAD"/>
    <w:rsid w:val="008C1784"/>
    <w:rsid w:val="008C71C4"/>
    <w:rsid w:val="008D21FD"/>
    <w:rsid w:val="008E711C"/>
    <w:rsid w:val="00924858"/>
    <w:rsid w:val="00944C08"/>
    <w:rsid w:val="00946BD2"/>
    <w:rsid w:val="00961C7D"/>
    <w:rsid w:val="009753B8"/>
    <w:rsid w:val="00981A0F"/>
    <w:rsid w:val="00992239"/>
    <w:rsid w:val="009A54BD"/>
    <w:rsid w:val="009C2271"/>
    <w:rsid w:val="009D18DD"/>
    <w:rsid w:val="009E6A16"/>
    <w:rsid w:val="009F1951"/>
    <w:rsid w:val="00A03FB5"/>
    <w:rsid w:val="00A16CCD"/>
    <w:rsid w:val="00A32D1C"/>
    <w:rsid w:val="00A729CA"/>
    <w:rsid w:val="00A74052"/>
    <w:rsid w:val="00A85538"/>
    <w:rsid w:val="00AE2B5B"/>
    <w:rsid w:val="00AE548B"/>
    <w:rsid w:val="00AE7071"/>
    <w:rsid w:val="00AF3A4C"/>
    <w:rsid w:val="00AF4D0B"/>
    <w:rsid w:val="00AF56CF"/>
    <w:rsid w:val="00B018AB"/>
    <w:rsid w:val="00B072A7"/>
    <w:rsid w:val="00B30EC0"/>
    <w:rsid w:val="00B3557D"/>
    <w:rsid w:val="00B37A17"/>
    <w:rsid w:val="00B403B7"/>
    <w:rsid w:val="00B56F48"/>
    <w:rsid w:val="00B62225"/>
    <w:rsid w:val="00B80A57"/>
    <w:rsid w:val="00B86B99"/>
    <w:rsid w:val="00BB4584"/>
    <w:rsid w:val="00BC211D"/>
    <w:rsid w:val="00BE33BD"/>
    <w:rsid w:val="00BE7DF4"/>
    <w:rsid w:val="00BF335A"/>
    <w:rsid w:val="00BF4CC0"/>
    <w:rsid w:val="00BF517E"/>
    <w:rsid w:val="00C34EBE"/>
    <w:rsid w:val="00C5324C"/>
    <w:rsid w:val="00C54FBE"/>
    <w:rsid w:val="00C64EC6"/>
    <w:rsid w:val="00C6596F"/>
    <w:rsid w:val="00CC72E2"/>
    <w:rsid w:val="00D17AEC"/>
    <w:rsid w:val="00D375D4"/>
    <w:rsid w:val="00D42A43"/>
    <w:rsid w:val="00D44C25"/>
    <w:rsid w:val="00D50594"/>
    <w:rsid w:val="00D63540"/>
    <w:rsid w:val="00D81F0D"/>
    <w:rsid w:val="00DC43DD"/>
    <w:rsid w:val="00DD09E0"/>
    <w:rsid w:val="00DE26B1"/>
    <w:rsid w:val="00E03B3C"/>
    <w:rsid w:val="00E165EC"/>
    <w:rsid w:val="00E3084F"/>
    <w:rsid w:val="00E32923"/>
    <w:rsid w:val="00E64245"/>
    <w:rsid w:val="00E67E2D"/>
    <w:rsid w:val="00E92633"/>
    <w:rsid w:val="00EA4299"/>
    <w:rsid w:val="00EB2239"/>
    <w:rsid w:val="00EC31CE"/>
    <w:rsid w:val="00EC5BDA"/>
    <w:rsid w:val="00EE6213"/>
    <w:rsid w:val="00EF4D2D"/>
    <w:rsid w:val="00F1304E"/>
    <w:rsid w:val="00F3321B"/>
    <w:rsid w:val="00F42D08"/>
    <w:rsid w:val="00F518B8"/>
    <w:rsid w:val="00F72013"/>
    <w:rsid w:val="00F83184"/>
    <w:rsid w:val="00FA3498"/>
    <w:rsid w:val="00FE7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C3CA07"/>
  <w15:docId w15:val="{5A0D32A5-BF5A-4D11-92C4-643CCAF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25"/>
    <w:rPr>
      <w:rFonts w:ascii="Times New Roman" w:eastAsia="Times New Roman" w:hAnsi="Times New Roman"/>
      <w:sz w:val="24"/>
      <w:szCs w:val="24"/>
      <w:lang w:eastAsia="en-GB"/>
    </w:rPr>
  </w:style>
  <w:style w:type="paragraph" w:styleId="Heading4">
    <w:name w:val="heading 4"/>
    <w:basedOn w:val="Normal"/>
    <w:link w:val="Heading4Char"/>
    <w:uiPriority w:val="9"/>
    <w:qFormat/>
    <w:rsid w:val="0047644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rPr>
      <w:rFonts w:ascii="Cambria" w:eastAsia="MS Mincho" w:hAnsi="Cambria"/>
      <w:lang w:val="en-US" w:eastAsia="en-US"/>
    </w:r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rPr>
      <w:rFonts w:ascii="Cambria" w:eastAsia="MS Mincho" w:hAnsi="Cambria"/>
      <w:lang w:val="en-US" w:eastAsia="en-US"/>
    </w:r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eastAsia="MS Mincho" w:hAnsi="Lucida Grande" w:cs="Lucida Grande"/>
      <w:sz w:val="18"/>
      <w:szCs w:val="18"/>
      <w:lang w:val="en-US" w:eastAsia="en-US"/>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CommentReference">
    <w:name w:val="annotation reference"/>
    <w:basedOn w:val="DefaultParagraphFont"/>
    <w:uiPriority w:val="99"/>
    <w:semiHidden/>
    <w:unhideWhenUsed/>
    <w:rsid w:val="005200CE"/>
    <w:rPr>
      <w:sz w:val="16"/>
      <w:szCs w:val="16"/>
    </w:rPr>
  </w:style>
  <w:style w:type="paragraph" w:styleId="CommentText">
    <w:name w:val="annotation text"/>
    <w:basedOn w:val="Normal"/>
    <w:link w:val="CommentTextChar"/>
    <w:uiPriority w:val="99"/>
    <w:semiHidden/>
    <w:unhideWhenUsed/>
    <w:rsid w:val="005200CE"/>
    <w:rPr>
      <w:rFonts w:ascii="Cambria" w:eastAsia="MS Mincho" w:hAnsi="Cambria"/>
      <w:sz w:val="20"/>
      <w:szCs w:val="20"/>
      <w:lang w:val="en-US" w:eastAsia="en-US"/>
    </w:rPr>
  </w:style>
  <w:style w:type="character" w:customStyle="1" w:styleId="CommentTextChar">
    <w:name w:val="Comment Text Char"/>
    <w:basedOn w:val="DefaultParagraphFont"/>
    <w:link w:val="CommentText"/>
    <w:uiPriority w:val="99"/>
    <w:semiHidden/>
    <w:rsid w:val="005200CE"/>
    <w:rPr>
      <w:lang w:val="en-US"/>
    </w:rPr>
  </w:style>
  <w:style w:type="paragraph" w:styleId="CommentSubject">
    <w:name w:val="annotation subject"/>
    <w:basedOn w:val="CommentText"/>
    <w:next w:val="CommentText"/>
    <w:link w:val="CommentSubjectChar"/>
    <w:uiPriority w:val="99"/>
    <w:semiHidden/>
    <w:unhideWhenUsed/>
    <w:rsid w:val="005200CE"/>
    <w:rPr>
      <w:b/>
      <w:bCs/>
    </w:rPr>
  </w:style>
  <w:style w:type="character" w:customStyle="1" w:styleId="CommentSubjectChar">
    <w:name w:val="Comment Subject Char"/>
    <w:basedOn w:val="CommentTextChar"/>
    <w:link w:val="CommentSubject"/>
    <w:uiPriority w:val="99"/>
    <w:semiHidden/>
    <w:rsid w:val="005200CE"/>
    <w:rPr>
      <w:b/>
      <w:bCs/>
      <w:lang w:val="en-US"/>
    </w:rPr>
  </w:style>
  <w:style w:type="character" w:customStyle="1" w:styleId="UnresolvedMention1">
    <w:name w:val="Unresolved Mention1"/>
    <w:basedOn w:val="DefaultParagraphFont"/>
    <w:uiPriority w:val="99"/>
    <w:semiHidden/>
    <w:unhideWhenUsed/>
    <w:rsid w:val="00123B12"/>
    <w:rPr>
      <w:color w:val="605E5C"/>
      <w:shd w:val="clear" w:color="auto" w:fill="E1DFDD"/>
    </w:rPr>
  </w:style>
  <w:style w:type="character" w:customStyle="1" w:styleId="numbers">
    <w:name w:val="numbers"/>
    <w:basedOn w:val="DefaultParagraphFont"/>
    <w:rsid w:val="00674258"/>
  </w:style>
  <w:style w:type="character" w:styleId="Emphasis">
    <w:name w:val="Emphasis"/>
    <w:basedOn w:val="DefaultParagraphFont"/>
    <w:uiPriority w:val="20"/>
    <w:qFormat/>
    <w:rsid w:val="00C64EC6"/>
    <w:rPr>
      <w:i/>
      <w:iCs/>
    </w:rPr>
  </w:style>
  <w:style w:type="character" w:styleId="Strong">
    <w:name w:val="Strong"/>
    <w:basedOn w:val="DefaultParagraphFont"/>
    <w:uiPriority w:val="22"/>
    <w:qFormat/>
    <w:rsid w:val="00BF4CC0"/>
    <w:rPr>
      <w:b/>
      <w:bCs/>
    </w:rPr>
  </w:style>
  <w:style w:type="character" w:customStyle="1" w:styleId="jss350">
    <w:name w:val="jss350"/>
    <w:basedOn w:val="DefaultParagraphFont"/>
    <w:rsid w:val="00BF4CC0"/>
  </w:style>
  <w:style w:type="character" w:customStyle="1" w:styleId="jss349">
    <w:name w:val="jss349"/>
    <w:basedOn w:val="DefaultParagraphFont"/>
    <w:rsid w:val="00BF4CC0"/>
  </w:style>
  <w:style w:type="character" w:customStyle="1" w:styleId="jss345">
    <w:name w:val="jss345"/>
    <w:basedOn w:val="DefaultParagraphFont"/>
    <w:rsid w:val="00BF4CC0"/>
  </w:style>
  <w:style w:type="character" w:customStyle="1" w:styleId="role-label">
    <w:name w:val="role-label"/>
    <w:basedOn w:val="DefaultParagraphFont"/>
    <w:rsid w:val="00BF4CC0"/>
  </w:style>
  <w:style w:type="character" w:customStyle="1" w:styleId="names">
    <w:name w:val="names"/>
    <w:basedOn w:val="DefaultParagraphFont"/>
    <w:rsid w:val="00BF4CC0"/>
  </w:style>
  <w:style w:type="character" w:customStyle="1" w:styleId="Heading4Char">
    <w:name w:val="Heading 4 Char"/>
    <w:basedOn w:val="DefaultParagraphFont"/>
    <w:link w:val="Heading4"/>
    <w:uiPriority w:val="9"/>
    <w:rsid w:val="0047644B"/>
    <w:rPr>
      <w:rFonts w:ascii="Times New Roman" w:eastAsia="Times New Roman" w:hAnsi="Times New Roman"/>
      <w:b/>
      <w:bCs/>
      <w:sz w:val="24"/>
      <w:szCs w:val="24"/>
      <w:lang w:eastAsia="en-GB"/>
    </w:rPr>
  </w:style>
  <w:style w:type="character" w:customStyle="1" w:styleId="apple-converted-space">
    <w:name w:val="apple-converted-space"/>
    <w:basedOn w:val="DefaultParagraphFont"/>
    <w:rsid w:val="00E32923"/>
  </w:style>
  <w:style w:type="paragraph" w:customStyle="1" w:styleId="is-style-nomargin">
    <w:name w:val="is-style-nomargin"/>
    <w:basedOn w:val="Normal"/>
    <w:rsid w:val="00394CE8"/>
    <w:pPr>
      <w:spacing w:before="100" w:beforeAutospacing="1" w:after="100" w:afterAutospacing="1"/>
    </w:pPr>
  </w:style>
  <w:style w:type="paragraph" w:styleId="Revision">
    <w:name w:val="Revision"/>
    <w:hidden/>
    <w:uiPriority w:val="71"/>
    <w:semiHidden/>
    <w:rsid w:val="00DD09E0"/>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3059">
      <w:bodyDiv w:val="1"/>
      <w:marLeft w:val="0"/>
      <w:marRight w:val="0"/>
      <w:marTop w:val="0"/>
      <w:marBottom w:val="0"/>
      <w:divBdr>
        <w:top w:val="none" w:sz="0" w:space="0" w:color="auto"/>
        <w:left w:val="none" w:sz="0" w:space="0" w:color="auto"/>
        <w:bottom w:val="none" w:sz="0" w:space="0" w:color="auto"/>
        <w:right w:val="none" w:sz="0" w:space="0" w:color="auto"/>
      </w:divBdr>
    </w:div>
    <w:div w:id="67505865">
      <w:bodyDiv w:val="1"/>
      <w:marLeft w:val="0"/>
      <w:marRight w:val="0"/>
      <w:marTop w:val="0"/>
      <w:marBottom w:val="0"/>
      <w:divBdr>
        <w:top w:val="none" w:sz="0" w:space="0" w:color="auto"/>
        <w:left w:val="none" w:sz="0" w:space="0" w:color="auto"/>
        <w:bottom w:val="none" w:sz="0" w:space="0" w:color="auto"/>
        <w:right w:val="none" w:sz="0" w:space="0" w:color="auto"/>
      </w:divBdr>
    </w:div>
    <w:div w:id="304970237">
      <w:bodyDiv w:val="1"/>
      <w:marLeft w:val="0"/>
      <w:marRight w:val="0"/>
      <w:marTop w:val="0"/>
      <w:marBottom w:val="0"/>
      <w:divBdr>
        <w:top w:val="none" w:sz="0" w:space="0" w:color="auto"/>
        <w:left w:val="none" w:sz="0" w:space="0" w:color="auto"/>
        <w:bottom w:val="none" w:sz="0" w:space="0" w:color="auto"/>
        <w:right w:val="none" w:sz="0" w:space="0" w:color="auto"/>
      </w:divBdr>
    </w:div>
    <w:div w:id="327563421">
      <w:bodyDiv w:val="1"/>
      <w:marLeft w:val="0"/>
      <w:marRight w:val="0"/>
      <w:marTop w:val="0"/>
      <w:marBottom w:val="0"/>
      <w:divBdr>
        <w:top w:val="none" w:sz="0" w:space="0" w:color="auto"/>
        <w:left w:val="none" w:sz="0" w:space="0" w:color="auto"/>
        <w:bottom w:val="none" w:sz="0" w:space="0" w:color="auto"/>
        <w:right w:val="none" w:sz="0" w:space="0" w:color="auto"/>
      </w:divBdr>
    </w:div>
    <w:div w:id="631592450">
      <w:bodyDiv w:val="1"/>
      <w:marLeft w:val="0"/>
      <w:marRight w:val="0"/>
      <w:marTop w:val="0"/>
      <w:marBottom w:val="0"/>
      <w:divBdr>
        <w:top w:val="none" w:sz="0" w:space="0" w:color="auto"/>
        <w:left w:val="none" w:sz="0" w:space="0" w:color="auto"/>
        <w:bottom w:val="none" w:sz="0" w:space="0" w:color="auto"/>
        <w:right w:val="none" w:sz="0" w:space="0" w:color="auto"/>
      </w:divBdr>
    </w:div>
    <w:div w:id="682585192">
      <w:bodyDiv w:val="1"/>
      <w:marLeft w:val="0"/>
      <w:marRight w:val="0"/>
      <w:marTop w:val="0"/>
      <w:marBottom w:val="0"/>
      <w:divBdr>
        <w:top w:val="none" w:sz="0" w:space="0" w:color="auto"/>
        <w:left w:val="none" w:sz="0" w:space="0" w:color="auto"/>
        <w:bottom w:val="none" w:sz="0" w:space="0" w:color="auto"/>
        <w:right w:val="none" w:sz="0" w:space="0" w:color="auto"/>
      </w:divBdr>
    </w:div>
    <w:div w:id="727918635">
      <w:bodyDiv w:val="1"/>
      <w:marLeft w:val="0"/>
      <w:marRight w:val="0"/>
      <w:marTop w:val="0"/>
      <w:marBottom w:val="0"/>
      <w:divBdr>
        <w:top w:val="none" w:sz="0" w:space="0" w:color="auto"/>
        <w:left w:val="none" w:sz="0" w:space="0" w:color="auto"/>
        <w:bottom w:val="none" w:sz="0" w:space="0" w:color="auto"/>
        <w:right w:val="none" w:sz="0" w:space="0" w:color="auto"/>
      </w:divBdr>
    </w:div>
    <w:div w:id="745417514">
      <w:bodyDiv w:val="1"/>
      <w:marLeft w:val="0"/>
      <w:marRight w:val="0"/>
      <w:marTop w:val="0"/>
      <w:marBottom w:val="0"/>
      <w:divBdr>
        <w:top w:val="none" w:sz="0" w:space="0" w:color="auto"/>
        <w:left w:val="none" w:sz="0" w:space="0" w:color="auto"/>
        <w:bottom w:val="none" w:sz="0" w:space="0" w:color="auto"/>
        <w:right w:val="none" w:sz="0" w:space="0" w:color="auto"/>
      </w:divBdr>
    </w:div>
    <w:div w:id="794059115">
      <w:bodyDiv w:val="1"/>
      <w:marLeft w:val="0"/>
      <w:marRight w:val="0"/>
      <w:marTop w:val="0"/>
      <w:marBottom w:val="0"/>
      <w:divBdr>
        <w:top w:val="none" w:sz="0" w:space="0" w:color="auto"/>
        <w:left w:val="none" w:sz="0" w:space="0" w:color="auto"/>
        <w:bottom w:val="none" w:sz="0" w:space="0" w:color="auto"/>
        <w:right w:val="none" w:sz="0" w:space="0" w:color="auto"/>
      </w:divBdr>
    </w:div>
    <w:div w:id="811942739">
      <w:bodyDiv w:val="1"/>
      <w:marLeft w:val="0"/>
      <w:marRight w:val="0"/>
      <w:marTop w:val="0"/>
      <w:marBottom w:val="0"/>
      <w:divBdr>
        <w:top w:val="none" w:sz="0" w:space="0" w:color="auto"/>
        <w:left w:val="none" w:sz="0" w:space="0" w:color="auto"/>
        <w:bottom w:val="none" w:sz="0" w:space="0" w:color="auto"/>
        <w:right w:val="none" w:sz="0" w:space="0" w:color="auto"/>
      </w:divBdr>
    </w:div>
    <w:div w:id="816187281">
      <w:bodyDiv w:val="1"/>
      <w:marLeft w:val="0"/>
      <w:marRight w:val="0"/>
      <w:marTop w:val="0"/>
      <w:marBottom w:val="0"/>
      <w:divBdr>
        <w:top w:val="none" w:sz="0" w:space="0" w:color="auto"/>
        <w:left w:val="none" w:sz="0" w:space="0" w:color="auto"/>
        <w:bottom w:val="none" w:sz="0" w:space="0" w:color="auto"/>
        <w:right w:val="none" w:sz="0" w:space="0" w:color="auto"/>
      </w:divBdr>
    </w:div>
    <w:div w:id="960301684">
      <w:bodyDiv w:val="1"/>
      <w:marLeft w:val="0"/>
      <w:marRight w:val="0"/>
      <w:marTop w:val="0"/>
      <w:marBottom w:val="0"/>
      <w:divBdr>
        <w:top w:val="none" w:sz="0" w:space="0" w:color="auto"/>
        <w:left w:val="none" w:sz="0" w:space="0" w:color="auto"/>
        <w:bottom w:val="none" w:sz="0" w:space="0" w:color="auto"/>
        <w:right w:val="none" w:sz="0" w:space="0" w:color="auto"/>
      </w:divBdr>
      <w:divsChild>
        <w:div w:id="1375041304">
          <w:marLeft w:val="0"/>
          <w:marRight w:val="0"/>
          <w:marTop w:val="0"/>
          <w:marBottom w:val="0"/>
          <w:divBdr>
            <w:top w:val="none" w:sz="0" w:space="0" w:color="auto"/>
            <w:left w:val="none" w:sz="0" w:space="0" w:color="auto"/>
            <w:bottom w:val="none" w:sz="0" w:space="0" w:color="auto"/>
            <w:right w:val="none" w:sz="0" w:space="0" w:color="auto"/>
          </w:divBdr>
          <w:divsChild>
            <w:div w:id="1554349160">
              <w:marLeft w:val="0"/>
              <w:marRight w:val="0"/>
              <w:marTop w:val="0"/>
              <w:marBottom w:val="0"/>
              <w:divBdr>
                <w:top w:val="none" w:sz="0" w:space="0" w:color="auto"/>
                <w:left w:val="none" w:sz="0" w:space="0" w:color="auto"/>
                <w:bottom w:val="none" w:sz="0" w:space="0" w:color="auto"/>
                <w:right w:val="none" w:sz="0" w:space="0" w:color="auto"/>
              </w:divBdr>
              <w:divsChild>
                <w:div w:id="471411385">
                  <w:marLeft w:val="90"/>
                  <w:marRight w:val="90"/>
                  <w:marTop w:val="75"/>
                  <w:marBottom w:val="75"/>
                  <w:divBdr>
                    <w:top w:val="none" w:sz="0" w:space="0" w:color="auto"/>
                    <w:left w:val="none" w:sz="0" w:space="0" w:color="auto"/>
                    <w:bottom w:val="none" w:sz="0" w:space="0" w:color="auto"/>
                    <w:right w:val="none" w:sz="0" w:space="0" w:color="auto"/>
                  </w:divBdr>
                </w:div>
                <w:div w:id="573778502">
                  <w:marLeft w:val="75"/>
                  <w:marRight w:val="75"/>
                  <w:marTop w:val="60"/>
                  <w:marBottom w:val="60"/>
                  <w:divBdr>
                    <w:top w:val="none" w:sz="0" w:space="0" w:color="auto"/>
                    <w:left w:val="none" w:sz="0" w:space="0" w:color="auto"/>
                    <w:bottom w:val="none" w:sz="0" w:space="0" w:color="auto"/>
                    <w:right w:val="none" w:sz="0" w:space="0" w:color="auto"/>
                  </w:divBdr>
                </w:div>
              </w:divsChild>
            </w:div>
          </w:divsChild>
        </w:div>
        <w:div w:id="855340775">
          <w:marLeft w:val="0"/>
          <w:marRight w:val="0"/>
          <w:marTop w:val="0"/>
          <w:marBottom w:val="0"/>
          <w:divBdr>
            <w:top w:val="none" w:sz="0" w:space="0" w:color="auto"/>
            <w:left w:val="none" w:sz="0" w:space="0" w:color="auto"/>
            <w:bottom w:val="none" w:sz="0" w:space="0" w:color="auto"/>
            <w:right w:val="none" w:sz="0" w:space="0" w:color="auto"/>
          </w:divBdr>
          <w:divsChild>
            <w:div w:id="1760561487">
              <w:marLeft w:val="0"/>
              <w:marRight w:val="0"/>
              <w:marTop w:val="0"/>
              <w:marBottom w:val="0"/>
              <w:divBdr>
                <w:top w:val="none" w:sz="0" w:space="0" w:color="auto"/>
                <w:left w:val="none" w:sz="0" w:space="0" w:color="auto"/>
                <w:bottom w:val="none" w:sz="0" w:space="0" w:color="auto"/>
                <w:right w:val="none" w:sz="0" w:space="0" w:color="auto"/>
              </w:divBdr>
              <w:divsChild>
                <w:div w:id="54931928">
                  <w:marLeft w:val="90"/>
                  <w:marRight w:val="90"/>
                  <w:marTop w:val="75"/>
                  <w:marBottom w:val="75"/>
                  <w:divBdr>
                    <w:top w:val="none" w:sz="0" w:space="0" w:color="auto"/>
                    <w:left w:val="none" w:sz="0" w:space="0" w:color="auto"/>
                    <w:bottom w:val="none" w:sz="0" w:space="0" w:color="auto"/>
                    <w:right w:val="none" w:sz="0" w:space="0" w:color="auto"/>
                  </w:divBdr>
                </w:div>
                <w:div w:id="1107651437">
                  <w:marLeft w:val="75"/>
                  <w:marRight w:val="75"/>
                  <w:marTop w:val="60"/>
                  <w:marBottom w:val="60"/>
                  <w:divBdr>
                    <w:top w:val="none" w:sz="0" w:space="0" w:color="auto"/>
                    <w:left w:val="none" w:sz="0" w:space="0" w:color="auto"/>
                    <w:bottom w:val="none" w:sz="0" w:space="0" w:color="auto"/>
                    <w:right w:val="none" w:sz="0" w:space="0" w:color="auto"/>
                  </w:divBdr>
                </w:div>
              </w:divsChild>
            </w:div>
          </w:divsChild>
        </w:div>
      </w:divsChild>
    </w:div>
    <w:div w:id="1185944216">
      <w:bodyDiv w:val="1"/>
      <w:marLeft w:val="0"/>
      <w:marRight w:val="0"/>
      <w:marTop w:val="0"/>
      <w:marBottom w:val="0"/>
      <w:divBdr>
        <w:top w:val="none" w:sz="0" w:space="0" w:color="auto"/>
        <w:left w:val="none" w:sz="0" w:space="0" w:color="auto"/>
        <w:bottom w:val="none" w:sz="0" w:space="0" w:color="auto"/>
        <w:right w:val="none" w:sz="0" w:space="0" w:color="auto"/>
      </w:divBdr>
    </w:div>
    <w:div w:id="1186334730">
      <w:bodyDiv w:val="1"/>
      <w:marLeft w:val="0"/>
      <w:marRight w:val="0"/>
      <w:marTop w:val="0"/>
      <w:marBottom w:val="0"/>
      <w:divBdr>
        <w:top w:val="none" w:sz="0" w:space="0" w:color="auto"/>
        <w:left w:val="none" w:sz="0" w:space="0" w:color="auto"/>
        <w:bottom w:val="none" w:sz="0" w:space="0" w:color="auto"/>
        <w:right w:val="none" w:sz="0" w:space="0" w:color="auto"/>
      </w:divBdr>
    </w:div>
    <w:div w:id="1192766908">
      <w:bodyDiv w:val="1"/>
      <w:marLeft w:val="0"/>
      <w:marRight w:val="0"/>
      <w:marTop w:val="0"/>
      <w:marBottom w:val="0"/>
      <w:divBdr>
        <w:top w:val="none" w:sz="0" w:space="0" w:color="auto"/>
        <w:left w:val="none" w:sz="0" w:space="0" w:color="auto"/>
        <w:bottom w:val="none" w:sz="0" w:space="0" w:color="auto"/>
        <w:right w:val="none" w:sz="0" w:space="0" w:color="auto"/>
      </w:divBdr>
    </w:div>
    <w:div w:id="1225142558">
      <w:bodyDiv w:val="1"/>
      <w:marLeft w:val="0"/>
      <w:marRight w:val="0"/>
      <w:marTop w:val="0"/>
      <w:marBottom w:val="0"/>
      <w:divBdr>
        <w:top w:val="none" w:sz="0" w:space="0" w:color="auto"/>
        <w:left w:val="none" w:sz="0" w:space="0" w:color="auto"/>
        <w:bottom w:val="none" w:sz="0" w:space="0" w:color="auto"/>
        <w:right w:val="none" w:sz="0" w:space="0" w:color="auto"/>
      </w:divBdr>
    </w:div>
    <w:div w:id="1241909462">
      <w:bodyDiv w:val="1"/>
      <w:marLeft w:val="0"/>
      <w:marRight w:val="0"/>
      <w:marTop w:val="0"/>
      <w:marBottom w:val="0"/>
      <w:divBdr>
        <w:top w:val="none" w:sz="0" w:space="0" w:color="auto"/>
        <w:left w:val="none" w:sz="0" w:space="0" w:color="auto"/>
        <w:bottom w:val="none" w:sz="0" w:space="0" w:color="auto"/>
        <w:right w:val="none" w:sz="0" w:space="0" w:color="auto"/>
      </w:divBdr>
    </w:div>
    <w:div w:id="1289118816">
      <w:bodyDiv w:val="1"/>
      <w:marLeft w:val="0"/>
      <w:marRight w:val="0"/>
      <w:marTop w:val="0"/>
      <w:marBottom w:val="0"/>
      <w:divBdr>
        <w:top w:val="none" w:sz="0" w:space="0" w:color="auto"/>
        <w:left w:val="none" w:sz="0" w:space="0" w:color="auto"/>
        <w:bottom w:val="none" w:sz="0" w:space="0" w:color="auto"/>
        <w:right w:val="none" w:sz="0" w:space="0" w:color="auto"/>
      </w:divBdr>
    </w:div>
    <w:div w:id="1298948926">
      <w:bodyDiv w:val="1"/>
      <w:marLeft w:val="0"/>
      <w:marRight w:val="0"/>
      <w:marTop w:val="0"/>
      <w:marBottom w:val="0"/>
      <w:divBdr>
        <w:top w:val="none" w:sz="0" w:space="0" w:color="auto"/>
        <w:left w:val="none" w:sz="0" w:space="0" w:color="auto"/>
        <w:bottom w:val="none" w:sz="0" w:space="0" w:color="auto"/>
        <w:right w:val="none" w:sz="0" w:space="0" w:color="auto"/>
      </w:divBdr>
    </w:div>
    <w:div w:id="1310207063">
      <w:bodyDiv w:val="1"/>
      <w:marLeft w:val="0"/>
      <w:marRight w:val="0"/>
      <w:marTop w:val="0"/>
      <w:marBottom w:val="0"/>
      <w:divBdr>
        <w:top w:val="none" w:sz="0" w:space="0" w:color="auto"/>
        <w:left w:val="none" w:sz="0" w:space="0" w:color="auto"/>
        <w:bottom w:val="none" w:sz="0" w:space="0" w:color="auto"/>
        <w:right w:val="none" w:sz="0" w:space="0" w:color="auto"/>
      </w:divBdr>
    </w:div>
    <w:div w:id="1354651082">
      <w:bodyDiv w:val="1"/>
      <w:marLeft w:val="0"/>
      <w:marRight w:val="0"/>
      <w:marTop w:val="0"/>
      <w:marBottom w:val="0"/>
      <w:divBdr>
        <w:top w:val="none" w:sz="0" w:space="0" w:color="auto"/>
        <w:left w:val="none" w:sz="0" w:space="0" w:color="auto"/>
        <w:bottom w:val="none" w:sz="0" w:space="0" w:color="auto"/>
        <w:right w:val="none" w:sz="0" w:space="0" w:color="auto"/>
      </w:divBdr>
    </w:div>
    <w:div w:id="1596981573">
      <w:bodyDiv w:val="1"/>
      <w:marLeft w:val="0"/>
      <w:marRight w:val="0"/>
      <w:marTop w:val="0"/>
      <w:marBottom w:val="0"/>
      <w:divBdr>
        <w:top w:val="none" w:sz="0" w:space="0" w:color="auto"/>
        <w:left w:val="none" w:sz="0" w:space="0" w:color="auto"/>
        <w:bottom w:val="none" w:sz="0" w:space="0" w:color="auto"/>
        <w:right w:val="none" w:sz="0" w:space="0" w:color="auto"/>
      </w:divBdr>
    </w:div>
    <w:div w:id="1623267832">
      <w:bodyDiv w:val="1"/>
      <w:marLeft w:val="0"/>
      <w:marRight w:val="0"/>
      <w:marTop w:val="0"/>
      <w:marBottom w:val="0"/>
      <w:divBdr>
        <w:top w:val="none" w:sz="0" w:space="0" w:color="auto"/>
        <w:left w:val="none" w:sz="0" w:space="0" w:color="auto"/>
        <w:bottom w:val="none" w:sz="0" w:space="0" w:color="auto"/>
        <w:right w:val="none" w:sz="0" w:space="0" w:color="auto"/>
      </w:divBdr>
    </w:div>
    <w:div w:id="1653876081">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682195164">
      <w:bodyDiv w:val="1"/>
      <w:marLeft w:val="0"/>
      <w:marRight w:val="0"/>
      <w:marTop w:val="0"/>
      <w:marBottom w:val="0"/>
      <w:divBdr>
        <w:top w:val="none" w:sz="0" w:space="0" w:color="auto"/>
        <w:left w:val="none" w:sz="0" w:space="0" w:color="auto"/>
        <w:bottom w:val="none" w:sz="0" w:space="0" w:color="auto"/>
        <w:right w:val="none" w:sz="0" w:space="0" w:color="auto"/>
      </w:divBdr>
    </w:div>
    <w:div w:id="1759868509">
      <w:bodyDiv w:val="1"/>
      <w:marLeft w:val="0"/>
      <w:marRight w:val="0"/>
      <w:marTop w:val="0"/>
      <w:marBottom w:val="0"/>
      <w:divBdr>
        <w:top w:val="none" w:sz="0" w:space="0" w:color="auto"/>
        <w:left w:val="none" w:sz="0" w:space="0" w:color="auto"/>
        <w:bottom w:val="none" w:sz="0" w:space="0" w:color="auto"/>
        <w:right w:val="none" w:sz="0" w:space="0" w:color="auto"/>
      </w:divBdr>
    </w:div>
    <w:div w:id="1917861606">
      <w:bodyDiv w:val="1"/>
      <w:marLeft w:val="0"/>
      <w:marRight w:val="0"/>
      <w:marTop w:val="0"/>
      <w:marBottom w:val="0"/>
      <w:divBdr>
        <w:top w:val="none" w:sz="0" w:space="0" w:color="auto"/>
        <w:left w:val="none" w:sz="0" w:space="0" w:color="auto"/>
        <w:bottom w:val="none" w:sz="0" w:space="0" w:color="auto"/>
        <w:right w:val="none" w:sz="0" w:space="0" w:color="auto"/>
      </w:divBdr>
    </w:div>
    <w:div w:id="1928611444">
      <w:bodyDiv w:val="1"/>
      <w:marLeft w:val="0"/>
      <w:marRight w:val="0"/>
      <w:marTop w:val="0"/>
      <w:marBottom w:val="0"/>
      <w:divBdr>
        <w:top w:val="none" w:sz="0" w:space="0" w:color="auto"/>
        <w:left w:val="none" w:sz="0" w:space="0" w:color="auto"/>
        <w:bottom w:val="none" w:sz="0" w:space="0" w:color="auto"/>
        <w:right w:val="none" w:sz="0" w:space="0" w:color="auto"/>
      </w:divBdr>
    </w:div>
    <w:div w:id="2017537893">
      <w:bodyDiv w:val="1"/>
      <w:marLeft w:val="0"/>
      <w:marRight w:val="0"/>
      <w:marTop w:val="0"/>
      <w:marBottom w:val="0"/>
      <w:divBdr>
        <w:top w:val="none" w:sz="0" w:space="0" w:color="auto"/>
        <w:left w:val="none" w:sz="0" w:space="0" w:color="auto"/>
        <w:bottom w:val="none" w:sz="0" w:space="0" w:color="auto"/>
        <w:right w:val="none" w:sz="0" w:space="0" w:color="auto"/>
      </w:divBdr>
    </w:div>
    <w:div w:id="2020810217">
      <w:bodyDiv w:val="1"/>
      <w:marLeft w:val="0"/>
      <w:marRight w:val="0"/>
      <w:marTop w:val="0"/>
      <w:marBottom w:val="0"/>
      <w:divBdr>
        <w:top w:val="none" w:sz="0" w:space="0" w:color="auto"/>
        <w:left w:val="none" w:sz="0" w:space="0" w:color="auto"/>
        <w:bottom w:val="none" w:sz="0" w:space="0" w:color="auto"/>
        <w:right w:val="none" w:sz="0" w:space="0" w:color="auto"/>
      </w:divBdr>
    </w:div>
    <w:div w:id="2110738583">
      <w:bodyDiv w:val="1"/>
      <w:marLeft w:val="0"/>
      <w:marRight w:val="0"/>
      <w:marTop w:val="0"/>
      <w:marBottom w:val="0"/>
      <w:divBdr>
        <w:top w:val="none" w:sz="0" w:space="0" w:color="auto"/>
        <w:left w:val="none" w:sz="0" w:space="0" w:color="auto"/>
        <w:bottom w:val="none" w:sz="0" w:space="0" w:color="auto"/>
        <w:right w:val="none" w:sz="0" w:space="0" w:color="auto"/>
      </w:divBdr>
    </w:div>
    <w:div w:id="2145391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FEDC7-CC9F-41EF-9DC9-385C6AAC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465</Words>
  <Characters>2562</Characters>
  <Application>Microsoft Office Word</Application>
  <DocSecurity>0</DocSecurity>
  <Lines>47</Lines>
  <Paragraphs>7</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3025</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Lucie Rivet</cp:lastModifiedBy>
  <cp:revision>4</cp:revision>
  <cp:lastPrinted>2021-07-23T12:17:00Z</cp:lastPrinted>
  <dcterms:created xsi:type="dcterms:W3CDTF">2024-08-08T14:46:00Z</dcterms:created>
  <dcterms:modified xsi:type="dcterms:W3CDTF">2024-08-13T09:20:00Z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338770d3fb2dd1e063ebccc38db09b54579da098e03267a82f814d9c50ced697</vt:lpwstr>
  </property>
</Properties>
</file>