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85CF" w14:textId="77777777" w:rsidR="00EF0A95" w:rsidRPr="00341482" w:rsidRDefault="00EF0A95" w:rsidP="00EF0A95">
      <w:pPr>
        <w:spacing w:line="276" w:lineRule="auto"/>
        <w:ind w:right="26"/>
        <w:rPr>
          <w:rFonts w:ascii="Arial" w:hAnsi="Arial" w:cs="Arial"/>
          <w:sz w:val="40"/>
          <w:szCs w:val="40"/>
          <w:lang w:val="en-GB"/>
        </w:rPr>
      </w:pPr>
      <w:r w:rsidRPr="00341482">
        <w:rPr>
          <w:rFonts w:ascii="Arial" w:hAnsi="Arial" w:cs="Arial"/>
          <w:sz w:val="40"/>
          <w:szCs w:val="40"/>
          <w:lang w:val="en-GB"/>
        </w:rPr>
        <w:t>Stephanie Childress</w:t>
      </w:r>
    </w:p>
    <w:p w14:paraId="01F23DC1" w14:textId="77777777" w:rsidR="00EF0A95" w:rsidRPr="00341482" w:rsidRDefault="00EF0A95" w:rsidP="00EF0A95">
      <w:pPr>
        <w:spacing w:line="276" w:lineRule="auto"/>
        <w:ind w:right="26"/>
        <w:rPr>
          <w:rFonts w:ascii="Arial" w:hAnsi="Arial" w:cs="Arial"/>
          <w:sz w:val="34"/>
          <w:szCs w:val="34"/>
          <w:lang w:val="en-GB"/>
        </w:rPr>
      </w:pPr>
      <w:r w:rsidRPr="00341482">
        <w:rPr>
          <w:rFonts w:ascii="Arial" w:hAnsi="Arial" w:cs="Arial"/>
          <w:sz w:val="34"/>
          <w:szCs w:val="34"/>
          <w:lang w:val="en-GB"/>
        </w:rPr>
        <w:t xml:space="preserve">Conductor </w:t>
      </w:r>
    </w:p>
    <w:p w14:paraId="3C80A0DC" w14:textId="77777777" w:rsidR="005C34A1" w:rsidRPr="00341482" w:rsidRDefault="005C34A1" w:rsidP="005C34A1">
      <w:pPr>
        <w:rPr>
          <w:rFonts w:ascii="Arial" w:hAnsi="Arial" w:cs="Arial"/>
          <w:sz w:val="28"/>
          <w:szCs w:val="28"/>
          <w:lang w:val="en-GB"/>
        </w:rPr>
      </w:pPr>
    </w:p>
    <w:p w14:paraId="695A292C" w14:textId="77777777" w:rsidR="00541799" w:rsidRPr="00341482" w:rsidRDefault="00541799" w:rsidP="00541799">
      <w:pPr>
        <w:pStyle w:val="Default"/>
      </w:pPr>
    </w:p>
    <w:p w14:paraId="6DD1E4F2" w14:textId="73ABC607" w:rsidR="00EF0A95" w:rsidRPr="00341482" w:rsidRDefault="00541799" w:rsidP="00541799">
      <w:pPr>
        <w:pStyle w:val="paragraph"/>
        <w:shd w:val="clear" w:color="auto" w:fill="FFFFFF"/>
        <w:spacing w:before="0" w:beforeAutospacing="0" w:after="0" w:afterAutospacing="0"/>
        <w:textAlignment w:val="baseline"/>
        <w:rPr>
          <w:rStyle w:val="normaltextrun"/>
          <w:rFonts w:ascii="Arial" w:hAnsi="Arial" w:cs="Arial"/>
          <w:color w:val="000000"/>
          <w:sz w:val="20"/>
          <w:szCs w:val="20"/>
        </w:rPr>
      </w:pPr>
      <w:r w:rsidRPr="00341482">
        <w:rPr>
          <w:rStyle w:val="normaltextrun"/>
          <w:rFonts w:ascii="Arial" w:hAnsi="Arial" w:cs="Arial"/>
          <w:color w:val="000000"/>
          <w:sz w:val="20"/>
          <w:szCs w:val="20"/>
        </w:rPr>
        <w:t xml:space="preserve">Strong ideas, lucid communication and intensely focused energy are among the qualities that define Stephanie Childress among today’s most compelling young musicians. </w:t>
      </w:r>
      <w:r w:rsidR="00EF0A95" w:rsidRPr="00341482">
        <w:rPr>
          <w:rStyle w:val="normaltextrun"/>
          <w:rFonts w:ascii="Arial" w:hAnsi="Arial" w:cs="Arial"/>
          <w:color w:val="000000"/>
          <w:sz w:val="20"/>
          <w:szCs w:val="20"/>
        </w:rPr>
        <w:t>Her musicianship and command of a broad scope of repertoire have already led her to establish herself on both sides of the Atlantic.</w:t>
      </w:r>
    </w:p>
    <w:p w14:paraId="299C82B5" w14:textId="77777777" w:rsidR="00EF0A95" w:rsidRPr="00341482" w:rsidRDefault="00EF0A95" w:rsidP="005C34A1">
      <w:pPr>
        <w:rPr>
          <w:rStyle w:val="normaltextrun"/>
          <w:rFonts w:ascii="Arial" w:eastAsia="Times New Roman" w:hAnsi="Arial" w:cs="Arial"/>
          <w:sz w:val="20"/>
          <w:szCs w:val="20"/>
          <w:bdr w:val="none" w:sz="0" w:space="0" w:color="auto"/>
          <w:lang w:val="en-GB"/>
        </w:rPr>
      </w:pPr>
    </w:p>
    <w:p w14:paraId="27DF4E98" w14:textId="32D3997E" w:rsidR="00541799" w:rsidRPr="00341482" w:rsidRDefault="00EF0A95" w:rsidP="00541799">
      <w:pPr>
        <w:pStyle w:val="Default"/>
        <w:rPr>
          <w:sz w:val="20"/>
          <w:szCs w:val="20"/>
        </w:rPr>
      </w:pPr>
      <w:r w:rsidRPr="00341482">
        <w:rPr>
          <w:rStyle w:val="normaltextrun"/>
          <w:sz w:val="20"/>
          <w:szCs w:val="20"/>
        </w:rPr>
        <w:t>Having been inspired to start conducting due to her love of opera,</w:t>
      </w:r>
      <w:r w:rsidR="00541799" w:rsidRPr="00341482">
        <w:rPr>
          <w:rStyle w:val="normaltextrun"/>
          <w:sz w:val="20"/>
          <w:szCs w:val="20"/>
        </w:rPr>
        <w:t xml:space="preserve"> the Franco-British conductor </w:t>
      </w:r>
      <w:r w:rsidRPr="00341482">
        <w:rPr>
          <w:rStyle w:val="normaltextrun"/>
          <w:sz w:val="20"/>
          <w:szCs w:val="20"/>
        </w:rPr>
        <w:t xml:space="preserve">begins the 2023/24 season </w:t>
      </w:r>
      <w:r w:rsidR="00541799" w:rsidRPr="00341482">
        <w:rPr>
          <w:rStyle w:val="normaltextrun"/>
          <w:sz w:val="20"/>
          <w:szCs w:val="20"/>
        </w:rPr>
        <w:t>making her</w:t>
      </w:r>
      <w:r w:rsidRPr="00341482">
        <w:rPr>
          <w:rStyle w:val="normaltextrun"/>
          <w:sz w:val="20"/>
          <w:szCs w:val="20"/>
        </w:rPr>
        <w:t xml:space="preserve"> </w:t>
      </w:r>
      <w:r w:rsidR="00541799" w:rsidRPr="00341482">
        <w:rPr>
          <w:rStyle w:val="normaltextrun"/>
          <w:sz w:val="20"/>
          <w:szCs w:val="20"/>
        </w:rPr>
        <w:t>Hamburg Staatsoper</w:t>
      </w:r>
      <w:r w:rsidR="00D26528" w:rsidRPr="00341482">
        <w:rPr>
          <w:rStyle w:val="normaltextrun"/>
          <w:sz w:val="20"/>
          <w:szCs w:val="20"/>
        </w:rPr>
        <w:t xml:space="preserve"> debut</w:t>
      </w:r>
      <w:r w:rsidR="00541799" w:rsidRPr="00341482">
        <w:rPr>
          <w:rStyle w:val="normaltextrun"/>
          <w:sz w:val="20"/>
          <w:szCs w:val="20"/>
        </w:rPr>
        <w:t xml:space="preserve"> </w:t>
      </w:r>
      <w:r w:rsidR="00D26528" w:rsidRPr="00341482">
        <w:rPr>
          <w:rStyle w:val="normaltextrun"/>
          <w:sz w:val="20"/>
          <w:szCs w:val="20"/>
        </w:rPr>
        <w:t>in</w:t>
      </w:r>
      <w:r w:rsidR="00541799" w:rsidRPr="00341482">
        <w:rPr>
          <w:rStyle w:val="normaltextrun"/>
          <w:i/>
          <w:iCs/>
          <w:sz w:val="20"/>
          <w:szCs w:val="20"/>
        </w:rPr>
        <w:t xml:space="preserve"> Die </w:t>
      </w:r>
      <w:r w:rsidR="00541799" w:rsidRPr="00341482">
        <w:rPr>
          <w:rStyle w:val="spellingerror"/>
          <w:i/>
          <w:iCs/>
          <w:sz w:val="20"/>
          <w:szCs w:val="20"/>
        </w:rPr>
        <w:t>Entführung</w:t>
      </w:r>
      <w:r w:rsidR="00541799" w:rsidRPr="00341482">
        <w:rPr>
          <w:rStyle w:val="normaltextrun"/>
          <w:i/>
          <w:iCs/>
          <w:sz w:val="20"/>
          <w:szCs w:val="20"/>
        </w:rPr>
        <w:t xml:space="preserve"> aus dem Serail </w:t>
      </w:r>
      <w:r w:rsidR="00541799" w:rsidRPr="00341482">
        <w:rPr>
          <w:rStyle w:val="normaltextrun"/>
          <w:sz w:val="20"/>
          <w:szCs w:val="20"/>
        </w:rPr>
        <w:t>and returning</w:t>
      </w:r>
      <w:r w:rsidRPr="00341482">
        <w:rPr>
          <w:rStyle w:val="normaltextrun"/>
          <w:sz w:val="20"/>
          <w:szCs w:val="20"/>
        </w:rPr>
        <w:t xml:space="preserve"> to Glyndebourne</w:t>
      </w:r>
      <w:r w:rsidR="00D26528" w:rsidRPr="00341482">
        <w:rPr>
          <w:rStyle w:val="normaltextrun"/>
          <w:sz w:val="20"/>
          <w:szCs w:val="20"/>
        </w:rPr>
        <w:t xml:space="preserve">’s autumn season </w:t>
      </w:r>
      <w:r w:rsidRPr="00341482">
        <w:rPr>
          <w:rStyle w:val="normaltextrun"/>
          <w:sz w:val="20"/>
          <w:szCs w:val="20"/>
        </w:rPr>
        <w:t xml:space="preserve">for </w:t>
      </w:r>
      <w:r w:rsidRPr="00341482">
        <w:rPr>
          <w:rStyle w:val="normaltextrun"/>
          <w:i/>
          <w:iCs/>
          <w:sz w:val="20"/>
          <w:szCs w:val="20"/>
        </w:rPr>
        <w:t>Don Giovanni</w:t>
      </w:r>
      <w:r w:rsidR="00541799" w:rsidRPr="00341482">
        <w:rPr>
          <w:rStyle w:val="normaltextrun"/>
          <w:i/>
          <w:iCs/>
          <w:sz w:val="20"/>
          <w:szCs w:val="20"/>
        </w:rPr>
        <w:t xml:space="preserve">. </w:t>
      </w:r>
      <w:r w:rsidR="00541799" w:rsidRPr="00341482">
        <w:rPr>
          <w:rStyle w:val="normaltextrun"/>
          <w:sz w:val="20"/>
          <w:szCs w:val="20"/>
        </w:rPr>
        <w:t xml:space="preserve">Together they mark the latest milestone in the development of a fine Mozartian, hailed by the Guardian for the ‘lithe vitality’ of her interpretation of </w:t>
      </w:r>
      <w:r w:rsidR="00541799" w:rsidRPr="00341482">
        <w:rPr>
          <w:rStyle w:val="normaltextrun"/>
          <w:i/>
          <w:iCs/>
          <w:sz w:val="20"/>
          <w:szCs w:val="20"/>
        </w:rPr>
        <w:t>Le nozze di Figaro</w:t>
      </w:r>
      <w:r w:rsidR="00541799" w:rsidRPr="00341482">
        <w:rPr>
          <w:rStyle w:val="normaltextrun"/>
          <w:sz w:val="20"/>
          <w:szCs w:val="20"/>
        </w:rPr>
        <w:t xml:space="preserve"> at Glyndebourne and on tour last year</w:t>
      </w:r>
      <w:r w:rsidR="00506247" w:rsidRPr="00341482">
        <w:rPr>
          <w:rStyle w:val="normaltextrun"/>
          <w:sz w:val="20"/>
          <w:szCs w:val="20"/>
        </w:rPr>
        <w:t>. In the 2023/24 season</w:t>
      </w:r>
      <w:r w:rsidR="00541799" w:rsidRPr="00341482">
        <w:rPr>
          <w:rStyle w:val="normaltextrun"/>
          <w:i/>
          <w:iCs/>
          <w:sz w:val="20"/>
          <w:szCs w:val="20"/>
        </w:rPr>
        <w:t xml:space="preserve"> </w:t>
      </w:r>
      <w:r w:rsidR="00541799" w:rsidRPr="00341482">
        <w:rPr>
          <w:rStyle w:val="normaltextrun"/>
          <w:sz w:val="20"/>
          <w:szCs w:val="20"/>
        </w:rPr>
        <w:t>she</w:t>
      </w:r>
      <w:r w:rsidR="00541799" w:rsidRPr="00341482">
        <w:rPr>
          <w:rStyle w:val="normaltextrun"/>
          <w:i/>
          <w:iCs/>
          <w:sz w:val="20"/>
          <w:szCs w:val="20"/>
        </w:rPr>
        <w:t xml:space="preserve"> </w:t>
      </w:r>
      <w:r w:rsidR="00506247" w:rsidRPr="00341482">
        <w:rPr>
          <w:rStyle w:val="normaltextrun"/>
          <w:sz w:val="20"/>
          <w:szCs w:val="20"/>
        </w:rPr>
        <w:t>will</w:t>
      </w:r>
      <w:r w:rsidRPr="00341482">
        <w:rPr>
          <w:rStyle w:val="normaltextrun"/>
          <w:sz w:val="20"/>
          <w:szCs w:val="20"/>
        </w:rPr>
        <w:t xml:space="preserve"> </w:t>
      </w:r>
      <w:r w:rsidR="00506247" w:rsidRPr="00341482">
        <w:rPr>
          <w:rStyle w:val="normaltextrun"/>
          <w:sz w:val="20"/>
          <w:szCs w:val="20"/>
        </w:rPr>
        <w:t>also make</w:t>
      </w:r>
      <w:r w:rsidRPr="00341482">
        <w:rPr>
          <w:rStyle w:val="normaltextrun"/>
          <w:sz w:val="20"/>
          <w:szCs w:val="20"/>
        </w:rPr>
        <w:t xml:space="preserve"> her conducting </w:t>
      </w:r>
      <w:r w:rsidR="00541799" w:rsidRPr="00341482">
        <w:rPr>
          <w:rStyle w:val="normaltextrun"/>
          <w:sz w:val="20"/>
          <w:szCs w:val="20"/>
        </w:rPr>
        <w:t>debut with</w:t>
      </w:r>
      <w:r w:rsidR="00541799" w:rsidRPr="00341482">
        <w:rPr>
          <w:rStyle w:val="normaltextrun"/>
          <w:i/>
          <w:iCs/>
          <w:sz w:val="20"/>
          <w:szCs w:val="20"/>
        </w:rPr>
        <w:t xml:space="preserve"> </w:t>
      </w:r>
      <w:r w:rsidRPr="00341482">
        <w:rPr>
          <w:rStyle w:val="normaltextrun"/>
          <w:sz w:val="20"/>
          <w:szCs w:val="20"/>
        </w:rPr>
        <w:t xml:space="preserve">Detroit Opera </w:t>
      </w:r>
      <w:r w:rsidR="00D26528" w:rsidRPr="00341482">
        <w:rPr>
          <w:rStyle w:val="normaltextrun"/>
          <w:sz w:val="20"/>
          <w:szCs w:val="20"/>
        </w:rPr>
        <w:t>in</w:t>
      </w:r>
      <w:r w:rsidRPr="00341482">
        <w:rPr>
          <w:rStyle w:val="normaltextrun"/>
          <w:sz w:val="20"/>
          <w:szCs w:val="20"/>
        </w:rPr>
        <w:t xml:space="preserve"> Missy Mazzoli‘s </w:t>
      </w:r>
      <w:r w:rsidRPr="00341482">
        <w:rPr>
          <w:rStyle w:val="normaltextrun"/>
          <w:i/>
          <w:iCs/>
          <w:sz w:val="20"/>
          <w:szCs w:val="20"/>
        </w:rPr>
        <w:t>Breaking the Waves</w:t>
      </w:r>
      <w:r w:rsidRPr="00341482">
        <w:rPr>
          <w:rStyle w:val="normaltextrun"/>
          <w:sz w:val="20"/>
          <w:szCs w:val="20"/>
        </w:rPr>
        <w:t xml:space="preserve">. </w:t>
      </w:r>
    </w:p>
    <w:p w14:paraId="30B82208" w14:textId="77777777" w:rsidR="00EF0A95" w:rsidRPr="00341482" w:rsidRDefault="00EF0A95" w:rsidP="00EF0A95">
      <w:pPr>
        <w:pStyle w:val="paragraph"/>
        <w:shd w:val="clear" w:color="auto" w:fill="FFFFFF"/>
        <w:spacing w:before="0" w:beforeAutospacing="0" w:after="0" w:afterAutospacing="0"/>
        <w:textAlignment w:val="baseline"/>
        <w:rPr>
          <w:rStyle w:val="normaltextrun"/>
          <w:rFonts w:ascii="Arial" w:hAnsi="Arial" w:cs="Arial"/>
          <w:color w:val="000000"/>
          <w:sz w:val="20"/>
          <w:szCs w:val="20"/>
        </w:rPr>
      </w:pPr>
    </w:p>
    <w:p w14:paraId="4AA32A34" w14:textId="5B8ACEB1" w:rsidR="005C34A1" w:rsidRPr="00341482" w:rsidRDefault="00541799" w:rsidP="005C34A1">
      <w:pPr>
        <w:rPr>
          <w:rStyle w:val="normaltextrun"/>
          <w:rFonts w:ascii="Arial" w:eastAsia="Times New Roman" w:hAnsi="Arial" w:cs="Arial"/>
          <w:sz w:val="20"/>
          <w:szCs w:val="20"/>
          <w:bdr w:val="none" w:sz="0" w:space="0" w:color="auto"/>
          <w:lang w:val="en-GB"/>
        </w:rPr>
      </w:pPr>
      <w:r w:rsidRPr="00341482">
        <w:rPr>
          <w:rStyle w:val="normaltextrun"/>
          <w:rFonts w:ascii="Arial" w:eastAsia="Times New Roman" w:hAnsi="Arial" w:cs="Arial"/>
          <w:sz w:val="20"/>
          <w:szCs w:val="20"/>
          <w:bdr w:val="none" w:sz="0" w:space="0" w:color="auto"/>
          <w:lang w:val="en-GB"/>
        </w:rPr>
        <w:t xml:space="preserve">On the orchestral podium, Childress continues to be reinvited internationally and returns to </w:t>
      </w:r>
      <w:r w:rsidR="00D26528" w:rsidRPr="00341482">
        <w:rPr>
          <w:rStyle w:val="normaltextrun"/>
          <w:rFonts w:ascii="Arial" w:eastAsia="Times New Roman" w:hAnsi="Arial" w:cs="Arial"/>
          <w:sz w:val="20"/>
          <w:szCs w:val="20"/>
          <w:bdr w:val="none" w:sz="0" w:space="0" w:color="auto"/>
          <w:lang w:val="en-GB"/>
        </w:rPr>
        <w:t xml:space="preserve">the </w:t>
      </w:r>
      <w:r w:rsidRPr="00341482">
        <w:rPr>
          <w:rStyle w:val="normaltextrun"/>
          <w:rFonts w:ascii="Arial" w:eastAsia="Times New Roman" w:hAnsi="Arial" w:cs="Arial"/>
          <w:sz w:val="20"/>
          <w:szCs w:val="20"/>
          <w:bdr w:val="none" w:sz="0" w:space="0" w:color="auto"/>
          <w:lang w:val="en-GB"/>
        </w:rPr>
        <w:t xml:space="preserve">Barcelona and North Carolina </w:t>
      </w:r>
      <w:r w:rsidR="00506247" w:rsidRPr="00341482">
        <w:rPr>
          <w:rStyle w:val="normaltextrun"/>
          <w:rFonts w:ascii="Arial" w:eastAsia="Times New Roman" w:hAnsi="Arial" w:cs="Arial"/>
          <w:sz w:val="20"/>
          <w:szCs w:val="20"/>
          <w:bdr w:val="none" w:sz="0" w:space="0" w:color="auto"/>
          <w:lang w:val="en-GB"/>
        </w:rPr>
        <w:t>Symphonies</w:t>
      </w:r>
      <w:r w:rsidRPr="00341482">
        <w:rPr>
          <w:rStyle w:val="normaltextrun"/>
          <w:rFonts w:ascii="Arial" w:eastAsia="Times New Roman" w:hAnsi="Arial" w:cs="Arial"/>
          <w:sz w:val="20"/>
          <w:szCs w:val="20"/>
          <w:bdr w:val="none" w:sz="0" w:space="0" w:color="auto"/>
          <w:lang w:val="en-GB"/>
        </w:rPr>
        <w:t xml:space="preserve">. In North America she will </w:t>
      </w:r>
      <w:r w:rsidR="00D33557" w:rsidRPr="00341482">
        <w:rPr>
          <w:rStyle w:val="normaltextrun"/>
          <w:rFonts w:ascii="Arial" w:eastAsia="Times New Roman" w:hAnsi="Arial" w:cs="Arial"/>
          <w:sz w:val="20"/>
          <w:szCs w:val="20"/>
          <w:bdr w:val="none" w:sz="0" w:space="0" w:color="auto"/>
          <w:lang w:val="en-GB"/>
        </w:rPr>
        <w:t>have</w:t>
      </w:r>
      <w:r w:rsidRPr="00341482">
        <w:rPr>
          <w:rStyle w:val="normaltextrun"/>
          <w:rFonts w:ascii="Arial" w:eastAsia="Times New Roman" w:hAnsi="Arial" w:cs="Arial"/>
          <w:sz w:val="20"/>
          <w:szCs w:val="20"/>
          <w:bdr w:val="none" w:sz="0" w:space="0" w:color="auto"/>
          <w:lang w:val="en-GB"/>
        </w:rPr>
        <w:t xml:space="preserve"> debuts with </w:t>
      </w:r>
      <w:r w:rsidR="00D428DE" w:rsidRPr="00341482">
        <w:rPr>
          <w:rStyle w:val="normaltextrun"/>
          <w:rFonts w:ascii="Arial" w:eastAsia="Times New Roman" w:hAnsi="Arial" w:cs="Arial"/>
          <w:sz w:val="20"/>
          <w:szCs w:val="20"/>
          <w:bdr w:val="none" w:sz="0" w:space="0" w:color="auto"/>
          <w:lang w:val="en-GB"/>
        </w:rPr>
        <w:t>the Cleveland Orchestra</w:t>
      </w:r>
      <w:r w:rsidR="00D26528" w:rsidRPr="00341482">
        <w:rPr>
          <w:rStyle w:val="normaltextrun"/>
          <w:rFonts w:ascii="Arial" w:eastAsia="Times New Roman" w:hAnsi="Arial" w:cs="Arial"/>
          <w:sz w:val="20"/>
          <w:szCs w:val="20"/>
          <w:bdr w:val="none" w:sz="0" w:space="0" w:color="auto"/>
          <w:lang w:val="en-GB"/>
        </w:rPr>
        <w:t xml:space="preserve">, </w:t>
      </w:r>
      <w:r w:rsidR="00D428DE" w:rsidRPr="00341482">
        <w:rPr>
          <w:rStyle w:val="normaltextrun"/>
          <w:rFonts w:ascii="Arial" w:eastAsia="Times New Roman" w:hAnsi="Arial" w:cs="Arial"/>
          <w:sz w:val="20"/>
          <w:szCs w:val="20"/>
          <w:bdr w:val="none" w:sz="0" w:space="0" w:color="auto"/>
          <w:lang w:val="en-GB"/>
        </w:rPr>
        <w:t>Detroit Symphony</w:t>
      </w:r>
      <w:r w:rsidR="00D26528" w:rsidRPr="00341482">
        <w:rPr>
          <w:rStyle w:val="normaltextrun"/>
          <w:rFonts w:ascii="Arial" w:eastAsia="Times New Roman" w:hAnsi="Arial" w:cs="Arial"/>
          <w:sz w:val="20"/>
          <w:szCs w:val="20"/>
          <w:bdr w:val="none" w:sz="0" w:space="0" w:color="auto"/>
          <w:lang w:val="en-GB"/>
        </w:rPr>
        <w:t xml:space="preserve"> and National Arts Centre Ottawa</w:t>
      </w:r>
      <w:r w:rsidR="00D428DE" w:rsidRPr="00341482">
        <w:rPr>
          <w:rStyle w:val="normaltextrun"/>
          <w:rFonts w:ascii="Arial" w:eastAsia="Times New Roman" w:hAnsi="Arial" w:cs="Arial"/>
          <w:sz w:val="20"/>
          <w:szCs w:val="20"/>
          <w:bdr w:val="none" w:sz="0" w:space="0" w:color="auto"/>
          <w:lang w:val="en-GB"/>
        </w:rPr>
        <w:t>.</w:t>
      </w:r>
      <w:r w:rsidR="00506247" w:rsidRPr="00341482">
        <w:rPr>
          <w:rStyle w:val="normaltextrun"/>
          <w:rFonts w:ascii="Arial" w:eastAsia="Times New Roman" w:hAnsi="Arial" w:cs="Arial"/>
          <w:sz w:val="20"/>
          <w:szCs w:val="20"/>
          <w:bdr w:val="none" w:sz="0" w:space="0" w:color="auto"/>
          <w:lang w:val="en-GB"/>
        </w:rPr>
        <w:t xml:space="preserve"> In Europe Childress </w:t>
      </w:r>
      <w:r w:rsidR="00D33557" w:rsidRPr="00341482">
        <w:rPr>
          <w:rStyle w:val="normaltextrun"/>
          <w:rFonts w:ascii="Arial" w:eastAsia="Times New Roman" w:hAnsi="Arial" w:cs="Arial"/>
          <w:sz w:val="20"/>
          <w:szCs w:val="20"/>
          <w:bdr w:val="none" w:sz="0" w:space="0" w:color="auto"/>
          <w:lang w:val="en-GB"/>
        </w:rPr>
        <w:t xml:space="preserve">will </w:t>
      </w:r>
      <w:r w:rsidR="00506247" w:rsidRPr="00341482">
        <w:rPr>
          <w:rStyle w:val="normaltextrun"/>
          <w:rFonts w:ascii="Arial" w:eastAsia="Times New Roman" w:hAnsi="Arial" w:cs="Arial"/>
          <w:sz w:val="20"/>
          <w:szCs w:val="20"/>
          <w:bdr w:val="none" w:sz="0" w:space="0" w:color="auto"/>
          <w:lang w:val="en-GB"/>
        </w:rPr>
        <w:t>also</w:t>
      </w:r>
      <w:r w:rsidR="00D428DE" w:rsidRPr="00341482">
        <w:rPr>
          <w:rStyle w:val="normaltextrun"/>
          <w:rFonts w:ascii="Arial" w:eastAsia="Times New Roman" w:hAnsi="Arial" w:cs="Arial"/>
          <w:sz w:val="20"/>
          <w:szCs w:val="20"/>
          <w:bdr w:val="none" w:sz="0" w:space="0" w:color="auto"/>
          <w:lang w:val="en-GB"/>
        </w:rPr>
        <w:t xml:space="preserve"> make her first appearance</w:t>
      </w:r>
      <w:r w:rsidR="00506247" w:rsidRPr="00341482">
        <w:rPr>
          <w:rStyle w:val="normaltextrun"/>
          <w:rFonts w:ascii="Arial" w:eastAsia="Times New Roman" w:hAnsi="Arial" w:cs="Arial"/>
          <w:sz w:val="20"/>
          <w:szCs w:val="20"/>
          <w:bdr w:val="none" w:sz="0" w:space="0" w:color="auto"/>
          <w:lang w:val="en-GB"/>
        </w:rPr>
        <w:t>s</w:t>
      </w:r>
      <w:r w:rsidR="00D428DE" w:rsidRPr="00341482">
        <w:rPr>
          <w:rStyle w:val="normaltextrun"/>
          <w:rFonts w:ascii="Arial" w:eastAsia="Times New Roman" w:hAnsi="Arial" w:cs="Arial"/>
          <w:sz w:val="20"/>
          <w:szCs w:val="20"/>
          <w:bdr w:val="none" w:sz="0" w:space="0" w:color="auto"/>
          <w:lang w:val="en-GB"/>
        </w:rPr>
        <w:t xml:space="preserve"> with the </w:t>
      </w:r>
      <w:r w:rsidR="00D26528" w:rsidRPr="00341482">
        <w:rPr>
          <w:rStyle w:val="normaltextrun"/>
          <w:rFonts w:ascii="Arial" w:eastAsia="Times New Roman" w:hAnsi="Arial" w:cs="Arial"/>
          <w:sz w:val="20"/>
          <w:szCs w:val="20"/>
          <w:bdr w:val="none" w:sz="0" w:space="0" w:color="auto"/>
          <w:lang w:val="en-GB"/>
        </w:rPr>
        <w:t xml:space="preserve">Royal Philharmonic Orchestra, Ulster Orchestra, Royal Scottish National Orchestra, </w:t>
      </w:r>
      <w:r w:rsidR="00D428DE" w:rsidRPr="00341482">
        <w:rPr>
          <w:rStyle w:val="normaltextrun"/>
          <w:rFonts w:ascii="Arial" w:eastAsia="Times New Roman" w:hAnsi="Arial" w:cs="Arial"/>
          <w:sz w:val="20"/>
          <w:szCs w:val="20"/>
          <w:bdr w:val="none" w:sz="0" w:space="0" w:color="auto"/>
          <w:lang w:val="en-GB"/>
        </w:rPr>
        <w:t>Polish National Radio Symphony Orchestra</w:t>
      </w:r>
      <w:r w:rsidR="00506247" w:rsidRPr="00341482">
        <w:rPr>
          <w:rStyle w:val="normaltextrun"/>
          <w:rFonts w:ascii="Arial" w:eastAsia="Times New Roman" w:hAnsi="Arial" w:cs="Arial"/>
          <w:sz w:val="20"/>
          <w:szCs w:val="20"/>
          <w:bdr w:val="none" w:sz="0" w:space="0" w:color="auto"/>
          <w:lang w:val="en-GB"/>
        </w:rPr>
        <w:t xml:space="preserve">, </w:t>
      </w:r>
      <w:r w:rsidR="00D428DE" w:rsidRPr="00341482">
        <w:rPr>
          <w:rStyle w:val="normaltextrun"/>
          <w:rFonts w:ascii="Arial" w:eastAsia="Times New Roman" w:hAnsi="Arial" w:cs="Arial"/>
          <w:sz w:val="20"/>
          <w:szCs w:val="20"/>
          <w:bdr w:val="none" w:sz="0" w:space="0" w:color="auto"/>
          <w:lang w:val="en-GB"/>
        </w:rPr>
        <w:t>Dresden Philharmonic</w:t>
      </w:r>
      <w:r w:rsidR="00C414ED" w:rsidRPr="00341482">
        <w:rPr>
          <w:rStyle w:val="normaltextrun"/>
          <w:rFonts w:ascii="Arial" w:eastAsia="Times New Roman" w:hAnsi="Arial" w:cs="Arial"/>
          <w:sz w:val="20"/>
          <w:szCs w:val="20"/>
          <w:bdr w:val="none" w:sz="0" w:space="0" w:color="auto"/>
          <w:lang w:val="en-GB"/>
        </w:rPr>
        <w:t xml:space="preserve"> </w:t>
      </w:r>
      <w:r w:rsidR="00D428DE" w:rsidRPr="00341482">
        <w:rPr>
          <w:rStyle w:val="normaltextrun"/>
          <w:rFonts w:ascii="Arial" w:eastAsia="Times New Roman" w:hAnsi="Arial" w:cs="Arial"/>
          <w:sz w:val="20"/>
          <w:szCs w:val="20"/>
          <w:bdr w:val="none" w:sz="0" w:space="0" w:color="auto"/>
          <w:lang w:val="en-GB"/>
        </w:rPr>
        <w:t xml:space="preserve">and </w:t>
      </w:r>
      <w:r w:rsidR="00506247" w:rsidRPr="00341482">
        <w:rPr>
          <w:rStyle w:val="normaltextrun"/>
          <w:rFonts w:ascii="Arial" w:eastAsia="Times New Roman" w:hAnsi="Arial" w:cs="Arial"/>
          <w:sz w:val="20"/>
          <w:szCs w:val="20"/>
          <w:bdr w:val="none" w:sz="0" w:space="0" w:color="auto"/>
          <w:lang w:val="en-GB"/>
        </w:rPr>
        <w:t>her</w:t>
      </w:r>
      <w:r w:rsidR="00D428DE" w:rsidRPr="00341482">
        <w:rPr>
          <w:rStyle w:val="normaltextrun"/>
          <w:rFonts w:ascii="Arial" w:eastAsia="Times New Roman" w:hAnsi="Arial" w:cs="Arial"/>
          <w:sz w:val="20"/>
          <w:szCs w:val="20"/>
          <w:bdr w:val="none" w:sz="0" w:space="0" w:color="auto"/>
          <w:lang w:val="en-GB"/>
        </w:rPr>
        <w:t xml:space="preserve"> Japanese debut </w:t>
      </w:r>
      <w:r w:rsidR="00D26528" w:rsidRPr="00341482">
        <w:rPr>
          <w:rStyle w:val="normaltextrun"/>
          <w:rFonts w:ascii="Arial" w:eastAsia="Times New Roman" w:hAnsi="Arial" w:cs="Arial"/>
          <w:sz w:val="20"/>
          <w:szCs w:val="20"/>
          <w:bdr w:val="none" w:sz="0" w:space="0" w:color="auto"/>
          <w:lang w:val="en-GB"/>
        </w:rPr>
        <w:t>with the</w:t>
      </w:r>
      <w:r w:rsidR="00D428DE" w:rsidRPr="00341482">
        <w:rPr>
          <w:rStyle w:val="normaltextrun"/>
          <w:rFonts w:ascii="Arial" w:eastAsia="Times New Roman" w:hAnsi="Arial" w:cs="Arial"/>
          <w:sz w:val="20"/>
          <w:szCs w:val="20"/>
          <w:bdr w:val="none" w:sz="0" w:space="0" w:color="auto"/>
          <w:lang w:val="en-GB"/>
        </w:rPr>
        <w:t xml:space="preserve"> Yomiuri Nippon Symphony Orchestra.</w:t>
      </w:r>
    </w:p>
    <w:p w14:paraId="7E2066C3" w14:textId="77777777" w:rsidR="00C414ED" w:rsidRPr="00341482" w:rsidRDefault="00C414ED" w:rsidP="00D428DE">
      <w:pPr>
        <w:pStyle w:val="paragraph"/>
        <w:shd w:val="clear" w:color="auto" w:fill="FFFFFF"/>
        <w:spacing w:before="0" w:beforeAutospacing="0" w:after="0" w:afterAutospacing="0"/>
        <w:textAlignment w:val="baseline"/>
        <w:rPr>
          <w:rStyle w:val="normaltextrun"/>
          <w:rFonts w:ascii="Arial" w:hAnsi="Arial" w:cs="Arial"/>
          <w:sz w:val="20"/>
          <w:szCs w:val="20"/>
        </w:rPr>
      </w:pPr>
    </w:p>
    <w:p w14:paraId="4B8777E3" w14:textId="79F59DCA" w:rsidR="00D26528" w:rsidRPr="00341482" w:rsidRDefault="00D26528" w:rsidP="00D26528">
      <w:pPr>
        <w:pStyle w:val="paragraph"/>
        <w:shd w:val="clear" w:color="auto" w:fill="FFFFFF"/>
        <w:spacing w:before="0" w:beforeAutospacing="0" w:after="0" w:afterAutospacing="0"/>
        <w:textAlignment w:val="baseline"/>
        <w:rPr>
          <w:rStyle w:val="normaltextrun"/>
          <w:rFonts w:ascii="Arial" w:hAnsi="Arial" w:cs="Arial"/>
          <w:sz w:val="20"/>
          <w:szCs w:val="20"/>
        </w:rPr>
      </w:pPr>
      <w:r w:rsidRPr="00341482">
        <w:rPr>
          <w:rStyle w:val="normaltextrun"/>
          <w:rFonts w:ascii="Arial" w:hAnsi="Arial" w:cs="Arial"/>
          <w:sz w:val="20"/>
          <w:szCs w:val="20"/>
        </w:rPr>
        <w:t>Past</w:t>
      </w:r>
      <w:r w:rsidR="00C414ED" w:rsidRPr="00341482">
        <w:rPr>
          <w:rStyle w:val="normaltextrun"/>
          <w:rFonts w:ascii="Arial" w:hAnsi="Arial" w:cs="Arial"/>
          <w:sz w:val="20"/>
          <w:szCs w:val="20"/>
        </w:rPr>
        <w:t xml:space="preserve"> 2022/23 season highlights included debuts with </w:t>
      </w:r>
      <w:r w:rsidRPr="00341482">
        <w:rPr>
          <w:rStyle w:val="normaltextrun"/>
          <w:rFonts w:ascii="Arial" w:hAnsi="Arial" w:cs="Arial"/>
          <w:sz w:val="20"/>
          <w:szCs w:val="20"/>
        </w:rPr>
        <w:t>l’</w:t>
      </w:r>
      <w:r w:rsidR="00C414ED" w:rsidRPr="00341482">
        <w:rPr>
          <w:rStyle w:val="normaltextrun"/>
          <w:rFonts w:ascii="Arial" w:hAnsi="Arial" w:cs="Arial"/>
          <w:sz w:val="20"/>
          <w:szCs w:val="20"/>
        </w:rPr>
        <w:t xml:space="preserve">Orchestre national d'Île-de-France, </w:t>
      </w:r>
      <w:r w:rsidRPr="00341482">
        <w:rPr>
          <w:rStyle w:val="normaltextrun"/>
          <w:rFonts w:ascii="Arial" w:hAnsi="Arial" w:cs="Arial"/>
          <w:sz w:val="20"/>
          <w:szCs w:val="20"/>
        </w:rPr>
        <w:t xml:space="preserve">the </w:t>
      </w:r>
      <w:r w:rsidR="00C414ED" w:rsidRPr="00341482">
        <w:rPr>
          <w:rStyle w:val="normaltextrun"/>
          <w:rFonts w:ascii="Arial" w:hAnsi="Arial" w:cs="Arial"/>
          <w:sz w:val="20"/>
          <w:szCs w:val="20"/>
        </w:rPr>
        <w:t>Konzerthaus</w:t>
      </w:r>
      <w:r w:rsidRPr="00341482">
        <w:rPr>
          <w:rStyle w:val="normaltextrun"/>
          <w:rFonts w:ascii="Arial" w:hAnsi="Arial" w:cs="Arial"/>
          <w:sz w:val="20"/>
          <w:szCs w:val="20"/>
        </w:rPr>
        <w:t>o</w:t>
      </w:r>
      <w:r w:rsidR="00C414ED" w:rsidRPr="00341482">
        <w:rPr>
          <w:rStyle w:val="normaltextrun"/>
          <w:rFonts w:ascii="Arial" w:hAnsi="Arial" w:cs="Arial"/>
          <w:sz w:val="20"/>
          <w:szCs w:val="20"/>
        </w:rPr>
        <w:t xml:space="preserve">rchester Berlin and New World Symphony Orchestra as well as returns to </w:t>
      </w:r>
      <w:r w:rsidRPr="00341482">
        <w:rPr>
          <w:rStyle w:val="normaltextrun"/>
          <w:rFonts w:ascii="Arial" w:hAnsi="Arial" w:cs="Arial"/>
          <w:sz w:val="20"/>
          <w:szCs w:val="20"/>
        </w:rPr>
        <w:t xml:space="preserve">the </w:t>
      </w:r>
      <w:r w:rsidR="00C414ED" w:rsidRPr="00341482">
        <w:rPr>
          <w:rStyle w:val="normaltextrun"/>
          <w:rFonts w:ascii="Arial" w:hAnsi="Arial" w:cs="Arial"/>
          <w:sz w:val="20"/>
          <w:szCs w:val="20"/>
        </w:rPr>
        <w:t xml:space="preserve">North Carolina Symphony and </w:t>
      </w:r>
      <w:r w:rsidRPr="00341482">
        <w:rPr>
          <w:rStyle w:val="normaltextrun"/>
          <w:rFonts w:ascii="Arial" w:hAnsi="Arial" w:cs="Arial"/>
          <w:sz w:val="20"/>
          <w:szCs w:val="20"/>
        </w:rPr>
        <w:t>l’</w:t>
      </w:r>
      <w:r w:rsidR="00C414ED" w:rsidRPr="00341482">
        <w:rPr>
          <w:rStyle w:val="normaltextrun"/>
          <w:rFonts w:ascii="Arial" w:hAnsi="Arial" w:cs="Arial"/>
          <w:sz w:val="20"/>
          <w:szCs w:val="20"/>
        </w:rPr>
        <w:t xml:space="preserve">Orchestre National de Montpellier. </w:t>
      </w:r>
      <w:r w:rsidRPr="00341482">
        <w:rPr>
          <w:rStyle w:val="normaltextrun"/>
          <w:rFonts w:ascii="Arial" w:hAnsi="Arial" w:cs="Arial"/>
          <w:sz w:val="20"/>
          <w:szCs w:val="20"/>
        </w:rPr>
        <w:t xml:space="preserve">That season also marked the conclusion of her time as Assistant Conductor of the St Louis Symphony Orchestra under Stéphane Denève and Music Director of </w:t>
      </w:r>
      <w:r w:rsidR="00D33557" w:rsidRPr="00341482">
        <w:rPr>
          <w:rStyle w:val="normaltextrun"/>
          <w:rFonts w:ascii="Arial" w:hAnsi="Arial" w:cs="Arial"/>
          <w:sz w:val="20"/>
          <w:szCs w:val="20"/>
        </w:rPr>
        <w:t xml:space="preserve">the </w:t>
      </w:r>
      <w:r w:rsidRPr="00341482">
        <w:rPr>
          <w:rStyle w:val="normaltextrun"/>
          <w:rFonts w:ascii="Arial" w:hAnsi="Arial" w:cs="Arial"/>
          <w:sz w:val="20"/>
          <w:szCs w:val="20"/>
        </w:rPr>
        <w:t xml:space="preserve">St Louis Symphony Youth Orchestra, a post she held from September 2020 </w:t>
      </w:r>
      <w:r w:rsidR="00D33557" w:rsidRPr="00341482">
        <w:rPr>
          <w:rStyle w:val="normaltextrun"/>
          <w:rFonts w:ascii="Arial" w:hAnsi="Arial" w:cs="Arial"/>
          <w:sz w:val="20"/>
          <w:szCs w:val="20"/>
        </w:rPr>
        <w:t xml:space="preserve">and during which </w:t>
      </w:r>
      <w:r w:rsidRPr="00341482">
        <w:rPr>
          <w:rStyle w:val="normaltextrun"/>
          <w:rFonts w:ascii="Arial" w:hAnsi="Arial" w:cs="Arial"/>
          <w:sz w:val="20"/>
          <w:szCs w:val="20"/>
        </w:rPr>
        <w:t>she enjoyed multiple subscription concerts with the orchestra.</w:t>
      </w:r>
    </w:p>
    <w:p w14:paraId="3027A0AE" w14:textId="1212B390" w:rsidR="005C34A1" w:rsidRPr="00341482" w:rsidRDefault="00C414ED" w:rsidP="005C34A1">
      <w:pPr>
        <w:rPr>
          <w:rStyle w:val="normaltextrun"/>
          <w:rFonts w:ascii="Arial" w:eastAsia="Times New Roman" w:hAnsi="Arial" w:cs="Arial"/>
          <w:sz w:val="20"/>
          <w:szCs w:val="20"/>
          <w:bdr w:val="none" w:sz="0" w:space="0" w:color="auto"/>
          <w:lang w:val="en-GB"/>
        </w:rPr>
      </w:pPr>
      <w:r w:rsidRPr="00341482">
        <w:rPr>
          <w:rStyle w:val="normaltextrun"/>
          <w:rFonts w:ascii="Arial" w:eastAsia="Times New Roman" w:hAnsi="Arial" w:cs="Arial"/>
          <w:sz w:val="20"/>
          <w:szCs w:val="20"/>
          <w:bdr w:val="none" w:sz="0" w:space="0" w:color="auto"/>
          <w:lang w:val="en-GB"/>
        </w:rPr>
        <w:br/>
      </w:r>
      <w:r w:rsidR="00D85BEE" w:rsidRPr="00341482">
        <w:rPr>
          <w:rStyle w:val="normaltextrun"/>
          <w:rFonts w:ascii="Arial" w:eastAsia="Times New Roman" w:hAnsi="Arial" w:cs="Arial"/>
          <w:sz w:val="20"/>
          <w:szCs w:val="20"/>
          <w:bdr w:val="none" w:sz="0" w:space="0" w:color="auto"/>
          <w:lang w:val="en-GB"/>
        </w:rPr>
        <w:t xml:space="preserve">Childress has very strong </w:t>
      </w:r>
      <w:r w:rsidR="003E2ABB" w:rsidRPr="00341482">
        <w:rPr>
          <w:rStyle w:val="normaltextrun"/>
          <w:rFonts w:ascii="Arial" w:eastAsia="Times New Roman" w:hAnsi="Arial" w:cs="Arial"/>
          <w:sz w:val="20"/>
          <w:szCs w:val="20"/>
          <w:bdr w:val="none" w:sz="0" w:space="0" w:color="auto"/>
          <w:lang w:val="en-GB"/>
        </w:rPr>
        <w:t>ties</w:t>
      </w:r>
      <w:r w:rsidR="00D85BEE" w:rsidRPr="00341482">
        <w:rPr>
          <w:rStyle w:val="normaltextrun"/>
          <w:rFonts w:ascii="Arial" w:eastAsia="Times New Roman" w:hAnsi="Arial" w:cs="Arial"/>
          <w:sz w:val="20"/>
          <w:szCs w:val="20"/>
          <w:bdr w:val="none" w:sz="0" w:space="0" w:color="auto"/>
          <w:lang w:val="en-GB"/>
        </w:rPr>
        <w:t xml:space="preserve"> </w:t>
      </w:r>
      <w:r w:rsidR="003E2ABB" w:rsidRPr="00341482">
        <w:rPr>
          <w:rStyle w:val="normaltextrun"/>
          <w:rFonts w:ascii="Arial" w:eastAsia="Times New Roman" w:hAnsi="Arial" w:cs="Arial"/>
          <w:sz w:val="20"/>
          <w:szCs w:val="20"/>
          <w:bdr w:val="none" w:sz="0" w:space="0" w:color="auto"/>
          <w:lang w:val="en-GB"/>
        </w:rPr>
        <w:t>to</w:t>
      </w:r>
      <w:r w:rsidR="00D85BEE" w:rsidRPr="00341482">
        <w:rPr>
          <w:rStyle w:val="normaltextrun"/>
          <w:rFonts w:ascii="Arial" w:eastAsia="Times New Roman" w:hAnsi="Arial" w:cs="Arial"/>
          <w:sz w:val="20"/>
          <w:szCs w:val="20"/>
          <w:bdr w:val="none" w:sz="0" w:space="0" w:color="auto"/>
          <w:lang w:val="en-GB"/>
        </w:rPr>
        <w:t xml:space="preserve"> </w:t>
      </w:r>
      <w:r w:rsidR="00341482" w:rsidRPr="00341482">
        <w:rPr>
          <w:rStyle w:val="normaltextrun"/>
          <w:rFonts w:ascii="Arial" w:eastAsia="Times New Roman" w:hAnsi="Arial" w:cs="Arial"/>
          <w:sz w:val="20"/>
          <w:szCs w:val="20"/>
          <w:bdr w:val="none" w:sz="0" w:space="0" w:color="auto"/>
          <w:lang w:val="en-GB"/>
        </w:rPr>
        <w:t>the French cultural scene</w:t>
      </w:r>
      <w:r w:rsidR="00D85BEE" w:rsidRPr="00341482">
        <w:rPr>
          <w:rStyle w:val="normaltextrun"/>
          <w:rFonts w:ascii="Arial" w:eastAsia="Times New Roman" w:hAnsi="Arial" w:cs="Arial"/>
          <w:sz w:val="20"/>
          <w:szCs w:val="20"/>
          <w:bdr w:val="none" w:sz="0" w:space="0" w:color="auto"/>
          <w:lang w:val="en-GB"/>
        </w:rPr>
        <w:t xml:space="preserve"> following her second-prize win at the</w:t>
      </w:r>
      <w:r w:rsidR="00D26528" w:rsidRPr="00341482">
        <w:rPr>
          <w:rStyle w:val="normaltextrun"/>
          <w:rFonts w:ascii="Arial" w:eastAsia="Times New Roman" w:hAnsi="Arial" w:cs="Arial"/>
          <w:sz w:val="20"/>
          <w:szCs w:val="20"/>
          <w:bdr w:val="none" w:sz="0" w:space="0" w:color="auto"/>
          <w:lang w:val="en-GB"/>
        </w:rPr>
        <w:t xml:space="preserve"> 2020 </w:t>
      </w:r>
      <w:r w:rsidR="005C34A1" w:rsidRPr="00341482">
        <w:rPr>
          <w:rStyle w:val="normaltextrun"/>
          <w:rFonts w:ascii="Arial" w:eastAsia="Times New Roman" w:hAnsi="Arial" w:cs="Arial"/>
          <w:sz w:val="20"/>
          <w:szCs w:val="20"/>
          <w:bdr w:val="none" w:sz="0" w:space="0" w:color="auto"/>
          <w:lang w:val="en-GB"/>
        </w:rPr>
        <w:t>inaugural conducting competition, La Maestra</w:t>
      </w:r>
      <w:r w:rsidR="00D85BEE" w:rsidRPr="00341482">
        <w:rPr>
          <w:rStyle w:val="normaltextrun"/>
          <w:rFonts w:ascii="Arial" w:eastAsia="Times New Roman" w:hAnsi="Arial" w:cs="Arial"/>
          <w:sz w:val="20"/>
          <w:szCs w:val="20"/>
          <w:bdr w:val="none" w:sz="0" w:space="0" w:color="auto"/>
          <w:lang w:val="en-GB"/>
        </w:rPr>
        <w:t>. S</w:t>
      </w:r>
      <w:r w:rsidR="005C34A1" w:rsidRPr="00341482">
        <w:rPr>
          <w:rStyle w:val="normaltextrun"/>
          <w:rFonts w:ascii="Arial" w:eastAsia="Times New Roman" w:hAnsi="Arial" w:cs="Arial"/>
          <w:sz w:val="20"/>
          <w:szCs w:val="20"/>
          <w:bdr w:val="none" w:sz="0" w:space="0" w:color="auto"/>
          <w:lang w:val="en-GB"/>
        </w:rPr>
        <w:t>ince then</w:t>
      </w:r>
      <w:r w:rsidR="003E2ABB" w:rsidRPr="00341482">
        <w:rPr>
          <w:rStyle w:val="normaltextrun"/>
          <w:rFonts w:ascii="Arial" w:eastAsia="Times New Roman" w:hAnsi="Arial" w:cs="Arial"/>
          <w:sz w:val="20"/>
          <w:szCs w:val="20"/>
          <w:bdr w:val="none" w:sz="0" w:space="0" w:color="auto"/>
          <w:lang w:val="en-GB"/>
        </w:rPr>
        <w:t>, she has</w:t>
      </w:r>
      <w:r w:rsidR="005C34A1" w:rsidRPr="00341482">
        <w:rPr>
          <w:rStyle w:val="normaltextrun"/>
          <w:rFonts w:ascii="Arial" w:eastAsia="Times New Roman" w:hAnsi="Arial" w:cs="Arial"/>
          <w:sz w:val="20"/>
          <w:szCs w:val="20"/>
          <w:bdr w:val="none" w:sz="0" w:space="0" w:color="auto"/>
          <w:lang w:val="en-GB"/>
        </w:rPr>
        <w:t xml:space="preserve"> conducted some of the top </w:t>
      </w:r>
      <w:r w:rsidR="003E2ABB" w:rsidRPr="00341482">
        <w:rPr>
          <w:rStyle w:val="normaltextrun"/>
          <w:rFonts w:ascii="Arial" w:eastAsia="Times New Roman" w:hAnsi="Arial" w:cs="Arial"/>
          <w:sz w:val="20"/>
          <w:szCs w:val="20"/>
          <w:bdr w:val="none" w:sz="0" w:space="0" w:color="auto"/>
          <w:lang w:val="en-GB"/>
        </w:rPr>
        <w:t xml:space="preserve">French </w:t>
      </w:r>
      <w:r w:rsidR="005C34A1" w:rsidRPr="00341482">
        <w:rPr>
          <w:rStyle w:val="normaltextrun"/>
          <w:rFonts w:ascii="Arial" w:eastAsia="Times New Roman" w:hAnsi="Arial" w:cs="Arial"/>
          <w:sz w:val="20"/>
          <w:szCs w:val="20"/>
          <w:bdr w:val="none" w:sz="0" w:space="0" w:color="auto"/>
          <w:lang w:val="en-GB"/>
        </w:rPr>
        <w:t>orchestras</w:t>
      </w:r>
      <w:r w:rsidR="003E2ABB" w:rsidRPr="00341482">
        <w:rPr>
          <w:rStyle w:val="normaltextrun"/>
          <w:rFonts w:ascii="Arial" w:eastAsia="Times New Roman" w:hAnsi="Arial" w:cs="Arial"/>
          <w:sz w:val="20"/>
          <w:szCs w:val="20"/>
          <w:bdr w:val="none" w:sz="0" w:space="0" w:color="auto"/>
          <w:lang w:val="en-GB"/>
        </w:rPr>
        <w:t xml:space="preserve"> </w:t>
      </w:r>
      <w:r w:rsidR="005C34A1" w:rsidRPr="00341482">
        <w:rPr>
          <w:rStyle w:val="normaltextrun"/>
          <w:rFonts w:ascii="Arial" w:eastAsia="Times New Roman" w:hAnsi="Arial" w:cs="Arial"/>
          <w:sz w:val="20"/>
          <w:szCs w:val="20"/>
          <w:bdr w:val="none" w:sz="0" w:space="0" w:color="auto"/>
          <w:lang w:val="en-GB"/>
        </w:rPr>
        <w:t xml:space="preserve">including </w:t>
      </w:r>
      <w:r w:rsidR="00D26528" w:rsidRPr="00341482">
        <w:rPr>
          <w:rStyle w:val="normaltextrun"/>
          <w:rFonts w:ascii="Arial" w:eastAsia="Times New Roman" w:hAnsi="Arial" w:cs="Arial"/>
          <w:sz w:val="20"/>
          <w:szCs w:val="20"/>
          <w:bdr w:val="none" w:sz="0" w:space="0" w:color="auto"/>
          <w:lang w:val="en-GB"/>
        </w:rPr>
        <w:t>l’</w:t>
      </w:r>
      <w:r w:rsidR="005C34A1" w:rsidRPr="00341482">
        <w:rPr>
          <w:rStyle w:val="normaltextrun"/>
          <w:rFonts w:ascii="Arial" w:eastAsia="Times New Roman" w:hAnsi="Arial" w:cs="Arial"/>
          <w:sz w:val="20"/>
          <w:szCs w:val="20"/>
          <w:bdr w:val="none" w:sz="0" w:space="0" w:color="auto"/>
          <w:lang w:val="en-GB"/>
        </w:rPr>
        <w:t xml:space="preserve">Orchestre de Paris, </w:t>
      </w:r>
      <w:r w:rsidR="00D26528" w:rsidRPr="00341482">
        <w:rPr>
          <w:rStyle w:val="normaltextrun"/>
          <w:rFonts w:ascii="Arial" w:eastAsia="Times New Roman" w:hAnsi="Arial" w:cs="Arial"/>
          <w:sz w:val="20"/>
          <w:szCs w:val="20"/>
          <w:bdr w:val="none" w:sz="0" w:space="0" w:color="auto"/>
          <w:lang w:val="en-GB"/>
        </w:rPr>
        <w:t xml:space="preserve">the </w:t>
      </w:r>
      <w:r w:rsidR="005C34A1" w:rsidRPr="00341482">
        <w:rPr>
          <w:rStyle w:val="normaltextrun"/>
          <w:rFonts w:ascii="Arial" w:eastAsia="Times New Roman" w:hAnsi="Arial" w:cs="Arial"/>
          <w:sz w:val="20"/>
          <w:szCs w:val="20"/>
          <w:bdr w:val="none" w:sz="0" w:space="0" w:color="auto"/>
          <w:lang w:val="en-GB"/>
        </w:rPr>
        <w:t>Paris Mozart Orchestra</w:t>
      </w:r>
      <w:r w:rsidRPr="00341482">
        <w:rPr>
          <w:rStyle w:val="normaltextrun"/>
          <w:rFonts w:ascii="Arial" w:eastAsia="Times New Roman" w:hAnsi="Arial" w:cs="Arial"/>
          <w:sz w:val="20"/>
          <w:szCs w:val="20"/>
          <w:bdr w:val="none" w:sz="0" w:space="0" w:color="auto"/>
          <w:lang w:val="en-GB"/>
        </w:rPr>
        <w:t xml:space="preserve"> and </w:t>
      </w:r>
      <w:r w:rsidR="00D26528" w:rsidRPr="00341482">
        <w:rPr>
          <w:rStyle w:val="normaltextrun"/>
          <w:rFonts w:ascii="Arial" w:eastAsia="Times New Roman" w:hAnsi="Arial" w:cs="Arial"/>
          <w:sz w:val="20"/>
          <w:szCs w:val="20"/>
          <w:bdr w:val="none" w:sz="0" w:space="0" w:color="auto"/>
          <w:lang w:val="en-GB"/>
        </w:rPr>
        <w:t>l’</w:t>
      </w:r>
      <w:r w:rsidR="005C34A1" w:rsidRPr="00341482">
        <w:rPr>
          <w:rStyle w:val="normaltextrun"/>
          <w:rFonts w:ascii="Arial" w:eastAsia="Times New Roman" w:hAnsi="Arial" w:cs="Arial"/>
          <w:sz w:val="20"/>
          <w:szCs w:val="20"/>
          <w:bdr w:val="none" w:sz="0" w:space="0" w:color="auto"/>
          <w:lang w:val="en-GB"/>
        </w:rPr>
        <w:t>Orchestre de Chambre de Paris</w:t>
      </w:r>
      <w:r w:rsidRPr="00341482">
        <w:rPr>
          <w:rStyle w:val="normaltextrun"/>
          <w:rFonts w:ascii="Arial" w:eastAsia="Times New Roman" w:hAnsi="Arial" w:cs="Arial"/>
          <w:sz w:val="20"/>
          <w:szCs w:val="20"/>
          <w:bdr w:val="none" w:sz="0" w:space="0" w:color="auto"/>
          <w:lang w:val="en-GB"/>
        </w:rPr>
        <w:t xml:space="preserve">. </w:t>
      </w:r>
      <w:r w:rsidR="00D85BEE" w:rsidRPr="00341482">
        <w:rPr>
          <w:rStyle w:val="normaltextrun"/>
          <w:rFonts w:ascii="Arial" w:eastAsia="Times New Roman" w:hAnsi="Arial" w:cs="Arial"/>
          <w:sz w:val="20"/>
          <w:szCs w:val="20"/>
          <w:bdr w:val="none" w:sz="0" w:space="0" w:color="auto"/>
          <w:lang w:val="en-GB"/>
        </w:rPr>
        <w:t xml:space="preserve">In September 2023, following her involvement as one of the first conducting fellows of </w:t>
      </w:r>
      <w:r w:rsidR="003E2ABB" w:rsidRPr="00341482">
        <w:rPr>
          <w:rStyle w:val="normaltextrun"/>
          <w:rFonts w:ascii="Arial" w:eastAsia="Times New Roman" w:hAnsi="Arial" w:cs="Arial"/>
          <w:sz w:val="20"/>
          <w:szCs w:val="20"/>
          <w:bdr w:val="none" w:sz="0" w:space="0" w:color="auto"/>
          <w:lang w:val="en-GB"/>
        </w:rPr>
        <w:t xml:space="preserve">l’Académie de l’Opéra de Paris, she </w:t>
      </w:r>
      <w:r w:rsidR="001557AD">
        <w:rPr>
          <w:rStyle w:val="normaltextrun"/>
          <w:rFonts w:ascii="Arial" w:eastAsia="Times New Roman" w:hAnsi="Arial" w:cs="Arial"/>
          <w:sz w:val="20"/>
          <w:szCs w:val="20"/>
          <w:bdr w:val="none" w:sz="0" w:space="0" w:color="auto"/>
          <w:lang w:val="en-GB"/>
        </w:rPr>
        <w:t>makes her debut at the Palais Garnier with</w:t>
      </w:r>
      <w:r w:rsidR="003E2ABB" w:rsidRPr="00341482">
        <w:rPr>
          <w:rStyle w:val="normaltextrun"/>
          <w:rFonts w:ascii="Arial" w:eastAsia="Times New Roman" w:hAnsi="Arial" w:cs="Arial"/>
          <w:sz w:val="20"/>
          <w:szCs w:val="20"/>
          <w:bdr w:val="none" w:sz="0" w:space="0" w:color="auto"/>
          <w:lang w:val="en-GB"/>
        </w:rPr>
        <w:t xml:space="preserve"> l’Orchestre </w:t>
      </w:r>
      <w:r w:rsidR="001557AD">
        <w:rPr>
          <w:rStyle w:val="normaltextrun"/>
          <w:rFonts w:ascii="Arial" w:eastAsia="Times New Roman" w:hAnsi="Arial" w:cs="Arial"/>
          <w:sz w:val="20"/>
          <w:szCs w:val="20"/>
          <w:bdr w:val="none" w:sz="0" w:space="0" w:color="auto"/>
          <w:lang w:val="en-GB"/>
        </w:rPr>
        <w:t>Pasdeloup</w:t>
      </w:r>
      <w:r w:rsidR="003E2ABB" w:rsidRPr="00341482">
        <w:rPr>
          <w:rStyle w:val="normaltextrun"/>
          <w:rFonts w:ascii="Arial" w:eastAsia="Times New Roman" w:hAnsi="Arial" w:cs="Arial"/>
          <w:sz w:val="20"/>
          <w:szCs w:val="20"/>
          <w:bdr w:val="none" w:sz="0" w:space="0" w:color="auto"/>
          <w:lang w:val="en-GB"/>
        </w:rPr>
        <w:t xml:space="preserve"> </w:t>
      </w:r>
      <w:r w:rsidR="001557AD">
        <w:rPr>
          <w:rStyle w:val="normaltextrun"/>
          <w:rFonts w:ascii="Arial" w:eastAsia="Times New Roman" w:hAnsi="Arial" w:cs="Arial"/>
          <w:sz w:val="20"/>
          <w:szCs w:val="20"/>
          <w:bdr w:val="none" w:sz="0" w:space="0" w:color="auto"/>
          <w:lang w:val="en-GB"/>
        </w:rPr>
        <w:t>for l’Opéra’s</w:t>
      </w:r>
      <w:r w:rsidR="003E2ABB" w:rsidRPr="00341482">
        <w:rPr>
          <w:rStyle w:val="normaltextrun"/>
          <w:rFonts w:ascii="Arial" w:eastAsia="Times New Roman" w:hAnsi="Arial" w:cs="Arial"/>
          <w:sz w:val="20"/>
          <w:szCs w:val="20"/>
          <w:bdr w:val="none" w:sz="0" w:space="0" w:color="auto"/>
          <w:lang w:val="en-GB"/>
        </w:rPr>
        <w:t xml:space="preserve"> opening gala concert.</w:t>
      </w:r>
      <w:r w:rsidR="00D85BEE" w:rsidRPr="00341482">
        <w:rPr>
          <w:rStyle w:val="normaltextrun"/>
          <w:rFonts w:ascii="Arial" w:eastAsia="Times New Roman" w:hAnsi="Arial" w:cs="Arial"/>
          <w:sz w:val="20"/>
          <w:szCs w:val="20"/>
          <w:bdr w:val="none" w:sz="0" w:space="0" w:color="auto"/>
          <w:lang w:val="en-GB"/>
        </w:rPr>
        <w:t xml:space="preserve"> </w:t>
      </w:r>
      <w:r w:rsidR="005C34A1" w:rsidRPr="00341482">
        <w:rPr>
          <w:rStyle w:val="normaltextrun"/>
          <w:rFonts w:ascii="Arial" w:eastAsia="Times New Roman" w:hAnsi="Arial" w:cs="Arial"/>
          <w:sz w:val="20"/>
          <w:szCs w:val="20"/>
          <w:bdr w:val="none" w:sz="0" w:space="0" w:color="auto"/>
          <w:lang w:val="en-GB"/>
        </w:rPr>
        <w:t xml:space="preserve">In previous seasons she has also made several exciting appearances with UK orchestras, including debuts with the London Symphony Orchestra, Philharmonia Orchestra, Royal Liverpool Philharmonic Orchestra, BBC Philharmonic Orchestra and the London Mozart Players. </w:t>
      </w:r>
    </w:p>
    <w:p w14:paraId="27A23022" w14:textId="77777777" w:rsidR="00C414ED" w:rsidRPr="00341482" w:rsidRDefault="00C414ED" w:rsidP="005C34A1">
      <w:pPr>
        <w:rPr>
          <w:rStyle w:val="normaltextrun"/>
          <w:rFonts w:ascii="Arial" w:eastAsia="Times New Roman" w:hAnsi="Arial" w:cs="Arial"/>
          <w:sz w:val="20"/>
          <w:szCs w:val="20"/>
          <w:bdr w:val="none" w:sz="0" w:space="0" w:color="auto"/>
          <w:lang w:val="en-GB"/>
        </w:rPr>
      </w:pPr>
    </w:p>
    <w:p w14:paraId="7B43A4D8" w14:textId="3629A420" w:rsidR="00D92F1A" w:rsidRPr="00341482" w:rsidRDefault="005C34A1">
      <w:pPr>
        <w:rPr>
          <w:rStyle w:val="normaltextrun"/>
          <w:rFonts w:ascii="Arial" w:eastAsia="Times New Roman" w:hAnsi="Arial" w:cs="Arial"/>
          <w:sz w:val="20"/>
          <w:szCs w:val="20"/>
          <w:bdr w:val="none" w:sz="0" w:space="0" w:color="auto"/>
          <w:lang w:val="en-GB"/>
        </w:rPr>
      </w:pPr>
      <w:r w:rsidRPr="00341482">
        <w:rPr>
          <w:rStyle w:val="normaltextrun"/>
          <w:rFonts w:ascii="Arial" w:eastAsia="Times New Roman" w:hAnsi="Arial" w:cs="Arial"/>
          <w:sz w:val="20"/>
          <w:szCs w:val="20"/>
          <w:bdr w:val="none" w:sz="0" w:space="0" w:color="auto"/>
          <w:lang w:val="en-GB"/>
        </w:rPr>
        <w:t xml:space="preserve">A passionate advocate </w:t>
      </w:r>
      <w:r w:rsidR="00797EC3" w:rsidRPr="00341482">
        <w:rPr>
          <w:rStyle w:val="normaltextrun"/>
          <w:rFonts w:ascii="Arial" w:eastAsia="Times New Roman" w:hAnsi="Arial" w:cs="Arial"/>
          <w:sz w:val="20"/>
          <w:szCs w:val="20"/>
          <w:bdr w:val="none" w:sz="0" w:space="0" w:color="auto"/>
          <w:lang w:val="en-GB"/>
        </w:rPr>
        <w:t>for</w:t>
      </w:r>
      <w:r w:rsidRPr="00341482">
        <w:rPr>
          <w:rStyle w:val="normaltextrun"/>
          <w:rFonts w:ascii="Arial" w:eastAsia="Times New Roman" w:hAnsi="Arial" w:cs="Arial"/>
          <w:sz w:val="20"/>
          <w:szCs w:val="20"/>
          <w:bdr w:val="none" w:sz="0" w:space="0" w:color="auto"/>
          <w:lang w:val="en-GB"/>
        </w:rPr>
        <w:t xml:space="preserve"> amplifying the role of music within today’s world</w:t>
      </w:r>
      <w:r w:rsidR="00341482">
        <w:rPr>
          <w:rStyle w:val="normaltextrun"/>
          <w:rFonts w:ascii="Arial" w:eastAsia="Times New Roman" w:hAnsi="Arial" w:cs="Arial"/>
          <w:sz w:val="20"/>
          <w:szCs w:val="20"/>
          <w:bdr w:val="none" w:sz="0" w:space="0" w:color="auto"/>
          <w:lang w:val="en-GB"/>
        </w:rPr>
        <w:t>,</w:t>
      </w:r>
      <w:r w:rsidRPr="00341482">
        <w:rPr>
          <w:rStyle w:val="normaltextrun"/>
          <w:rFonts w:ascii="Arial" w:eastAsia="Times New Roman" w:hAnsi="Arial" w:cs="Arial"/>
          <w:sz w:val="20"/>
          <w:szCs w:val="20"/>
          <w:bdr w:val="none" w:sz="0" w:space="0" w:color="auto"/>
          <w:lang w:val="en-GB"/>
        </w:rPr>
        <w:t xml:space="preserve"> Childress </w:t>
      </w:r>
      <w:r w:rsidR="00341482">
        <w:rPr>
          <w:rStyle w:val="normaltextrun"/>
          <w:rFonts w:ascii="Arial" w:eastAsia="Times New Roman" w:hAnsi="Arial" w:cs="Arial"/>
          <w:sz w:val="20"/>
          <w:szCs w:val="20"/>
          <w:bdr w:val="none" w:sz="0" w:space="0" w:color="auto"/>
          <w:lang w:val="en-GB"/>
        </w:rPr>
        <w:t>previously undertook</w:t>
      </w:r>
      <w:r w:rsidRPr="00341482">
        <w:rPr>
          <w:rStyle w:val="normaltextrun"/>
          <w:rFonts w:ascii="Arial" w:eastAsia="Times New Roman" w:hAnsi="Arial" w:cs="Arial"/>
          <w:sz w:val="20"/>
          <w:szCs w:val="20"/>
          <w:bdr w:val="none" w:sz="0" w:space="0" w:color="auto"/>
          <w:lang w:val="en-GB"/>
        </w:rPr>
        <w:t xml:space="preserve"> </w:t>
      </w:r>
      <w:r w:rsidR="00D26528" w:rsidRPr="00341482">
        <w:rPr>
          <w:rStyle w:val="normaltextrun"/>
          <w:rFonts w:ascii="Arial" w:eastAsia="Times New Roman" w:hAnsi="Arial" w:cs="Arial"/>
          <w:sz w:val="20"/>
          <w:szCs w:val="20"/>
          <w:bdr w:val="none" w:sz="0" w:space="0" w:color="auto"/>
          <w:lang w:val="en-GB"/>
        </w:rPr>
        <w:t xml:space="preserve">an </w:t>
      </w:r>
      <w:r w:rsidRPr="00341482">
        <w:rPr>
          <w:rStyle w:val="normaltextrun"/>
          <w:rFonts w:ascii="Arial" w:eastAsia="Times New Roman" w:hAnsi="Arial" w:cs="Arial"/>
          <w:sz w:val="20"/>
          <w:szCs w:val="20"/>
          <w:bdr w:val="none" w:sz="0" w:space="0" w:color="auto"/>
          <w:lang w:val="en-GB"/>
        </w:rPr>
        <w:t xml:space="preserve">artistic residence at the Villa Albertine, a network for arts and ideas spanning France and the United States. </w:t>
      </w:r>
      <w:r w:rsidR="00C414ED" w:rsidRPr="00341482">
        <w:rPr>
          <w:rStyle w:val="normaltextrun"/>
          <w:rFonts w:ascii="Arial" w:eastAsia="Times New Roman" w:hAnsi="Arial" w:cs="Arial"/>
          <w:sz w:val="20"/>
          <w:szCs w:val="20"/>
          <w:bdr w:val="none" w:sz="0" w:space="0" w:color="auto"/>
          <w:lang w:val="en-GB"/>
        </w:rPr>
        <w:t xml:space="preserve">She </w:t>
      </w:r>
      <w:r w:rsidRPr="00341482">
        <w:rPr>
          <w:rStyle w:val="normaltextrun"/>
          <w:rFonts w:ascii="Arial" w:eastAsia="Times New Roman" w:hAnsi="Arial" w:cs="Arial"/>
          <w:sz w:val="20"/>
          <w:szCs w:val="20"/>
          <w:bdr w:val="none" w:sz="0" w:space="0" w:color="auto"/>
          <w:lang w:val="en-GB"/>
        </w:rPr>
        <w:t xml:space="preserve">is also a </w:t>
      </w:r>
      <w:r w:rsidR="00D26528" w:rsidRPr="00341482">
        <w:rPr>
          <w:rStyle w:val="normaltextrun"/>
          <w:rFonts w:ascii="Arial" w:eastAsia="Times New Roman" w:hAnsi="Arial" w:cs="Arial"/>
          <w:sz w:val="20"/>
          <w:szCs w:val="20"/>
          <w:bdr w:val="none" w:sz="0" w:space="0" w:color="auto"/>
          <w:lang w:val="en-GB"/>
        </w:rPr>
        <w:t>member</w:t>
      </w:r>
      <w:r w:rsidR="00C414ED" w:rsidRPr="00341482">
        <w:rPr>
          <w:rStyle w:val="normaltextrun"/>
          <w:rFonts w:ascii="Arial" w:eastAsia="Times New Roman" w:hAnsi="Arial" w:cs="Arial"/>
          <w:sz w:val="20"/>
          <w:szCs w:val="20"/>
          <w:bdr w:val="none" w:sz="0" w:space="0" w:color="auto"/>
          <w:lang w:val="en-GB"/>
        </w:rPr>
        <w:t xml:space="preserve"> </w:t>
      </w:r>
      <w:r w:rsidRPr="00341482">
        <w:rPr>
          <w:rStyle w:val="normaltextrun"/>
          <w:rFonts w:ascii="Arial" w:eastAsia="Times New Roman" w:hAnsi="Arial" w:cs="Arial"/>
          <w:sz w:val="20"/>
          <w:szCs w:val="20"/>
          <w:bdr w:val="none" w:sz="0" w:space="0" w:color="auto"/>
          <w:lang w:val="en-GB"/>
        </w:rPr>
        <w:t xml:space="preserve">of the Franco-British Young Leaders’ Program, a scheme created by the Franco-British Council to further cooperation across both sides of the Channel. Stephanie is an active supporter of the Tri-borough Music Hub, an award-winning organisation for music education. She has taken part in </w:t>
      </w:r>
      <w:r w:rsidR="00D85BEE" w:rsidRPr="00341482">
        <w:rPr>
          <w:rStyle w:val="normaltextrun"/>
          <w:rFonts w:ascii="Arial" w:eastAsia="Times New Roman" w:hAnsi="Arial" w:cs="Arial"/>
          <w:sz w:val="20"/>
          <w:szCs w:val="20"/>
          <w:bdr w:val="none" w:sz="0" w:space="0" w:color="auto"/>
          <w:lang w:val="en-GB"/>
        </w:rPr>
        <w:t>several</w:t>
      </w:r>
      <w:r w:rsidRPr="00341482">
        <w:rPr>
          <w:rStyle w:val="normaltextrun"/>
          <w:rFonts w:ascii="Arial" w:eastAsia="Times New Roman" w:hAnsi="Arial" w:cs="Arial"/>
          <w:sz w:val="20"/>
          <w:szCs w:val="20"/>
          <w:bdr w:val="none" w:sz="0" w:space="0" w:color="auto"/>
          <w:lang w:val="en-GB"/>
        </w:rPr>
        <w:t xml:space="preserve"> programmes with the association, including leading the junior string ensemble at an ​‘Artists for Inclusivity’ event and speaking at the Youth Music Conference 2020 held at the Royal College of Music.</w:t>
      </w:r>
    </w:p>
    <w:sectPr w:rsidR="00D92F1A" w:rsidRPr="00341482">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B54B" w14:textId="77777777" w:rsidR="00583E3D" w:rsidRDefault="00583E3D">
      <w:r>
        <w:separator/>
      </w:r>
    </w:p>
  </w:endnote>
  <w:endnote w:type="continuationSeparator" w:id="0">
    <w:p w14:paraId="29FDE257" w14:textId="77777777" w:rsidR="00583E3D" w:rsidRDefault="0058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539588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959F3">
      <w:rPr>
        <w:rFonts w:ascii="Arial" w:hAnsi="Arial"/>
        <w:sz w:val="20"/>
        <w:szCs w:val="20"/>
      </w:rPr>
      <w:t>3</w:t>
    </w:r>
    <w:r w:rsidR="00AA369D">
      <w:rPr>
        <w:rFonts w:ascii="Arial" w:hAnsi="Arial"/>
        <w:sz w:val="20"/>
        <w:szCs w:val="20"/>
      </w:rPr>
      <w:t>/2</w:t>
    </w:r>
    <w:r w:rsidR="003959F3">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49BA" w14:textId="77777777" w:rsidR="00583E3D" w:rsidRDefault="00583E3D">
      <w:r>
        <w:separator/>
      </w:r>
    </w:p>
  </w:footnote>
  <w:footnote w:type="continuationSeparator" w:id="0">
    <w:p w14:paraId="1414B071" w14:textId="77777777" w:rsidR="00583E3D" w:rsidRDefault="0058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42C19"/>
    <w:rsid w:val="001557AD"/>
    <w:rsid w:val="00195DB5"/>
    <w:rsid w:val="00341482"/>
    <w:rsid w:val="003959F3"/>
    <w:rsid w:val="003E2ABB"/>
    <w:rsid w:val="004526F1"/>
    <w:rsid w:val="004B7172"/>
    <w:rsid w:val="00506247"/>
    <w:rsid w:val="00533842"/>
    <w:rsid w:val="00541799"/>
    <w:rsid w:val="00583E3D"/>
    <w:rsid w:val="005C34A1"/>
    <w:rsid w:val="006E5B18"/>
    <w:rsid w:val="00797EC3"/>
    <w:rsid w:val="007F142A"/>
    <w:rsid w:val="00A70E90"/>
    <w:rsid w:val="00AA369D"/>
    <w:rsid w:val="00B41FC1"/>
    <w:rsid w:val="00BD722C"/>
    <w:rsid w:val="00C05418"/>
    <w:rsid w:val="00C414ED"/>
    <w:rsid w:val="00C84F3B"/>
    <w:rsid w:val="00CE77C7"/>
    <w:rsid w:val="00D05CA3"/>
    <w:rsid w:val="00D26528"/>
    <w:rsid w:val="00D33557"/>
    <w:rsid w:val="00D428DE"/>
    <w:rsid w:val="00D85BEE"/>
    <w:rsid w:val="00D92F1A"/>
    <w:rsid w:val="00DA6AB9"/>
    <w:rsid w:val="00EF0A95"/>
    <w:rsid w:val="00FA35E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1">
    <w:name w:val="heading 1"/>
    <w:basedOn w:val="Normal"/>
    <w:next w:val="Normal"/>
    <w:link w:val="Heading1Char"/>
    <w:uiPriority w:val="9"/>
    <w:qFormat/>
    <w:rsid w:val="005C34A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kern w:val="2"/>
      <w:sz w:val="32"/>
      <w:szCs w:val="32"/>
      <w:bdr w:val="none" w:sz="0" w:space="0" w:color="auto"/>
      <w:lang w:val="en-GB" w:eastAsia="en-US"/>
      <w14:ligatures w14:val="standardContextual"/>
    </w:rPr>
  </w:style>
  <w:style w:type="paragraph" w:styleId="Heading2">
    <w:name w:val="heading 2"/>
    <w:basedOn w:val="Normal"/>
    <w:next w:val="Normal"/>
    <w:link w:val="Heading2Char"/>
    <w:uiPriority w:val="9"/>
    <w:semiHidden/>
    <w:unhideWhenUsed/>
    <w:qFormat/>
    <w:rsid w:val="005C34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TitleChar">
    <w:name w:val="Title Char"/>
    <w:basedOn w:val="DefaultParagraphFont"/>
    <w:link w:val="Title"/>
    <w:uiPriority w:val="10"/>
    <w:rsid w:val="005C34A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C34A1"/>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56"/>
      <w:szCs w:val="56"/>
      <w:lang w:val="en-GB"/>
    </w:rPr>
  </w:style>
  <w:style w:type="character" w:customStyle="1" w:styleId="TitleChar1">
    <w:name w:val="Title Char1"/>
    <w:basedOn w:val="DefaultParagraphFont"/>
    <w:uiPriority w:val="10"/>
    <w:rsid w:val="005C34A1"/>
    <w:rPr>
      <w:rFonts w:asciiTheme="majorHAnsi" w:eastAsiaTheme="majorEastAsia" w:hAnsiTheme="majorHAnsi" w:cstheme="majorBidi"/>
      <w:spacing w:val="-10"/>
      <w:kern w:val="28"/>
      <w:sz w:val="56"/>
      <w:szCs w:val="56"/>
      <w:u w:color="000000"/>
      <w:lang w:val="en-US"/>
    </w:rPr>
  </w:style>
  <w:style w:type="character" w:customStyle="1" w:styleId="Heading1Char">
    <w:name w:val="Heading 1 Char"/>
    <w:basedOn w:val="DefaultParagraphFont"/>
    <w:link w:val="Heading1"/>
    <w:uiPriority w:val="9"/>
    <w:rsid w:val="005C34A1"/>
    <w:rPr>
      <w:rFonts w:asciiTheme="majorHAnsi" w:eastAsiaTheme="majorEastAsia" w:hAnsiTheme="majorHAnsi" w:cstheme="majorBidi"/>
      <w:color w:val="365F91" w:themeColor="accent1" w:themeShade="BF"/>
      <w:kern w:val="2"/>
      <w:sz w:val="32"/>
      <w:szCs w:val="32"/>
      <w:bdr w:val="none" w:sz="0" w:space="0" w:color="auto"/>
      <w:lang w:eastAsia="en-US"/>
      <w14:ligatures w14:val="standardContextual"/>
    </w:rPr>
  </w:style>
  <w:style w:type="character" w:customStyle="1" w:styleId="Heading2Char">
    <w:name w:val="Heading 2 Char"/>
    <w:basedOn w:val="DefaultParagraphFont"/>
    <w:link w:val="Heading2"/>
    <w:uiPriority w:val="9"/>
    <w:semiHidden/>
    <w:rsid w:val="005C34A1"/>
    <w:rPr>
      <w:rFonts w:asciiTheme="majorHAnsi" w:eastAsiaTheme="majorEastAsia" w:hAnsiTheme="majorHAnsi" w:cstheme="majorBidi"/>
      <w:color w:val="365F91" w:themeColor="accent1" w:themeShade="BF"/>
      <w:sz w:val="26"/>
      <w:szCs w:val="26"/>
      <w:u w:color="000000"/>
      <w:lang w:val="en-US"/>
    </w:rPr>
  </w:style>
  <w:style w:type="paragraph" w:customStyle="1" w:styleId="paragraph">
    <w:name w:val="paragraph"/>
    <w:basedOn w:val="Normal"/>
    <w:rsid w:val="00EF0A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ormaltextrun">
    <w:name w:val="normaltextrun"/>
    <w:basedOn w:val="DefaultParagraphFont"/>
    <w:rsid w:val="00EF0A95"/>
  </w:style>
  <w:style w:type="character" w:customStyle="1" w:styleId="eop">
    <w:name w:val="eop"/>
    <w:basedOn w:val="DefaultParagraphFont"/>
    <w:rsid w:val="00EF0A95"/>
  </w:style>
  <w:style w:type="character" w:customStyle="1" w:styleId="spellingerror">
    <w:name w:val="spellingerror"/>
    <w:basedOn w:val="DefaultParagraphFont"/>
    <w:rsid w:val="00EF0A95"/>
  </w:style>
  <w:style w:type="character" w:customStyle="1" w:styleId="contextualspellingandgrammarerror">
    <w:name w:val="contextualspellingandgrammarerror"/>
    <w:basedOn w:val="DefaultParagraphFont"/>
    <w:rsid w:val="00EF0A95"/>
  </w:style>
  <w:style w:type="paragraph" w:customStyle="1" w:styleId="Default">
    <w:name w:val="Default"/>
    <w:rsid w:val="005417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9880">
      <w:bodyDiv w:val="1"/>
      <w:marLeft w:val="0"/>
      <w:marRight w:val="0"/>
      <w:marTop w:val="0"/>
      <w:marBottom w:val="0"/>
      <w:divBdr>
        <w:top w:val="none" w:sz="0" w:space="0" w:color="auto"/>
        <w:left w:val="none" w:sz="0" w:space="0" w:color="auto"/>
        <w:bottom w:val="none" w:sz="0" w:space="0" w:color="auto"/>
        <w:right w:val="none" w:sz="0" w:space="0" w:color="auto"/>
      </w:divBdr>
    </w:div>
    <w:div w:id="49546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31529-B2BF-AD4F-8BAA-F55DA34A88FC}">
  <ds:schemaRefs>
    <ds:schemaRef ds:uri="http://schemas.openxmlformats.org/officeDocument/2006/bibliography"/>
  </ds:schemaRefs>
</ds:datastoreItem>
</file>

<file path=customXml/itemProps2.xml><?xml version="1.0" encoding="utf-8"?>
<ds:datastoreItem xmlns:ds="http://schemas.openxmlformats.org/officeDocument/2006/customXml" ds:itemID="{D50EFAD7-2F30-412B-B1F8-3A5AC263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2023-09-13T14:27:00Z</dcterms:created>
  <dcterms:modified xsi:type="dcterms:W3CDTF">2023-09-13T14:27:00Z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