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837FE" w14:textId="77777777" w:rsidR="0026157A" w:rsidRDefault="0026157A" w:rsidP="0026157A">
      <w:pPr>
        <w:rPr>
          <w:rFonts w:cs="Arial"/>
          <w:sz w:val="52"/>
          <w:szCs w:val="52"/>
        </w:rPr>
      </w:pPr>
      <w:r>
        <w:rPr>
          <w:rFonts w:cs="Arial"/>
          <w:noProof/>
          <w:sz w:val="52"/>
          <w:szCs w:val="52"/>
          <w:lang w:val="en-US" w:eastAsia="en-US"/>
        </w:rPr>
        <w:drawing>
          <wp:anchor distT="0" distB="0" distL="114300" distR="114300" simplePos="0" relativeHeight="251658240" behindDoc="0" locked="0" layoutInCell="1" allowOverlap="1" wp14:anchorId="1175F935" wp14:editId="75E621AB">
            <wp:simplePos x="0" y="0"/>
            <wp:positionH relativeFrom="page">
              <wp:align>center</wp:align>
            </wp:positionH>
            <wp:positionV relativeFrom="paragraph">
              <wp:posOffset>0</wp:posOffset>
            </wp:positionV>
            <wp:extent cx="1603375" cy="600075"/>
            <wp:effectExtent l="0" t="0" r="0" b="9525"/>
            <wp:wrapSquare wrapText="bothSides"/>
            <wp:docPr id="1" name="Picture 1"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te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3375" cy="6000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D38AC65" w14:textId="77777777" w:rsidR="0026157A" w:rsidRDefault="0026157A" w:rsidP="0026157A">
      <w:pPr>
        <w:rPr>
          <w:rFonts w:cs="Arial"/>
          <w:sz w:val="52"/>
          <w:szCs w:val="52"/>
        </w:rPr>
      </w:pPr>
    </w:p>
    <w:p w14:paraId="723A5D1B" w14:textId="77777777" w:rsidR="0026157A" w:rsidRDefault="0026157A" w:rsidP="0026157A">
      <w:pPr>
        <w:rPr>
          <w:rFonts w:cs="Arial"/>
          <w:sz w:val="52"/>
          <w:szCs w:val="52"/>
        </w:rPr>
      </w:pPr>
    </w:p>
    <w:p w14:paraId="4412BA69" w14:textId="77777777" w:rsidR="0026157A" w:rsidRPr="00AC5402" w:rsidRDefault="0026157A" w:rsidP="0026157A">
      <w:pPr>
        <w:rPr>
          <w:rFonts w:cs="Arial"/>
          <w:sz w:val="40"/>
          <w:szCs w:val="40"/>
        </w:rPr>
      </w:pPr>
      <w:r w:rsidRPr="00AC5402">
        <w:rPr>
          <w:rFonts w:cs="Arial"/>
          <w:sz w:val="40"/>
          <w:szCs w:val="40"/>
        </w:rPr>
        <w:t>Georgia Jarman</w:t>
      </w:r>
    </w:p>
    <w:p w14:paraId="3170E40C" w14:textId="2B13476D" w:rsidR="001215B4" w:rsidRPr="00AC5402" w:rsidRDefault="0026157A" w:rsidP="0026157A">
      <w:pPr>
        <w:rPr>
          <w:rFonts w:cs="Arial"/>
          <w:sz w:val="32"/>
          <w:szCs w:val="32"/>
        </w:rPr>
      </w:pPr>
      <w:r w:rsidRPr="00AC5402">
        <w:rPr>
          <w:rFonts w:cs="Arial"/>
          <w:sz w:val="32"/>
          <w:szCs w:val="32"/>
        </w:rPr>
        <w:t>Soprano</w:t>
      </w:r>
    </w:p>
    <w:p w14:paraId="40792C0B" w14:textId="77777777" w:rsidR="0026157A" w:rsidRPr="00E536C0" w:rsidRDefault="0026157A" w:rsidP="0026157A">
      <w:pPr>
        <w:rPr>
          <w:rFonts w:cs="Arial"/>
          <w:szCs w:val="20"/>
        </w:rPr>
      </w:pPr>
    </w:p>
    <w:p w14:paraId="15CA4CD3" w14:textId="77777777" w:rsidR="00572AA1" w:rsidRPr="00B9316D" w:rsidRDefault="00572AA1" w:rsidP="00F71AD0">
      <w:pPr>
        <w:jc w:val="both"/>
        <w:rPr>
          <w:rFonts w:cs="Arial"/>
          <w:szCs w:val="20"/>
        </w:rPr>
      </w:pPr>
    </w:p>
    <w:p w14:paraId="1E708007" w14:textId="77777777" w:rsidR="00BB6D2B" w:rsidRDefault="00BB6D2B" w:rsidP="00676287">
      <w:r>
        <w:t xml:space="preserve">Vocal dexterity aligned with a strong theatrical instinct and excellent musicianship have been key to Georgia Jarman’s numerous successes, in roles spanning lyric and bel canto repertoire alongside a growing reputation in 20th century works and new commissions. </w:t>
      </w:r>
    </w:p>
    <w:p w14:paraId="5CEC40C4" w14:textId="77777777" w:rsidR="00BB6D2B" w:rsidRDefault="00BB6D2B" w:rsidP="00676287"/>
    <w:p w14:paraId="59E885CD" w14:textId="78ECB15D" w:rsidR="00BB6D2B" w:rsidRDefault="00BB6D2B" w:rsidP="00676287">
      <w:r>
        <w:t xml:space="preserve">Of those which hold special significance are the landmark compositions of Sir George Benjamin – </w:t>
      </w:r>
      <w:r w:rsidRPr="00BB6D2B">
        <w:rPr>
          <w:i/>
          <w:iCs/>
        </w:rPr>
        <w:t>Written on Skin</w:t>
      </w:r>
      <w:r>
        <w:t xml:space="preserve"> and </w:t>
      </w:r>
      <w:r w:rsidRPr="00BB6D2B">
        <w:rPr>
          <w:i/>
          <w:iCs/>
        </w:rPr>
        <w:t>Lessons in Love and Violence</w:t>
      </w:r>
      <w:r>
        <w:t xml:space="preserve"> – which Jarman has debuted at Venice Biennale Musica </w:t>
      </w:r>
      <w:r w:rsidR="00676287">
        <w:t>(</w:t>
      </w:r>
      <w:r>
        <w:t>under the composer’s baton</w:t>
      </w:r>
      <w:r w:rsidR="00676287">
        <w:t>),</w:t>
      </w:r>
      <w:r>
        <w:t xml:space="preserve"> Staatsoper Hamburg, Gran Teatre del Liceu, Opera National de Lyon and at the Beijing Music Festival with Mahler Chamber Orchestra under Lawrence Renes. She recently returned to the role of Isabel (</w:t>
      </w:r>
      <w:r w:rsidRPr="00BB6D2B">
        <w:rPr>
          <w:i/>
          <w:iCs/>
        </w:rPr>
        <w:t>Lessons in Love and Violence</w:t>
      </w:r>
      <w:r>
        <w:t>) joining again Mahler Chamber Orchestra on a European tour and continuing into the 2023/24 season she joins the Orchestre de Paris under the baton of Benjamin himself, and sings Agnes (</w:t>
      </w:r>
      <w:r w:rsidRPr="00BB6D2B">
        <w:rPr>
          <w:i/>
          <w:iCs/>
        </w:rPr>
        <w:t>Written on Skin</w:t>
      </w:r>
      <w:r>
        <w:t xml:space="preserve">) making her debut at Deutsche Oper Berlin under Marc Albrecht.  </w:t>
      </w:r>
    </w:p>
    <w:p w14:paraId="4861DF57" w14:textId="77777777" w:rsidR="00BB6D2B" w:rsidRDefault="00BB6D2B" w:rsidP="00676287"/>
    <w:p w14:paraId="25D0916B" w14:textId="58950FE7" w:rsidR="00BB6D2B" w:rsidRDefault="00BB6D2B" w:rsidP="00676287">
      <w:r>
        <w:t xml:space="preserve">Her breakthrough performance and debut at the Royal Opera House, Covent Garden, came as Roxana in Kasper Holten’s spectacular production of </w:t>
      </w:r>
      <w:r w:rsidRPr="00BB6D2B">
        <w:rPr>
          <w:i/>
          <w:iCs/>
        </w:rPr>
        <w:t>K</w:t>
      </w:r>
      <w:r>
        <w:rPr>
          <w:i/>
          <w:iCs/>
        </w:rPr>
        <w:t>r</w:t>
      </w:r>
      <w:r w:rsidRPr="00BB6D2B">
        <w:rPr>
          <w:i/>
          <w:iCs/>
        </w:rPr>
        <w:t>ól Roger</w:t>
      </w:r>
      <w:r>
        <w:t xml:space="preserve"> – seen in cinemas and subsequently released on DVD – and further debuts include Musetta (</w:t>
      </w:r>
      <w:r w:rsidRPr="00BB6D2B">
        <w:rPr>
          <w:i/>
          <w:iCs/>
        </w:rPr>
        <w:t>La bohème</w:t>
      </w:r>
      <w:r>
        <w:t>) for Opernhaus Z</w:t>
      </w:r>
      <w:r w:rsidRPr="00BB6D2B">
        <w:t>ü</w:t>
      </w:r>
      <w:r>
        <w:t>rich; Helena (</w:t>
      </w:r>
      <w:r w:rsidRPr="00BB6D2B">
        <w:rPr>
          <w:i/>
          <w:iCs/>
        </w:rPr>
        <w:t>A Midsummer Night’s Dream</w:t>
      </w:r>
      <w:r>
        <w:t>) for Opera Philadelphia, Lucia (</w:t>
      </w:r>
      <w:r w:rsidRPr="00BB6D2B">
        <w:rPr>
          <w:i/>
          <w:iCs/>
        </w:rPr>
        <w:t>Lucia di Lammermoor</w:t>
      </w:r>
      <w:r>
        <w:t>) for Opéra National de Bordeaux, Gilda (</w:t>
      </w:r>
      <w:r w:rsidRPr="00BB6D2B">
        <w:rPr>
          <w:i/>
          <w:iCs/>
        </w:rPr>
        <w:t>Rigoletto</w:t>
      </w:r>
      <w:r>
        <w:t xml:space="preserve">) for her Santa Fe Festival debut, all four heroines in Richard Jones’ production of </w:t>
      </w:r>
      <w:r w:rsidRPr="00BB6D2B">
        <w:rPr>
          <w:i/>
          <w:iCs/>
        </w:rPr>
        <w:t>The Tales of Hoffmann</w:t>
      </w:r>
      <w:r>
        <w:t xml:space="preserve"> for English National Opera, Maria Stuarda for Washington Concert Opera and </w:t>
      </w:r>
      <w:r w:rsidRPr="00BB6D2B">
        <w:rPr>
          <w:i/>
          <w:iCs/>
        </w:rPr>
        <w:t>Manon</w:t>
      </w:r>
      <w:r>
        <w:t xml:space="preserve"> at Malmö Opera. </w:t>
      </w:r>
    </w:p>
    <w:p w14:paraId="4D677C74" w14:textId="77777777" w:rsidR="00BB6D2B" w:rsidRDefault="00BB6D2B" w:rsidP="00676287"/>
    <w:p w14:paraId="6CDEB60B" w14:textId="2B5D45C1" w:rsidR="00BB6D2B" w:rsidRDefault="00BB6D2B" w:rsidP="00676287">
      <w:r>
        <w:t xml:space="preserve">Exploring neglected bel canto repertoire, she has made numerous critically acclaimed appearance at the former Caramoor Summer Music Festival with Orchestra of St. Luke’s including, most recently, Zenobia in Rossini’s rarely performed </w:t>
      </w:r>
      <w:r w:rsidRPr="00BB6D2B">
        <w:rPr>
          <w:i/>
          <w:iCs/>
        </w:rPr>
        <w:t>Aureliano in Palmira</w:t>
      </w:r>
      <w:r>
        <w:t>, alongside Norina (</w:t>
      </w:r>
      <w:r w:rsidRPr="00BB6D2B">
        <w:rPr>
          <w:i/>
          <w:iCs/>
        </w:rPr>
        <w:t>Don Pasquale</w:t>
      </w:r>
      <w:r>
        <w:t>) and Amina (</w:t>
      </w:r>
      <w:r w:rsidRPr="00BB6D2B">
        <w:rPr>
          <w:i/>
          <w:iCs/>
        </w:rPr>
        <w:t>La sonnambula</w:t>
      </w:r>
      <w:r>
        <w:t xml:space="preserve">). </w:t>
      </w:r>
    </w:p>
    <w:p w14:paraId="36FAA674" w14:textId="77777777" w:rsidR="00BB6D2B" w:rsidRDefault="00BB6D2B" w:rsidP="00676287"/>
    <w:p w14:paraId="60708103" w14:textId="35685F06" w:rsidR="00D968C5" w:rsidRDefault="00BB6D2B" w:rsidP="00676287">
      <w:r>
        <w:t xml:space="preserve">Jarman made her sparkling BBC Proms debut in 2019 singing Szymanowski’s </w:t>
      </w:r>
      <w:r w:rsidRPr="006A7541">
        <w:rPr>
          <w:i/>
          <w:iCs/>
        </w:rPr>
        <w:t xml:space="preserve">Love Songs of Hafiz </w:t>
      </w:r>
      <w:r>
        <w:t xml:space="preserve">alongside BBC Scottish Orchestra conducted by Ilan Volkov, and sang her debut performances of Britten’s </w:t>
      </w:r>
      <w:r w:rsidRPr="006A7541">
        <w:rPr>
          <w:i/>
          <w:iCs/>
        </w:rPr>
        <w:t>War Requiem</w:t>
      </w:r>
      <w:r>
        <w:t xml:space="preserve"> as part of the season opening celebrations to inaugurate the city’s new Grosse Tonhalle under Kent Nagano and with </w:t>
      </w:r>
      <w:r w:rsidR="00676287" w:rsidRPr="00676287">
        <w:t>Tonhalle-Orchester Zürich</w:t>
      </w:r>
      <w:r>
        <w:t xml:space="preserve">. Popular on the US concert stages highlights have included Berg’s </w:t>
      </w:r>
      <w:r w:rsidRPr="00BB6D2B">
        <w:rPr>
          <w:i/>
          <w:iCs/>
        </w:rPr>
        <w:t>Sieben Frühe Lieder</w:t>
      </w:r>
      <w:r>
        <w:t xml:space="preserve"> with Oregon Symphony under David Danzmayr, and both Mozart’s Mass in C minor with </w:t>
      </w:r>
      <w:r w:rsidR="00676287">
        <w:t xml:space="preserve">The </w:t>
      </w:r>
      <w:r>
        <w:t xml:space="preserve">Cincinnati Symphony conducted by Louis Langrée, and Requiem with Grand Rapids Symphony Orchestra with Robert Spano. This season she makes her debut with Boston Symphony Orchestra with Dima Slobodeniouk as Solveig in </w:t>
      </w:r>
      <w:r w:rsidRPr="00BB6D2B">
        <w:rPr>
          <w:i/>
          <w:iCs/>
        </w:rPr>
        <w:t>Peer Gynt,</w:t>
      </w:r>
      <w:r>
        <w:t xml:space="preserve"> joins Charlotte Symphony Orchestra and Christopher Warren-Green for Ralph Vaughan William’s </w:t>
      </w:r>
      <w:r w:rsidRPr="00BB6D2B">
        <w:rPr>
          <w:i/>
          <w:iCs/>
        </w:rPr>
        <w:t>A Sea Symphony</w:t>
      </w:r>
      <w:r>
        <w:t xml:space="preserve">, and also Naples Philharmonic and Tomáš Netopil for Dvořák’s </w:t>
      </w:r>
      <w:r w:rsidRPr="00BB6D2B">
        <w:rPr>
          <w:i/>
          <w:iCs/>
        </w:rPr>
        <w:t>Te Deum</w:t>
      </w:r>
      <w:r>
        <w:t>.</w:t>
      </w:r>
    </w:p>
    <w:p w14:paraId="2D21DB47" w14:textId="668524F2" w:rsidR="00F71AD0" w:rsidRPr="00F71AD0" w:rsidRDefault="00F71AD0" w:rsidP="00676287"/>
    <w:p w14:paraId="3DA2E386" w14:textId="77777777" w:rsidR="00F71AD0" w:rsidRPr="00F71AD0" w:rsidRDefault="00F71AD0" w:rsidP="00676287"/>
    <w:p w14:paraId="5E6D5F66" w14:textId="77777777" w:rsidR="00F71AD0" w:rsidRPr="00F71AD0" w:rsidRDefault="00F71AD0" w:rsidP="00676287"/>
    <w:p w14:paraId="67A3BAC6" w14:textId="77777777" w:rsidR="00F71AD0" w:rsidRPr="00F71AD0" w:rsidRDefault="00F71AD0" w:rsidP="00676287"/>
    <w:p w14:paraId="50142869" w14:textId="77777777" w:rsidR="00F71AD0" w:rsidRPr="00F71AD0" w:rsidRDefault="00F71AD0" w:rsidP="00676287"/>
    <w:p w14:paraId="4B0B69DC" w14:textId="77777777" w:rsidR="00F71AD0" w:rsidRPr="00F71AD0" w:rsidRDefault="00F71AD0" w:rsidP="00676287"/>
    <w:p w14:paraId="75557F45" w14:textId="77777777" w:rsidR="00F71AD0" w:rsidRPr="00F71AD0" w:rsidRDefault="00F71AD0" w:rsidP="00676287"/>
    <w:p w14:paraId="68C441CB" w14:textId="77777777" w:rsidR="00F71AD0" w:rsidRPr="00F71AD0" w:rsidRDefault="00F71AD0" w:rsidP="00676287"/>
    <w:p w14:paraId="10C4E5C3" w14:textId="77777777" w:rsidR="00F71AD0" w:rsidRPr="00F71AD0" w:rsidRDefault="00F71AD0" w:rsidP="00676287"/>
    <w:p w14:paraId="17D8DD83" w14:textId="77777777" w:rsidR="00F71AD0" w:rsidRPr="00F71AD0" w:rsidRDefault="00F71AD0" w:rsidP="00676287"/>
    <w:p w14:paraId="3CCB034D" w14:textId="77777777" w:rsidR="00E8081B" w:rsidRPr="00F71AD0" w:rsidRDefault="00E8081B" w:rsidP="00676287"/>
    <w:sectPr w:rsidR="00E8081B" w:rsidRPr="00F71AD0" w:rsidSect="00083C29">
      <w:headerReference w:type="default" r:id="rId7"/>
      <w:footerReference w:type="default" r:id="rId8"/>
      <w:headerReference w:type="first" r:id="rId9"/>
      <w:footerReference w:type="first" r:id="rId10"/>
      <w:pgSz w:w="11906" w:h="16838"/>
      <w:pgMar w:top="1440" w:right="1800" w:bottom="3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DF966" w14:textId="77777777" w:rsidR="00E440B1" w:rsidRDefault="00E440B1" w:rsidP="00C24812">
      <w:r>
        <w:separator/>
      </w:r>
    </w:p>
  </w:endnote>
  <w:endnote w:type="continuationSeparator" w:id="0">
    <w:p w14:paraId="0D848BC8" w14:textId="77777777" w:rsidR="00E440B1" w:rsidRDefault="00E440B1" w:rsidP="00C2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5"/>
      <w:gridCol w:w="2885"/>
      <w:gridCol w:w="2885"/>
    </w:tblGrid>
    <w:tr w:rsidR="62D47FF4" w14:paraId="3E3DA469" w14:textId="77777777" w:rsidTr="62D47FF4">
      <w:tc>
        <w:tcPr>
          <w:tcW w:w="2885" w:type="dxa"/>
        </w:tcPr>
        <w:p w14:paraId="67D89D5C" w14:textId="71AD7250" w:rsidR="62D47FF4" w:rsidRDefault="62D47FF4" w:rsidP="62D47FF4">
          <w:pPr>
            <w:pStyle w:val="Header"/>
            <w:ind w:left="-115"/>
            <w:rPr>
              <w:szCs w:val="20"/>
            </w:rPr>
          </w:pPr>
        </w:p>
      </w:tc>
      <w:tc>
        <w:tcPr>
          <w:tcW w:w="2885" w:type="dxa"/>
        </w:tcPr>
        <w:p w14:paraId="57B9BAC3" w14:textId="7EF6F2DD" w:rsidR="62D47FF4" w:rsidRDefault="62D47FF4" w:rsidP="62D47FF4">
          <w:pPr>
            <w:pStyle w:val="Header"/>
            <w:jc w:val="center"/>
            <w:rPr>
              <w:szCs w:val="20"/>
            </w:rPr>
          </w:pPr>
        </w:p>
      </w:tc>
      <w:tc>
        <w:tcPr>
          <w:tcW w:w="2885" w:type="dxa"/>
        </w:tcPr>
        <w:p w14:paraId="5FA284C7" w14:textId="27555C74" w:rsidR="62D47FF4" w:rsidRDefault="62D47FF4" w:rsidP="62D47FF4">
          <w:pPr>
            <w:pStyle w:val="Header"/>
            <w:ind w:right="-115"/>
            <w:jc w:val="right"/>
            <w:rPr>
              <w:szCs w:val="20"/>
            </w:rPr>
          </w:pPr>
        </w:p>
      </w:tc>
    </w:tr>
  </w:tbl>
  <w:p w14:paraId="2B9F44FB" w14:textId="3ABE71C1" w:rsidR="62D47FF4" w:rsidRDefault="62D47FF4" w:rsidP="62D47FF4">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E137" w14:textId="3D02A939" w:rsidR="004C067E" w:rsidRPr="007F781E" w:rsidRDefault="00C24812" w:rsidP="007F781E">
    <w:pPr>
      <w:rPr>
        <w:rFonts w:cs="Arial"/>
        <w:sz w:val="18"/>
        <w:szCs w:val="18"/>
      </w:rPr>
    </w:pPr>
    <w:r w:rsidRPr="00E9434D">
      <w:rPr>
        <w:rFonts w:cs="Arial"/>
        <w:color w:val="808080"/>
        <w:sz w:val="18"/>
        <w:szCs w:val="18"/>
      </w:rPr>
      <w:t>20</w:t>
    </w:r>
    <w:r w:rsidR="00F714D4">
      <w:rPr>
        <w:rFonts w:cs="Arial"/>
        <w:color w:val="808080"/>
        <w:sz w:val="18"/>
        <w:szCs w:val="18"/>
      </w:rPr>
      <w:t>2</w:t>
    </w:r>
    <w:r w:rsidR="00BB6D2B">
      <w:rPr>
        <w:rFonts w:cs="Arial"/>
        <w:color w:val="808080"/>
        <w:sz w:val="18"/>
        <w:szCs w:val="18"/>
      </w:rPr>
      <w:t>3/24</w:t>
    </w:r>
    <w:r>
      <w:rPr>
        <w:rFonts w:cs="Arial"/>
        <w:color w:val="808080"/>
        <w:sz w:val="18"/>
        <w:szCs w:val="18"/>
      </w:rPr>
      <w:t xml:space="preserve"> </w:t>
    </w:r>
    <w:r w:rsidRPr="00E9434D">
      <w:rPr>
        <w:rFonts w:cs="Arial"/>
        <w:color w:val="808080"/>
        <w:sz w:val="18"/>
        <w:szCs w:val="18"/>
      </w:rPr>
      <w:t>season</w:t>
    </w:r>
    <w:r>
      <w:rPr>
        <w:rFonts w:cs="Arial"/>
        <w:color w:val="808080"/>
        <w:sz w:val="18"/>
        <w:szCs w:val="18"/>
      </w:rPr>
      <w:t xml:space="preserve"> </w:t>
    </w:r>
    <w:r w:rsidRPr="00E9434D">
      <w:rPr>
        <w:rFonts w:cs="Arial"/>
        <w:color w:val="808080"/>
        <w:sz w:val="18"/>
        <w:szCs w:val="18"/>
      </w:rPr>
      <w:t>only.</w:t>
    </w:r>
    <w:r>
      <w:rPr>
        <w:rFonts w:cs="Arial"/>
        <w:color w:val="808080"/>
        <w:sz w:val="18"/>
        <w:szCs w:val="18"/>
      </w:rPr>
      <w:t xml:space="preserve"> </w:t>
    </w:r>
    <w:r w:rsidRPr="00E9434D">
      <w:rPr>
        <w:rFonts w:cs="Arial"/>
        <w:color w:val="808080"/>
        <w:sz w:val="18"/>
        <w:szCs w:val="18"/>
      </w:rPr>
      <w:t>Please</w:t>
    </w:r>
    <w:r>
      <w:rPr>
        <w:rFonts w:cs="Arial"/>
        <w:color w:val="808080"/>
        <w:sz w:val="18"/>
        <w:szCs w:val="18"/>
      </w:rPr>
      <w:t xml:space="preserve"> </w:t>
    </w:r>
    <w:r w:rsidRPr="00E9434D">
      <w:rPr>
        <w:rFonts w:cs="Arial"/>
        <w:color w:val="808080"/>
        <w:sz w:val="18"/>
        <w:szCs w:val="18"/>
      </w:rPr>
      <w:t>contact</w:t>
    </w:r>
    <w:r>
      <w:rPr>
        <w:rFonts w:cs="Arial"/>
        <w:color w:val="808080"/>
        <w:sz w:val="18"/>
        <w:szCs w:val="18"/>
      </w:rPr>
      <w:t xml:space="preserve"> </w:t>
    </w:r>
    <w:r w:rsidRPr="00E9434D">
      <w:rPr>
        <w:rFonts w:cs="Arial"/>
        <w:color w:val="808080"/>
        <w:sz w:val="18"/>
        <w:szCs w:val="18"/>
      </w:rPr>
      <w:t>HarrisonParrott</w:t>
    </w:r>
    <w:r>
      <w:rPr>
        <w:rFonts w:cs="Arial"/>
        <w:color w:val="808080"/>
        <w:sz w:val="18"/>
        <w:szCs w:val="18"/>
      </w:rPr>
      <w:t xml:space="preserve"> </w:t>
    </w:r>
    <w:r w:rsidRPr="00E9434D">
      <w:rPr>
        <w:rFonts w:cs="Arial"/>
        <w:color w:val="808080"/>
        <w:sz w:val="18"/>
        <w:szCs w:val="18"/>
      </w:rPr>
      <w:t>if</w:t>
    </w:r>
    <w:r>
      <w:rPr>
        <w:rFonts w:cs="Arial"/>
        <w:color w:val="808080"/>
        <w:sz w:val="18"/>
        <w:szCs w:val="18"/>
      </w:rPr>
      <w:t xml:space="preserve"> </w:t>
    </w:r>
    <w:r w:rsidRPr="00E9434D">
      <w:rPr>
        <w:rFonts w:cs="Arial"/>
        <w:color w:val="808080"/>
        <w:sz w:val="18"/>
        <w:szCs w:val="18"/>
      </w:rPr>
      <w:t>you</w:t>
    </w:r>
    <w:r>
      <w:rPr>
        <w:rFonts w:cs="Arial"/>
        <w:color w:val="808080"/>
        <w:sz w:val="18"/>
        <w:szCs w:val="18"/>
      </w:rPr>
      <w:t xml:space="preserve"> </w:t>
    </w:r>
    <w:r w:rsidRPr="00E9434D">
      <w:rPr>
        <w:rFonts w:cs="Arial"/>
        <w:color w:val="808080"/>
        <w:sz w:val="18"/>
        <w:szCs w:val="18"/>
      </w:rPr>
      <w:t>wish</w:t>
    </w:r>
    <w:r>
      <w:rPr>
        <w:rFonts w:cs="Arial"/>
        <w:color w:val="808080"/>
        <w:sz w:val="18"/>
        <w:szCs w:val="18"/>
      </w:rPr>
      <w:t xml:space="preserve"> </w:t>
    </w:r>
    <w:r w:rsidRPr="00E9434D">
      <w:rPr>
        <w:rFonts w:cs="Arial"/>
        <w:color w:val="808080"/>
        <w:sz w:val="18"/>
        <w:szCs w:val="18"/>
      </w:rPr>
      <w:t>to</w:t>
    </w:r>
    <w:r>
      <w:rPr>
        <w:rFonts w:cs="Arial"/>
        <w:color w:val="808080"/>
        <w:sz w:val="18"/>
        <w:szCs w:val="18"/>
      </w:rPr>
      <w:t xml:space="preserve"> </w:t>
    </w:r>
    <w:r w:rsidRPr="00E9434D">
      <w:rPr>
        <w:rFonts w:cs="Arial"/>
        <w:color w:val="808080"/>
        <w:sz w:val="18"/>
        <w:szCs w:val="18"/>
      </w:rPr>
      <w:t>edit</w:t>
    </w:r>
    <w:r>
      <w:rPr>
        <w:rFonts w:cs="Arial"/>
        <w:color w:val="808080"/>
        <w:sz w:val="18"/>
        <w:szCs w:val="18"/>
      </w:rPr>
      <w:t xml:space="preserve"> </w:t>
    </w:r>
    <w:r w:rsidRPr="00E9434D">
      <w:rPr>
        <w:rFonts w:cs="Arial"/>
        <w:color w:val="808080"/>
        <w:sz w:val="18"/>
        <w:szCs w:val="18"/>
      </w:rPr>
      <w:t>this</w:t>
    </w:r>
    <w:r>
      <w:rPr>
        <w:rFonts w:cs="Arial"/>
        <w:color w:val="808080"/>
        <w:sz w:val="18"/>
        <w:szCs w:val="18"/>
      </w:rPr>
      <w:t xml:space="preserve"> </w:t>
    </w:r>
    <w:r w:rsidRPr="00E9434D">
      <w:rPr>
        <w:rFonts w:cs="Arial"/>
        <w:color w:val="808080"/>
        <w:sz w:val="18"/>
        <w:szCs w:val="18"/>
      </w:rPr>
      <w:t>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F354E" w14:textId="77777777" w:rsidR="00E440B1" w:rsidRDefault="00E440B1" w:rsidP="00C24812">
      <w:r>
        <w:separator/>
      </w:r>
    </w:p>
  </w:footnote>
  <w:footnote w:type="continuationSeparator" w:id="0">
    <w:p w14:paraId="10454EF7" w14:textId="77777777" w:rsidR="00E440B1" w:rsidRDefault="00E440B1" w:rsidP="00C24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5"/>
      <w:gridCol w:w="2885"/>
      <w:gridCol w:w="2885"/>
    </w:tblGrid>
    <w:tr w:rsidR="62D47FF4" w14:paraId="1020DE2A" w14:textId="77777777" w:rsidTr="62D47FF4">
      <w:tc>
        <w:tcPr>
          <w:tcW w:w="2885" w:type="dxa"/>
        </w:tcPr>
        <w:p w14:paraId="0D7A1BD6" w14:textId="1828870B" w:rsidR="62D47FF4" w:rsidRDefault="62D47FF4" w:rsidP="62D47FF4">
          <w:pPr>
            <w:pStyle w:val="Header"/>
            <w:ind w:left="-115"/>
            <w:rPr>
              <w:szCs w:val="20"/>
            </w:rPr>
          </w:pPr>
        </w:p>
      </w:tc>
      <w:tc>
        <w:tcPr>
          <w:tcW w:w="2885" w:type="dxa"/>
        </w:tcPr>
        <w:p w14:paraId="636EF4D1" w14:textId="56EB054C" w:rsidR="62D47FF4" w:rsidRDefault="62D47FF4" w:rsidP="62D47FF4">
          <w:pPr>
            <w:pStyle w:val="Header"/>
            <w:jc w:val="center"/>
            <w:rPr>
              <w:szCs w:val="20"/>
            </w:rPr>
          </w:pPr>
        </w:p>
      </w:tc>
      <w:tc>
        <w:tcPr>
          <w:tcW w:w="2885" w:type="dxa"/>
        </w:tcPr>
        <w:p w14:paraId="0A115A7B" w14:textId="73516231" w:rsidR="62D47FF4" w:rsidRDefault="62D47FF4" w:rsidP="62D47FF4">
          <w:pPr>
            <w:pStyle w:val="Header"/>
            <w:ind w:right="-115"/>
            <w:jc w:val="right"/>
            <w:rPr>
              <w:szCs w:val="20"/>
            </w:rPr>
          </w:pPr>
        </w:p>
      </w:tc>
    </w:tr>
  </w:tbl>
  <w:p w14:paraId="06FE995A" w14:textId="7DD4DF47" w:rsidR="62D47FF4" w:rsidRDefault="62D47FF4" w:rsidP="62D47FF4">
    <w:pPr>
      <w:pStyle w:val="Head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5"/>
      <w:gridCol w:w="2885"/>
      <w:gridCol w:w="2885"/>
    </w:tblGrid>
    <w:tr w:rsidR="62D47FF4" w14:paraId="1709FD5A" w14:textId="77777777" w:rsidTr="62D47FF4">
      <w:tc>
        <w:tcPr>
          <w:tcW w:w="2885" w:type="dxa"/>
        </w:tcPr>
        <w:p w14:paraId="3BBB7E58" w14:textId="756256B3" w:rsidR="62D47FF4" w:rsidRDefault="62D47FF4" w:rsidP="62D47FF4">
          <w:pPr>
            <w:pStyle w:val="Header"/>
            <w:ind w:left="-115"/>
            <w:rPr>
              <w:szCs w:val="20"/>
            </w:rPr>
          </w:pPr>
        </w:p>
      </w:tc>
      <w:tc>
        <w:tcPr>
          <w:tcW w:w="2885" w:type="dxa"/>
        </w:tcPr>
        <w:p w14:paraId="5C5F5F03" w14:textId="5DA9D753" w:rsidR="62D47FF4" w:rsidRDefault="62D47FF4" w:rsidP="62D47FF4">
          <w:pPr>
            <w:pStyle w:val="Header"/>
            <w:jc w:val="center"/>
            <w:rPr>
              <w:szCs w:val="20"/>
            </w:rPr>
          </w:pPr>
        </w:p>
      </w:tc>
      <w:tc>
        <w:tcPr>
          <w:tcW w:w="2885" w:type="dxa"/>
        </w:tcPr>
        <w:p w14:paraId="2732BEAE" w14:textId="31F02A76" w:rsidR="62D47FF4" w:rsidRDefault="62D47FF4" w:rsidP="62D47FF4">
          <w:pPr>
            <w:pStyle w:val="Header"/>
            <w:ind w:right="-115"/>
            <w:jc w:val="right"/>
            <w:rPr>
              <w:szCs w:val="20"/>
            </w:rPr>
          </w:pPr>
        </w:p>
      </w:tc>
    </w:tr>
  </w:tbl>
  <w:p w14:paraId="58A4E90D" w14:textId="1BF92459" w:rsidR="62D47FF4" w:rsidRDefault="62D47FF4" w:rsidP="62D47FF4">
    <w:pPr>
      <w:pStyle w:val="Header"/>
      <w:rPr>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57A"/>
    <w:rsid w:val="000248A3"/>
    <w:rsid w:val="00040D3A"/>
    <w:rsid w:val="00055F62"/>
    <w:rsid w:val="000B0628"/>
    <w:rsid w:val="000B7E51"/>
    <w:rsid w:val="001215B4"/>
    <w:rsid w:val="00197A14"/>
    <w:rsid w:val="00261507"/>
    <w:rsid w:val="0026157A"/>
    <w:rsid w:val="002D0ABB"/>
    <w:rsid w:val="003230D6"/>
    <w:rsid w:val="0033205C"/>
    <w:rsid w:val="003700D0"/>
    <w:rsid w:val="0038555B"/>
    <w:rsid w:val="00391151"/>
    <w:rsid w:val="003E1E6B"/>
    <w:rsid w:val="0046333F"/>
    <w:rsid w:val="00482C88"/>
    <w:rsid w:val="0049526E"/>
    <w:rsid w:val="004C067E"/>
    <w:rsid w:val="004F6320"/>
    <w:rsid w:val="004F7A54"/>
    <w:rsid w:val="00554D0B"/>
    <w:rsid w:val="00572AA1"/>
    <w:rsid w:val="00584548"/>
    <w:rsid w:val="005D1CF8"/>
    <w:rsid w:val="005E2675"/>
    <w:rsid w:val="006503CD"/>
    <w:rsid w:val="00676287"/>
    <w:rsid w:val="00693ACD"/>
    <w:rsid w:val="006A7541"/>
    <w:rsid w:val="00737928"/>
    <w:rsid w:val="0075716D"/>
    <w:rsid w:val="00772E1D"/>
    <w:rsid w:val="0079043B"/>
    <w:rsid w:val="00820BB6"/>
    <w:rsid w:val="008369EE"/>
    <w:rsid w:val="008437D6"/>
    <w:rsid w:val="00892248"/>
    <w:rsid w:val="008F3B2D"/>
    <w:rsid w:val="00910625"/>
    <w:rsid w:val="00913C2B"/>
    <w:rsid w:val="00926974"/>
    <w:rsid w:val="009A518D"/>
    <w:rsid w:val="009F2CA7"/>
    <w:rsid w:val="00A14E04"/>
    <w:rsid w:val="00A47334"/>
    <w:rsid w:val="00A57C16"/>
    <w:rsid w:val="00A876C2"/>
    <w:rsid w:val="00AB11F3"/>
    <w:rsid w:val="00AC5402"/>
    <w:rsid w:val="00B070FC"/>
    <w:rsid w:val="00B103B3"/>
    <w:rsid w:val="00B92715"/>
    <w:rsid w:val="00B9316D"/>
    <w:rsid w:val="00BB6D2B"/>
    <w:rsid w:val="00BC502D"/>
    <w:rsid w:val="00BE7EA2"/>
    <w:rsid w:val="00C04506"/>
    <w:rsid w:val="00C24812"/>
    <w:rsid w:val="00C24912"/>
    <w:rsid w:val="00C249A3"/>
    <w:rsid w:val="00C40A6B"/>
    <w:rsid w:val="00CB68EA"/>
    <w:rsid w:val="00D60E90"/>
    <w:rsid w:val="00D76AC6"/>
    <w:rsid w:val="00D968C5"/>
    <w:rsid w:val="00DB66E4"/>
    <w:rsid w:val="00DC1B5C"/>
    <w:rsid w:val="00E02D83"/>
    <w:rsid w:val="00E23F33"/>
    <w:rsid w:val="00E440B1"/>
    <w:rsid w:val="00E5373B"/>
    <w:rsid w:val="00E66E3B"/>
    <w:rsid w:val="00E8081B"/>
    <w:rsid w:val="00ED30D8"/>
    <w:rsid w:val="00F16375"/>
    <w:rsid w:val="00F27446"/>
    <w:rsid w:val="00F576AC"/>
    <w:rsid w:val="00F714D4"/>
    <w:rsid w:val="00F71AD0"/>
    <w:rsid w:val="00F748A9"/>
    <w:rsid w:val="00FA4ADB"/>
    <w:rsid w:val="3A1E8943"/>
    <w:rsid w:val="6138AF93"/>
    <w:rsid w:val="62D47F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9391A7"/>
  <w15:docId w15:val="{8736C035-98A6-40A4-9824-F71D470B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57A"/>
    <w:pPr>
      <w:spacing w:after="0" w:line="240" w:lineRule="auto"/>
    </w:pPr>
    <w:rPr>
      <w:rFonts w:ascii="Arial" w:eastAsia="Times New Roman" w:hAnsi="Arial" w:cs="Times New Roman"/>
      <w:sz w:val="20"/>
      <w:szCs w:val="24"/>
      <w:lang w:eastAsia="en-GB"/>
    </w:rPr>
  </w:style>
  <w:style w:type="paragraph" w:styleId="Heading2">
    <w:name w:val="heading 2"/>
    <w:basedOn w:val="Normal"/>
    <w:next w:val="Normal"/>
    <w:link w:val="Heading2Char"/>
    <w:uiPriority w:val="9"/>
    <w:semiHidden/>
    <w:unhideWhenUsed/>
    <w:qFormat/>
    <w:rsid w:val="004633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E7EA2"/>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26157A"/>
    <w:rPr>
      <w:i/>
      <w:iCs/>
    </w:rPr>
  </w:style>
  <w:style w:type="paragraph" w:styleId="Header">
    <w:name w:val="header"/>
    <w:basedOn w:val="Normal"/>
    <w:link w:val="HeaderChar"/>
    <w:uiPriority w:val="99"/>
    <w:unhideWhenUsed/>
    <w:rsid w:val="00C24812"/>
    <w:pPr>
      <w:tabs>
        <w:tab w:val="center" w:pos="4513"/>
        <w:tab w:val="right" w:pos="9026"/>
      </w:tabs>
    </w:pPr>
  </w:style>
  <w:style w:type="character" w:customStyle="1" w:styleId="HeaderChar">
    <w:name w:val="Header Char"/>
    <w:basedOn w:val="DefaultParagraphFont"/>
    <w:link w:val="Header"/>
    <w:uiPriority w:val="99"/>
    <w:rsid w:val="00C24812"/>
    <w:rPr>
      <w:rFonts w:ascii="Arial" w:eastAsia="Times New Roman" w:hAnsi="Arial" w:cs="Times New Roman"/>
      <w:sz w:val="20"/>
      <w:szCs w:val="24"/>
      <w:lang w:eastAsia="en-GB"/>
    </w:rPr>
  </w:style>
  <w:style w:type="paragraph" w:styleId="Footer">
    <w:name w:val="footer"/>
    <w:basedOn w:val="Normal"/>
    <w:link w:val="FooterChar"/>
    <w:uiPriority w:val="99"/>
    <w:unhideWhenUsed/>
    <w:rsid w:val="00C24812"/>
    <w:pPr>
      <w:tabs>
        <w:tab w:val="center" w:pos="4513"/>
        <w:tab w:val="right" w:pos="9026"/>
      </w:tabs>
    </w:pPr>
  </w:style>
  <w:style w:type="character" w:customStyle="1" w:styleId="FooterChar">
    <w:name w:val="Footer Char"/>
    <w:basedOn w:val="DefaultParagraphFont"/>
    <w:link w:val="Footer"/>
    <w:uiPriority w:val="99"/>
    <w:rsid w:val="00C24812"/>
    <w:rPr>
      <w:rFonts w:ascii="Arial" w:eastAsia="Times New Roman" w:hAnsi="Arial" w:cs="Times New Roman"/>
      <w:sz w:val="20"/>
      <w:szCs w:val="24"/>
      <w:lang w:eastAsia="en-GB"/>
    </w:rPr>
  </w:style>
  <w:style w:type="character" w:customStyle="1" w:styleId="Heading3Char">
    <w:name w:val="Heading 3 Char"/>
    <w:basedOn w:val="DefaultParagraphFont"/>
    <w:link w:val="Heading3"/>
    <w:uiPriority w:val="9"/>
    <w:rsid w:val="00BE7EA2"/>
    <w:rPr>
      <w:rFonts w:asciiTheme="majorHAnsi" w:eastAsiaTheme="majorEastAsia" w:hAnsiTheme="majorHAnsi" w:cstheme="majorBidi"/>
      <w:color w:val="1F4D78" w:themeColor="accent1" w:themeShade="7F"/>
      <w:sz w:val="24"/>
      <w:szCs w:val="24"/>
      <w:lang w:eastAsia="en-GB"/>
    </w:rPr>
  </w:style>
  <w:style w:type="character" w:styleId="Hyperlink">
    <w:name w:val="Hyperlink"/>
    <w:basedOn w:val="DefaultParagraphFont"/>
    <w:uiPriority w:val="99"/>
    <w:unhideWhenUsed/>
    <w:rsid w:val="00BE7EA2"/>
    <w:rPr>
      <w:color w:val="0563C1" w:themeColor="hyperlink"/>
      <w:u w:val="single"/>
    </w:rPr>
  </w:style>
  <w:style w:type="paragraph" w:styleId="BalloonText">
    <w:name w:val="Balloon Text"/>
    <w:basedOn w:val="Normal"/>
    <w:link w:val="BalloonTextChar"/>
    <w:uiPriority w:val="99"/>
    <w:semiHidden/>
    <w:unhideWhenUsed/>
    <w:rsid w:val="003E1E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1E6B"/>
    <w:rPr>
      <w:rFonts w:ascii="Lucida Grande" w:eastAsia="Times New Roman" w:hAnsi="Lucida Grande" w:cs="Lucida Grande"/>
      <w:sz w:val="18"/>
      <w:szCs w:val="18"/>
      <w:lang w:eastAsia="en-GB"/>
    </w:rPr>
  </w:style>
  <w:style w:type="character" w:customStyle="1" w:styleId="Heading2Char">
    <w:name w:val="Heading 2 Char"/>
    <w:basedOn w:val="DefaultParagraphFont"/>
    <w:link w:val="Heading2"/>
    <w:uiPriority w:val="9"/>
    <w:semiHidden/>
    <w:rsid w:val="0046333F"/>
    <w:rPr>
      <w:rFonts w:asciiTheme="majorHAnsi" w:eastAsiaTheme="majorEastAsia" w:hAnsiTheme="majorHAnsi" w:cstheme="majorBidi"/>
      <w:color w:val="2E74B5" w:themeColor="accent1" w:themeShade="BF"/>
      <w:sz w:val="26"/>
      <w:szCs w:val="26"/>
      <w:lang w:eastAsia="en-GB"/>
    </w:rPr>
  </w:style>
  <w:style w:type="paragraph" w:styleId="Revision">
    <w:name w:val="Revision"/>
    <w:hidden/>
    <w:uiPriority w:val="99"/>
    <w:semiHidden/>
    <w:rsid w:val="0049526E"/>
    <w:pPr>
      <w:spacing w:after="0" w:line="240" w:lineRule="auto"/>
    </w:pPr>
    <w:rPr>
      <w:rFonts w:ascii="Arial" w:eastAsia="Times New Roman" w:hAnsi="Arial" w:cs="Times New Roman"/>
      <w:sz w:val="20"/>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566192">
      <w:bodyDiv w:val="1"/>
      <w:marLeft w:val="0"/>
      <w:marRight w:val="0"/>
      <w:marTop w:val="0"/>
      <w:marBottom w:val="0"/>
      <w:divBdr>
        <w:top w:val="none" w:sz="0" w:space="0" w:color="auto"/>
        <w:left w:val="none" w:sz="0" w:space="0" w:color="auto"/>
        <w:bottom w:val="none" w:sz="0" w:space="0" w:color="auto"/>
        <w:right w:val="none" w:sz="0" w:space="0" w:color="auto"/>
      </w:divBdr>
    </w:div>
    <w:div w:id="703097125">
      <w:bodyDiv w:val="1"/>
      <w:marLeft w:val="0"/>
      <w:marRight w:val="0"/>
      <w:marTop w:val="0"/>
      <w:marBottom w:val="0"/>
      <w:divBdr>
        <w:top w:val="none" w:sz="0" w:space="0" w:color="auto"/>
        <w:left w:val="none" w:sz="0" w:space="0" w:color="auto"/>
        <w:bottom w:val="none" w:sz="0" w:space="0" w:color="auto"/>
        <w:right w:val="none" w:sz="0" w:space="0" w:color="auto"/>
      </w:divBdr>
    </w:div>
    <w:div w:id="978462516">
      <w:bodyDiv w:val="1"/>
      <w:marLeft w:val="0"/>
      <w:marRight w:val="0"/>
      <w:marTop w:val="0"/>
      <w:marBottom w:val="0"/>
      <w:divBdr>
        <w:top w:val="none" w:sz="0" w:space="0" w:color="auto"/>
        <w:left w:val="none" w:sz="0" w:space="0" w:color="auto"/>
        <w:bottom w:val="none" w:sz="0" w:space="0" w:color="auto"/>
        <w:right w:val="none" w:sz="0" w:space="0" w:color="auto"/>
      </w:divBdr>
    </w:div>
    <w:div w:id="1469662539">
      <w:bodyDiv w:val="1"/>
      <w:marLeft w:val="0"/>
      <w:marRight w:val="0"/>
      <w:marTop w:val="0"/>
      <w:marBottom w:val="0"/>
      <w:divBdr>
        <w:top w:val="none" w:sz="0" w:space="0" w:color="auto"/>
        <w:left w:val="none" w:sz="0" w:space="0" w:color="auto"/>
        <w:bottom w:val="none" w:sz="0" w:space="0" w:color="auto"/>
        <w:right w:val="none" w:sz="0" w:space="0" w:color="auto"/>
      </w:divBdr>
    </w:div>
    <w:div w:id="2035692072">
      <w:bodyDiv w:val="1"/>
      <w:marLeft w:val="0"/>
      <w:marRight w:val="0"/>
      <w:marTop w:val="0"/>
      <w:marBottom w:val="0"/>
      <w:divBdr>
        <w:top w:val="none" w:sz="0" w:space="0" w:color="auto"/>
        <w:left w:val="none" w:sz="0" w:space="0" w:color="auto"/>
        <w:bottom w:val="none" w:sz="0" w:space="0" w:color="auto"/>
        <w:right w:val="none" w:sz="0" w:space="0" w:color="auto"/>
      </w:divBdr>
    </w:div>
    <w:div w:id="2087995263">
      <w:bodyDiv w:val="1"/>
      <w:marLeft w:val="0"/>
      <w:marRight w:val="0"/>
      <w:marTop w:val="0"/>
      <w:marBottom w:val="0"/>
      <w:divBdr>
        <w:top w:val="none" w:sz="0" w:space="0" w:color="auto"/>
        <w:left w:val="none" w:sz="0" w:space="0" w:color="auto"/>
        <w:bottom w:val="none" w:sz="0" w:space="0" w:color="auto"/>
        <w:right w:val="none" w:sz="0" w:space="0" w:color="auto"/>
      </w:divBdr>
      <w:divsChild>
        <w:div w:id="817574731">
          <w:marLeft w:val="0"/>
          <w:marRight w:val="0"/>
          <w:marTop w:val="0"/>
          <w:marBottom w:val="0"/>
          <w:divBdr>
            <w:top w:val="none" w:sz="0" w:space="0" w:color="auto"/>
            <w:left w:val="none" w:sz="0" w:space="0" w:color="auto"/>
            <w:bottom w:val="none" w:sz="0" w:space="0" w:color="auto"/>
            <w:right w:val="none" w:sz="0" w:space="0" w:color="auto"/>
          </w:divBdr>
          <w:divsChild>
            <w:div w:id="1668022420">
              <w:marLeft w:val="0"/>
              <w:marRight w:val="0"/>
              <w:marTop w:val="0"/>
              <w:marBottom w:val="0"/>
              <w:divBdr>
                <w:top w:val="none" w:sz="0" w:space="0" w:color="auto"/>
                <w:left w:val="none" w:sz="0" w:space="0" w:color="auto"/>
                <w:bottom w:val="none" w:sz="0" w:space="0" w:color="auto"/>
                <w:right w:val="none" w:sz="0" w:space="0" w:color="auto"/>
              </w:divBdr>
            </w:div>
          </w:divsChild>
        </w:div>
        <w:div w:id="1058820728">
          <w:marLeft w:val="0"/>
          <w:marRight w:val="0"/>
          <w:marTop w:val="0"/>
          <w:marBottom w:val="0"/>
          <w:divBdr>
            <w:top w:val="none" w:sz="0" w:space="0" w:color="auto"/>
            <w:left w:val="none" w:sz="0" w:space="0" w:color="auto"/>
            <w:bottom w:val="none" w:sz="0" w:space="0" w:color="auto"/>
            <w:right w:val="none" w:sz="0" w:space="0" w:color="auto"/>
          </w:divBdr>
          <w:divsChild>
            <w:div w:id="139377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Erskine</dc:creator>
  <cp:keywords/>
  <dc:description/>
  <cp:lastModifiedBy>Lauren O'Brien</cp:lastModifiedBy>
  <cp:revision>4</cp:revision>
  <dcterms:created xsi:type="dcterms:W3CDTF">2023-08-31T14:19:00Z</dcterms:created>
  <dcterms:modified xsi:type="dcterms:W3CDTF">2023-09-04T10:14:00Z</dcterms:modified>
</cp:coreProperties>
</file>