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F830" w14:textId="4A464209" w:rsidR="001E126D" w:rsidRDefault="001E126D" w:rsidP="001E126D">
      <w:pPr>
        <w:pStyle w:val="Title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Akiko Suwanai</w:t>
      </w:r>
      <w:r w:rsidR="00037882">
        <w:rPr>
          <w:rFonts w:ascii="Arial" w:eastAsia="Arial" w:hAnsi="Arial" w:cs="Arial"/>
          <w:sz w:val="40"/>
          <w:szCs w:val="40"/>
        </w:rPr>
        <w:br/>
      </w:r>
      <w:r w:rsidR="00037882" w:rsidRPr="00037882">
        <w:rPr>
          <w:rFonts w:ascii="Arial" w:eastAsia="Arial" w:hAnsi="Arial" w:cs="Arial"/>
          <w:sz w:val="34"/>
          <w:szCs w:val="34"/>
        </w:rPr>
        <w:t>Violin</w:t>
      </w:r>
    </w:p>
    <w:p w14:paraId="7B60C3D8" w14:textId="77777777" w:rsidR="00037882" w:rsidRPr="00037882" w:rsidRDefault="00037882" w:rsidP="00037882">
      <w:pPr>
        <w:rPr>
          <w:lang w:val="en-GB" w:eastAsia="en-US"/>
        </w:rPr>
      </w:pPr>
    </w:p>
    <w:p w14:paraId="69FB02D5" w14:textId="6A685067" w:rsidR="001E126D" w:rsidRDefault="001E126D" w:rsidP="001E12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Japanese violinist</w:t>
      </w:r>
      <w:r w:rsidR="009D1EC2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Akiko Suwanai has established herself as one of the most sought-after artists of her generation. Since winning the International Tchaikovsky Competition in 1990 she has enjoyed a flourishing career, performing chamber music worldwide and engaging at the highest-level with orchestras and conductors </w:t>
      </w:r>
      <w:r w:rsidR="009D1EC2">
        <w:rPr>
          <w:rFonts w:ascii="Arial" w:eastAsia="Arial" w:hAnsi="Arial" w:cs="Arial"/>
          <w:sz w:val="20"/>
          <w:szCs w:val="20"/>
        </w:rPr>
        <w:t>internationally</w:t>
      </w:r>
      <w:r>
        <w:rPr>
          <w:rFonts w:ascii="Arial" w:eastAsia="Arial" w:hAnsi="Arial" w:cs="Arial"/>
          <w:sz w:val="20"/>
          <w:szCs w:val="20"/>
        </w:rPr>
        <w:t>.</w:t>
      </w:r>
      <w:r w:rsidR="00037882">
        <w:rPr>
          <w:rFonts w:ascii="Arial" w:eastAsia="Arial" w:hAnsi="Arial" w:cs="Arial"/>
          <w:sz w:val="20"/>
          <w:szCs w:val="20"/>
        </w:rPr>
        <w:t xml:space="preserve"> </w:t>
      </w:r>
      <w:r w:rsidR="00037882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238EF6F" w14:textId="2C88121E" w:rsidR="00756A7C" w:rsidRDefault="001E126D" w:rsidP="001E126D">
      <w:pPr>
        <w:rPr>
          <w:rFonts w:ascii="Arial" w:eastAsia="Arial" w:hAnsi="Arial" w:cs="Arial"/>
          <w:sz w:val="20"/>
          <w:szCs w:val="20"/>
        </w:rPr>
      </w:pPr>
      <w:bookmarkStart w:id="0" w:name="_Hlk144291175"/>
      <w:r>
        <w:rPr>
          <w:rFonts w:ascii="Arial" w:eastAsia="Arial" w:hAnsi="Arial" w:cs="Arial"/>
          <w:sz w:val="20"/>
          <w:szCs w:val="20"/>
        </w:rPr>
        <w:t>Suwanai begins the 2023/24 season with Tampere Philharmonic Orchestra</w:t>
      </w:r>
      <w:r w:rsidR="009D1EC2">
        <w:rPr>
          <w:rFonts w:ascii="Arial" w:eastAsia="Arial" w:hAnsi="Arial" w:cs="Arial"/>
          <w:sz w:val="20"/>
          <w:szCs w:val="20"/>
        </w:rPr>
        <w:t xml:space="preserve"> playing </w:t>
      </w:r>
      <w:r>
        <w:rPr>
          <w:rFonts w:ascii="Arial" w:eastAsia="Arial" w:hAnsi="Arial" w:cs="Arial"/>
          <w:sz w:val="20"/>
          <w:szCs w:val="20"/>
        </w:rPr>
        <w:t xml:space="preserve">Tchaikovsky’s Violin Concerto </w:t>
      </w:r>
      <w:r w:rsidR="009D1EC2">
        <w:rPr>
          <w:rFonts w:ascii="Arial" w:eastAsia="Arial" w:hAnsi="Arial" w:cs="Arial"/>
          <w:sz w:val="20"/>
          <w:szCs w:val="20"/>
        </w:rPr>
        <w:t>conducted by</w:t>
      </w:r>
      <w:r>
        <w:rPr>
          <w:rFonts w:ascii="Arial" w:eastAsia="Arial" w:hAnsi="Arial" w:cs="Arial"/>
          <w:sz w:val="20"/>
          <w:szCs w:val="20"/>
        </w:rPr>
        <w:t xml:space="preserve"> Tabita Berglund</w:t>
      </w:r>
      <w:r w:rsidR="008D273A">
        <w:rPr>
          <w:rFonts w:ascii="Arial" w:eastAsia="Arial" w:hAnsi="Arial" w:cs="Arial"/>
          <w:sz w:val="20"/>
          <w:szCs w:val="20"/>
        </w:rPr>
        <w:t xml:space="preserve">, a concerto she will reprise later this year for Palm Beach Symphony. </w:t>
      </w:r>
      <w:r w:rsidR="00756A7C">
        <w:rPr>
          <w:rFonts w:ascii="Arial" w:eastAsia="Arial" w:hAnsi="Arial" w:cs="Arial"/>
          <w:sz w:val="20"/>
          <w:szCs w:val="20"/>
        </w:rPr>
        <w:t xml:space="preserve">Known for her breadth of repertoire, </w:t>
      </w:r>
      <w:r w:rsidR="008D273A">
        <w:rPr>
          <w:rFonts w:ascii="Arial" w:eastAsia="Arial" w:hAnsi="Arial" w:cs="Arial"/>
          <w:sz w:val="20"/>
          <w:szCs w:val="20"/>
        </w:rPr>
        <w:t xml:space="preserve">other </w:t>
      </w:r>
      <w:r w:rsidR="00756A7C">
        <w:rPr>
          <w:rFonts w:ascii="Arial" w:eastAsia="Arial" w:hAnsi="Arial" w:cs="Arial"/>
          <w:sz w:val="20"/>
          <w:szCs w:val="20"/>
        </w:rPr>
        <w:t xml:space="preserve">season highlights include </w:t>
      </w:r>
      <w:r w:rsidR="009D1EC2">
        <w:rPr>
          <w:rFonts w:ascii="Arial" w:eastAsia="Arial" w:hAnsi="Arial" w:cs="Arial"/>
          <w:sz w:val="20"/>
          <w:szCs w:val="20"/>
        </w:rPr>
        <w:t>a recording of</w:t>
      </w:r>
      <w:r w:rsidR="008D273A">
        <w:rPr>
          <w:rFonts w:ascii="Arial" w:eastAsia="Arial" w:hAnsi="Arial" w:cs="Arial"/>
          <w:sz w:val="20"/>
          <w:szCs w:val="20"/>
        </w:rPr>
        <w:t xml:space="preserve"> Vaughan-Williams’ </w:t>
      </w:r>
      <w:r w:rsidR="008D273A">
        <w:rPr>
          <w:rFonts w:ascii="Arial" w:eastAsia="Arial" w:hAnsi="Arial" w:cs="Arial"/>
          <w:i/>
          <w:iCs/>
          <w:sz w:val="20"/>
          <w:szCs w:val="20"/>
        </w:rPr>
        <w:t xml:space="preserve">The Lark Ascending </w:t>
      </w:r>
      <w:r w:rsidR="008D273A">
        <w:rPr>
          <w:rFonts w:ascii="Arial" w:eastAsia="Arial" w:hAnsi="Arial" w:cs="Arial"/>
          <w:sz w:val="20"/>
          <w:szCs w:val="20"/>
        </w:rPr>
        <w:t>with Antwerp Symphony Orchestra alongside conductor and close collaborator, Jun Märkl, r</w:t>
      </w:r>
      <w:r w:rsidR="00756A7C">
        <w:rPr>
          <w:rFonts w:ascii="Arial" w:eastAsia="Arial" w:hAnsi="Arial" w:cs="Arial"/>
          <w:sz w:val="20"/>
          <w:szCs w:val="20"/>
        </w:rPr>
        <w:t xml:space="preserve">eturning to Toshio Hosokawa’s music, </w:t>
      </w:r>
      <w:r w:rsidR="008D273A">
        <w:rPr>
          <w:rFonts w:ascii="Arial" w:eastAsia="Arial" w:hAnsi="Arial" w:cs="Arial"/>
          <w:sz w:val="20"/>
          <w:szCs w:val="20"/>
        </w:rPr>
        <w:t>to play</w:t>
      </w:r>
      <w:r w:rsidR="00756A7C">
        <w:rPr>
          <w:rFonts w:ascii="Arial" w:eastAsia="Arial" w:hAnsi="Arial" w:cs="Arial"/>
          <w:sz w:val="20"/>
          <w:szCs w:val="20"/>
        </w:rPr>
        <w:t xml:space="preserve"> </w:t>
      </w:r>
      <w:r w:rsidR="00756A7C" w:rsidRPr="00E45F5B">
        <w:rPr>
          <w:rFonts w:ascii="Arial" w:eastAsia="Arial" w:hAnsi="Arial" w:cs="Arial"/>
          <w:i/>
          <w:iCs/>
          <w:sz w:val="20"/>
          <w:szCs w:val="20"/>
        </w:rPr>
        <w:t>Genesis</w:t>
      </w:r>
      <w:r w:rsidR="00756A7C">
        <w:rPr>
          <w:rFonts w:ascii="Arial" w:eastAsia="Arial" w:hAnsi="Arial" w:cs="Arial"/>
          <w:sz w:val="20"/>
          <w:szCs w:val="20"/>
        </w:rPr>
        <w:t xml:space="preserve"> as part of the </w:t>
      </w:r>
      <w:r w:rsidR="008D273A">
        <w:rPr>
          <w:rFonts w:ascii="Arial" w:eastAsia="Arial" w:hAnsi="Arial" w:cs="Arial"/>
          <w:sz w:val="20"/>
          <w:szCs w:val="20"/>
        </w:rPr>
        <w:t xml:space="preserve">Gaida Festival, </w:t>
      </w:r>
      <w:r w:rsidR="00756A7C">
        <w:rPr>
          <w:rFonts w:ascii="Arial" w:eastAsia="Arial" w:hAnsi="Arial" w:cs="Arial"/>
          <w:sz w:val="20"/>
          <w:szCs w:val="20"/>
        </w:rPr>
        <w:t xml:space="preserve">and joining Festival Strings Lucerne at the Hong Kong Arts Festival for Vieuxtemps </w:t>
      </w:r>
      <w:r w:rsidR="008D273A">
        <w:rPr>
          <w:rFonts w:ascii="Arial" w:eastAsia="Arial" w:hAnsi="Arial" w:cs="Arial"/>
          <w:sz w:val="20"/>
          <w:szCs w:val="20"/>
        </w:rPr>
        <w:t xml:space="preserve">Violin Concerto </w:t>
      </w:r>
      <w:r w:rsidR="00756A7C">
        <w:rPr>
          <w:rFonts w:ascii="Arial" w:eastAsia="Arial" w:hAnsi="Arial" w:cs="Arial"/>
          <w:sz w:val="20"/>
          <w:szCs w:val="20"/>
        </w:rPr>
        <w:t>No.5</w:t>
      </w:r>
      <w:r w:rsidR="008D273A">
        <w:rPr>
          <w:rFonts w:ascii="Arial" w:eastAsia="Arial" w:hAnsi="Arial" w:cs="Arial"/>
          <w:sz w:val="20"/>
          <w:szCs w:val="20"/>
        </w:rPr>
        <w:t>.</w:t>
      </w:r>
    </w:p>
    <w:p w14:paraId="3D38315A" w14:textId="77777777" w:rsidR="00756A7C" w:rsidRDefault="00756A7C" w:rsidP="001E126D">
      <w:pPr>
        <w:rPr>
          <w:rFonts w:ascii="Arial" w:eastAsia="Arial" w:hAnsi="Arial" w:cs="Arial"/>
          <w:sz w:val="20"/>
          <w:szCs w:val="20"/>
        </w:rPr>
      </w:pPr>
    </w:p>
    <w:p w14:paraId="18329657" w14:textId="2C59309F" w:rsidR="00E45F5B" w:rsidRDefault="00756A7C" w:rsidP="001E12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Another </w:t>
      </w:r>
      <w:r w:rsidR="009D1EC2">
        <w:rPr>
          <w:rFonts w:ascii="Arial" w:eastAsia="Arial" w:hAnsi="Arial" w:cs="Arial"/>
          <w:sz w:val="20"/>
          <w:szCs w:val="20"/>
        </w:rPr>
        <w:t>prominent feature</w:t>
      </w:r>
      <w:r>
        <w:rPr>
          <w:rFonts w:ascii="Arial" w:eastAsia="Arial" w:hAnsi="Arial" w:cs="Arial"/>
          <w:sz w:val="20"/>
          <w:szCs w:val="20"/>
        </w:rPr>
        <w:t xml:space="preserve"> of the season </w:t>
      </w:r>
      <w:r w:rsidR="008D273A">
        <w:rPr>
          <w:rFonts w:ascii="Arial" w:eastAsia="Arial" w:hAnsi="Arial" w:cs="Arial"/>
          <w:sz w:val="20"/>
          <w:szCs w:val="20"/>
        </w:rPr>
        <w:t>is a return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D273A">
        <w:rPr>
          <w:rFonts w:ascii="Arial" w:eastAsia="Arial" w:hAnsi="Arial" w:cs="Arial"/>
          <w:sz w:val="20"/>
          <w:szCs w:val="20"/>
        </w:rPr>
        <w:t xml:space="preserve">to the violin concertos of Mozart with a range of leading orchestras and for performances </w:t>
      </w:r>
      <w:r w:rsidR="00DC34EF">
        <w:rPr>
          <w:rFonts w:ascii="Arial" w:eastAsia="Arial" w:hAnsi="Arial" w:cs="Arial"/>
          <w:sz w:val="20"/>
          <w:szCs w:val="20"/>
        </w:rPr>
        <w:t xml:space="preserve">of the complete </w:t>
      </w:r>
      <w:r w:rsidR="00793895">
        <w:rPr>
          <w:rFonts w:ascii="Arial" w:eastAsia="Arial" w:hAnsi="Arial" w:cs="Arial"/>
          <w:sz w:val="20"/>
          <w:szCs w:val="20"/>
        </w:rPr>
        <w:t>concertos</w:t>
      </w:r>
      <w:r w:rsidR="00DC34EF">
        <w:rPr>
          <w:rFonts w:ascii="Arial" w:eastAsia="Arial" w:hAnsi="Arial" w:cs="Arial"/>
          <w:sz w:val="20"/>
          <w:szCs w:val="20"/>
        </w:rPr>
        <w:t xml:space="preserve"> </w:t>
      </w:r>
      <w:r w:rsidR="008D273A">
        <w:rPr>
          <w:rFonts w:ascii="Arial" w:eastAsia="Arial" w:hAnsi="Arial" w:cs="Arial"/>
          <w:sz w:val="20"/>
          <w:szCs w:val="20"/>
        </w:rPr>
        <w:t>at the Tokyo based International Music Festival Nippon, of which she has been Artistic Director since 2012.</w:t>
      </w:r>
    </w:p>
    <w:p w14:paraId="0A434B68" w14:textId="77777777" w:rsidR="00E45F5B" w:rsidRDefault="00E45F5B" w:rsidP="001E126D">
      <w:pPr>
        <w:rPr>
          <w:rFonts w:ascii="Arial" w:eastAsia="Arial" w:hAnsi="Arial" w:cs="Arial"/>
          <w:sz w:val="20"/>
          <w:szCs w:val="20"/>
        </w:rPr>
      </w:pPr>
    </w:p>
    <w:p w14:paraId="6713981E" w14:textId="105D82DA" w:rsidR="0015578D" w:rsidRDefault="00414A84" w:rsidP="001E12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well as notable </w:t>
      </w:r>
      <w:r w:rsidR="008D273A">
        <w:rPr>
          <w:rFonts w:ascii="Arial" w:eastAsia="Arial" w:hAnsi="Arial" w:cs="Arial"/>
          <w:sz w:val="20"/>
          <w:szCs w:val="20"/>
        </w:rPr>
        <w:t xml:space="preserve">concerto </w:t>
      </w:r>
      <w:r>
        <w:rPr>
          <w:rFonts w:ascii="Arial" w:eastAsia="Arial" w:hAnsi="Arial" w:cs="Arial"/>
          <w:sz w:val="20"/>
          <w:szCs w:val="20"/>
        </w:rPr>
        <w:t xml:space="preserve">appearances, </w:t>
      </w:r>
      <w:r w:rsidR="008D273A">
        <w:rPr>
          <w:rFonts w:ascii="Arial" w:eastAsia="Arial" w:hAnsi="Arial" w:cs="Arial"/>
          <w:sz w:val="20"/>
          <w:szCs w:val="20"/>
        </w:rPr>
        <w:t xml:space="preserve">Suwanai </w:t>
      </w:r>
      <w:r w:rsidR="0015578D">
        <w:rPr>
          <w:rFonts w:ascii="Arial" w:eastAsia="Arial" w:hAnsi="Arial" w:cs="Arial"/>
          <w:sz w:val="20"/>
          <w:szCs w:val="20"/>
        </w:rPr>
        <w:t xml:space="preserve">will give significant recital tours </w:t>
      </w:r>
      <w:r w:rsidR="00212284">
        <w:rPr>
          <w:rFonts w:ascii="Arial" w:eastAsia="Arial" w:hAnsi="Arial" w:cs="Arial"/>
          <w:sz w:val="20"/>
          <w:szCs w:val="20"/>
        </w:rPr>
        <w:t>with pianist, Evgeni Bozhanov performing Brahms’ three Sonatas for Violin and Piano, which will become the focus of her next release for Universal</w:t>
      </w:r>
      <w:r w:rsidR="00212284" w:rsidRPr="00212284">
        <w:rPr>
          <w:rFonts w:ascii="Arial" w:eastAsia="Arial" w:hAnsi="Arial" w:cs="Arial"/>
          <w:sz w:val="20"/>
          <w:szCs w:val="20"/>
        </w:rPr>
        <w:t xml:space="preserve"> </w:t>
      </w:r>
      <w:r w:rsidR="00793895">
        <w:rPr>
          <w:rFonts w:ascii="Arial" w:eastAsia="Arial" w:hAnsi="Arial" w:cs="Arial"/>
          <w:sz w:val="20"/>
          <w:szCs w:val="20"/>
        </w:rPr>
        <w:t>Music i</w:t>
      </w:r>
      <w:r w:rsidR="00212284">
        <w:rPr>
          <w:rFonts w:ascii="Arial" w:eastAsia="Arial" w:hAnsi="Arial" w:cs="Arial"/>
          <w:sz w:val="20"/>
          <w:szCs w:val="20"/>
        </w:rPr>
        <w:t xml:space="preserve">n Spring 2024. The tours will take in </w:t>
      </w:r>
      <w:r w:rsidR="0015578D">
        <w:rPr>
          <w:rFonts w:ascii="Arial" w:eastAsia="Arial" w:hAnsi="Arial" w:cs="Arial"/>
          <w:sz w:val="20"/>
          <w:szCs w:val="20"/>
        </w:rPr>
        <w:t>China</w:t>
      </w:r>
      <w:r>
        <w:rPr>
          <w:rFonts w:ascii="Arial" w:eastAsia="Arial" w:hAnsi="Arial" w:cs="Arial"/>
          <w:sz w:val="20"/>
          <w:szCs w:val="20"/>
        </w:rPr>
        <w:t xml:space="preserve"> including dates in Shenzhen, Guangzhou, Beijing and Shanghai </w:t>
      </w:r>
      <w:r w:rsidR="0015578D"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z w:val="20"/>
          <w:szCs w:val="20"/>
        </w:rPr>
        <w:t>six-date</w:t>
      </w:r>
      <w:r w:rsidR="00212284"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 xml:space="preserve">across </w:t>
      </w:r>
      <w:r w:rsidR="0015578D">
        <w:rPr>
          <w:rFonts w:ascii="Arial" w:eastAsia="Arial" w:hAnsi="Arial" w:cs="Arial"/>
          <w:sz w:val="20"/>
          <w:szCs w:val="20"/>
        </w:rPr>
        <w:t>Japan</w:t>
      </w:r>
      <w:r w:rsidR="001E126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performances in Sapporo, </w:t>
      </w:r>
      <w:r w:rsidR="00212284">
        <w:rPr>
          <w:rFonts w:ascii="Arial" w:eastAsia="Arial" w:hAnsi="Arial" w:cs="Arial"/>
          <w:sz w:val="20"/>
          <w:szCs w:val="20"/>
        </w:rPr>
        <w:t>Hiroshima,</w:t>
      </w:r>
      <w:r>
        <w:rPr>
          <w:rFonts w:ascii="Arial" w:eastAsia="Arial" w:hAnsi="Arial" w:cs="Arial"/>
          <w:sz w:val="20"/>
          <w:szCs w:val="20"/>
        </w:rPr>
        <w:t xml:space="preserve"> and Nagano</w:t>
      </w:r>
      <w:r w:rsidR="001E126D">
        <w:rPr>
          <w:rFonts w:ascii="Arial" w:eastAsia="Arial" w:hAnsi="Arial" w:cs="Arial"/>
          <w:sz w:val="20"/>
          <w:szCs w:val="20"/>
        </w:rPr>
        <w:t xml:space="preserve">. </w:t>
      </w:r>
    </w:p>
    <w:bookmarkEnd w:id="0"/>
    <w:p w14:paraId="2C9C7B07" w14:textId="0FD095F6" w:rsidR="00E45F5B" w:rsidRDefault="00E45F5B" w:rsidP="001E126D">
      <w:pPr>
        <w:rPr>
          <w:rFonts w:ascii="Arial" w:eastAsia="Arial" w:hAnsi="Arial" w:cs="Arial"/>
          <w:sz w:val="20"/>
          <w:szCs w:val="20"/>
        </w:rPr>
      </w:pPr>
    </w:p>
    <w:p w14:paraId="6F15BC30" w14:textId="47FBD259" w:rsidR="001E126D" w:rsidRDefault="00E45F5B" w:rsidP="001E12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Highlights </w:t>
      </w:r>
      <w:r w:rsidR="009D1EC2">
        <w:rPr>
          <w:rFonts w:ascii="Arial" w:eastAsia="Arial" w:hAnsi="Arial" w:cs="Arial"/>
          <w:sz w:val="20"/>
          <w:szCs w:val="20"/>
        </w:rPr>
        <w:t>in</w:t>
      </w:r>
      <w:r w:rsidR="00756A7C">
        <w:rPr>
          <w:rFonts w:ascii="Arial" w:eastAsia="Arial" w:hAnsi="Arial" w:cs="Arial"/>
          <w:sz w:val="20"/>
          <w:szCs w:val="20"/>
        </w:rPr>
        <w:t xml:space="preserve"> </w:t>
      </w:r>
      <w:r w:rsidR="008D273A">
        <w:rPr>
          <w:rFonts w:ascii="Arial" w:eastAsia="Arial" w:hAnsi="Arial" w:cs="Arial"/>
          <w:sz w:val="20"/>
          <w:szCs w:val="20"/>
        </w:rPr>
        <w:t xml:space="preserve">previous </w:t>
      </w:r>
      <w:r w:rsidR="00756A7C">
        <w:rPr>
          <w:rFonts w:ascii="Arial" w:eastAsia="Arial" w:hAnsi="Arial" w:cs="Arial"/>
          <w:sz w:val="20"/>
          <w:szCs w:val="20"/>
        </w:rPr>
        <w:t>season</w:t>
      </w:r>
      <w:r w:rsidR="008D273A">
        <w:rPr>
          <w:rFonts w:ascii="Arial" w:eastAsia="Arial" w:hAnsi="Arial" w:cs="Arial"/>
          <w:sz w:val="20"/>
          <w:szCs w:val="20"/>
        </w:rPr>
        <w:t>s</w:t>
      </w:r>
      <w:r w:rsidR="001E126D">
        <w:rPr>
          <w:rFonts w:ascii="Arial" w:eastAsia="Arial" w:hAnsi="Arial" w:cs="Arial"/>
          <w:sz w:val="20"/>
          <w:szCs w:val="20"/>
        </w:rPr>
        <w:t xml:space="preserve"> included performances with the BBC Symphony Orchestra</w:t>
      </w:r>
      <w:r>
        <w:rPr>
          <w:rFonts w:ascii="Arial" w:eastAsia="Arial" w:hAnsi="Arial" w:cs="Arial"/>
          <w:sz w:val="20"/>
          <w:szCs w:val="20"/>
        </w:rPr>
        <w:t>/Bringuier</w:t>
      </w:r>
      <w:r w:rsidR="001E126D">
        <w:rPr>
          <w:rFonts w:ascii="Arial" w:eastAsia="Arial" w:hAnsi="Arial" w:cs="Arial"/>
          <w:sz w:val="20"/>
          <w:szCs w:val="20"/>
        </w:rPr>
        <w:t xml:space="preserve">, </w:t>
      </w:r>
      <w:r w:rsidR="008D273A">
        <w:rPr>
          <w:rFonts w:ascii="Arial" w:eastAsia="Arial" w:hAnsi="Arial" w:cs="Arial"/>
          <w:sz w:val="20"/>
          <w:szCs w:val="20"/>
        </w:rPr>
        <w:t xml:space="preserve">Rotterdam Philharmonic/Shani, </w:t>
      </w:r>
      <w:r>
        <w:rPr>
          <w:rFonts w:ascii="Arial" w:eastAsia="Arial" w:hAnsi="Arial" w:cs="Arial"/>
          <w:sz w:val="20"/>
          <w:szCs w:val="20"/>
        </w:rPr>
        <w:t>Duisburg</w:t>
      </w:r>
      <w:r w:rsidR="001E126D">
        <w:rPr>
          <w:rFonts w:ascii="Arial" w:eastAsia="Arial" w:hAnsi="Arial" w:cs="Arial"/>
          <w:sz w:val="20"/>
          <w:szCs w:val="20"/>
        </w:rPr>
        <w:t xml:space="preserve"> Philharmoniker</w:t>
      </w:r>
      <w:r w:rsidR="00756A7C">
        <w:rPr>
          <w:rFonts w:ascii="Arial" w:eastAsia="Arial" w:hAnsi="Arial" w:cs="Arial"/>
          <w:sz w:val="20"/>
          <w:szCs w:val="20"/>
        </w:rPr>
        <w:t xml:space="preserve">/Bellincampi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 w:rsidR="001E126D">
        <w:rPr>
          <w:rFonts w:ascii="Arial" w:eastAsia="Arial" w:hAnsi="Arial" w:cs="Arial"/>
          <w:sz w:val="20"/>
          <w:szCs w:val="20"/>
        </w:rPr>
        <w:t>Hong Kong Symphony Orchestra</w:t>
      </w:r>
      <w:r w:rsidR="00756A7C">
        <w:rPr>
          <w:rFonts w:ascii="Arial" w:eastAsia="Arial" w:hAnsi="Arial" w:cs="Arial"/>
          <w:sz w:val="20"/>
          <w:szCs w:val="20"/>
        </w:rPr>
        <w:t>/Jaap Van-Sweden</w:t>
      </w:r>
      <w:r w:rsidR="001E126D">
        <w:rPr>
          <w:rFonts w:ascii="Arial" w:eastAsia="Arial" w:hAnsi="Arial" w:cs="Arial"/>
          <w:sz w:val="20"/>
          <w:szCs w:val="20"/>
        </w:rPr>
        <w:t xml:space="preserve">. </w:t>
      </w:r>
      <w:r w:rsidR="00147CBE">
        <w:rPr>
          <w:rFonts w:ascii="Arial" w:eastAsia="Arial" w:hAnsi="Arial" w:cs="Arial"/>
          <w:sz w:val="20"/>
          <w:szCs w:val="20"/>
        </w:rPr>
        <w:t xml:space="preserve">With the Nippon Festival in previous seasons, she has premiered new works including Karol Beffa’s </w:t>
      </w:r>
      <w:r w:rsidR="00793895" w:rsidRPr="00793895">
        <w:rPr>
          <w:rFonts w:ascii="Arial" w:eastAsia="Arial" w:hAnsi="Arial" w:cs="Arial"/>
          <w:i/>
          <w:iCs/>
          <w:sz w:val="20"/>
          <w:szCs w:val="20"/>
        </w:rPr>
        <w:t xml:space="preserve">A </w:t>
      </w:r>
      <w:r w:rsidR="00793895">
        <w:rPr>
          <w:rFonts w:ascii="Arial" w:eastAsia="Arial" w:hAnsi="Arial" w:cs="Arial"/>
          <w:i/>
          <w:iCs/>
          <w:sz w:val="20"/>
          <w:szCs w:val="20"/>
        </w:rPr>
        <w:t>Floating</w:t>
      </w:r>
      <w:r w:rsidR="00793895" w:rsidRPr="0079389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793895">
        <w:rPr>
          <w:rFonts w:ascii="Arial" w:eastAsia="Arial" w:hAnsi="Arial" w:cs="Arial"/>
          <w:i/>
          <w:iCs/>
          <w:sz w:val="20"/>
          <w:szCs w:val="20"/>
        </w:rPr>
        <w:t>World</w:t>
      </w:r>
      <w:r w:rsidR="00147CBE">
        <w:rPr>
          <w:rFonts w:ascii="Arial" w:eastAsia="Arial" w:hAnsi="Arial" w:cs="Arial"/>
          <w:sz w:val="20"/>
          <w:szCs w:val="20"/>
        </w:rPr>
        <w:t xml:space="preserve"> alongside The Deutsche Kammerphilharmonie Bremen and Dai Fujikura’s </w:t>
      </w:r>
      <w:r w:rsidR="00147CBE" w:rsidRPr="00793895">
        <w:rPr>
          <w:rFonts w:ascii="Arial" w:eastAsia="Arial" w:hAnsi="Arial" w:cs="Arial"/>
          <w:i/>
          <w:iCs/>
          <w:sz w:val="20"/>
          <w:szCs w:val="20"/>
        </w:rPr>
        <w:t>Pitter-Patter</w:t>
      </w:r>
      <w:r w:rsidR="00147CBE">
        <w:rPr>
          <w:rFonts w:ascii="Arial" w:eastAsia="Arial" w:hAnsi="Arial" w:cs="Arial"/>
          <w:sz w:val="20"/>
          <w:szCs w:val="20"/>
        </w:rPr>
        <w:t xml:space="preserve"> with Boris Berezovsky.</w:t>
      </w:r>
    </w:p>
    <w:p w14:paraId="2FE165E4" w14:textId="77777777" w:rsidR="001E126D" w:rsidRDefault="001E126D" w:rsidP="001E126D">
      <w:pPr>
        <w:rPr>
          <w:rFonts w:ascii="Arial" w:eastAsia="Arial" w:hAnsi="Arial" w:cs="Arial"/>
          <w:sz w:val="20"/>
          <w:szCs w:val="20"/>
        </w:rPr>
      </w:pPr>
    </w:p>
    <w:p w14:paraId="750E9765" w14:textId="53103C4C" w:rsidR="001E126D" w:rsidRDefault="001E126D" w:rsidP="001E12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Suwanai has long standing relationships with Martha Argerich and took part in her birthday celebrations in summer 2021 and </w:t>
      </w:r>
      <w:r w:rsidR="008D273A">
        <w:rPr>
          <w:rFonts w:ascii="Arial" w:eastAsia="Arial" w:hAnsi="Arial" w:cs="Arial"/>
          <w:sz w:val="20"/>
          <w:szCs w:val="20"/>
        </w:rPr>
        <w:t>in previous seasons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D273A">
        <w:rPr>
          <w:rFonts w:ascii="Arial" w:eastAsia="Arial" w:hAnsi="Arial" w:cs="Arial"/>
          <w:sz w:val="20"/>
          <w:szCs w:val="20"/>
        </w:rPr>
        <w:t>has performed at the prestigious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47CBE">
        <w:rPr>
          <w:rFonts w:ascii="Arial" w:eastAsia="Arial" w:hAnsi="Arial" w:cs="Arial"/>
          <w:sz w:val="20"/>
          <w:szCs w:val="20"/>
        </w:rPr>
        <w:t xml:space="preserve">Rosendal and </w:t>
      </w:r>
      <w:r>
        <w:rPr>
          <w:rFonts w:ascii="Arial" w:eastAsia="Arial" w:hAnsi="Arial" w:cs="Arial"/>
          <w:sz w:val="20"/>
          <w:szCs w:val="20"/>
        </w:rPr>
        <w:t>Stresa Festival</w:t>
      </w:r>
      <w:r w:rsidR="00147CBE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793895">
        <w:rPr>
          <w:rFonts w:ascii="Arial" w:eastAsia="Arial" w:hAnsi="Arial" w:cs="Arial"/>
          <w:sz w:val="20"/>
          <w:szCs w:val="20"/>
        </w:rPr>
        <w:t xml:space="preserve">Also </w:t>
      </w:r>
      <w:r>
        <w:rPr>
          <w:rFonts w:ascii="Arial" w:eastAsia="Arial" w:hAnsi="Arial" w:cs="Arial"/>
          <w:sz w:val="20"/>
          <w:szCs w:val="20"/>
        </w:rPr>
        <w:t xml:space="preserve">a regular recitalist, the 2022/23 season included performances with Ilya Rashkovsky in Taiwan, Tomoki Sakata in </w:t>
      </w:r>
      <w:r w:rsidR="00EE6ED6">
        <w:rPr>
          <w:rFonts w:ascii="Arial" w:eastAsia="Arial" w:hAnsi="Arial" w:cs="Arial"/>
          <w:sz w:val="20"/>
          <w:szCs w:val="20"/>
        </w:rPr>
        <w:t>Japan,</w:t>
      </w:r>
      <w:r>
        <w:rPr>
          <w:rFonts w:ascii="Arial" w:eastAsia="Arial" w:hAnsi="Arial" w:cs="Arial"/>
          <w:sz w:val="20"/>
          <w:szCs w:val="20"/>
        </w:rPr>
        <w:t xml:space="preserve"> and Bozhanov in Duisburg.</w:t>
      </w:r>
    </w:p>
    <w:p w14:paraId="4BD2E70A" w14:textId="77777777" w:rsidR="001E126D" w:rsidRDefault="001E126D" w:rsidP="001E126D">
      <w:pPr>
        <w:rPr>
          <w:rFonts w:ascii="Arial" w:eastAsia="Arial" w:hAnsi="Arial" w:cs="Arial"/>
          <w:sz w:val="22"/>
          <w:szCs w:val="22"/>
        </w:rPr>
      </w:pPr>
    </w:p>
    <w:p w14:paraId="28EC8DC4" w14:textId="1C04F42D" w:rsidR="001E126D" w:rsidRDefault="001E126D" w:rsidP="001E12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Universally acclaimed for her performances of the core violin repertoire, Suwanai released </w:t>
      </w:r>
      <w:r w:rsidR="00147CBE">
        <w:rPr>
          <w:rFonts w:ascii="Arial" w:eastAsia="Arial" w:hAnsi="Arial" w:cs="Arial"/>
          <w:sz w:val="20"/>
          <w:szCs w:val="20"/>
        </w:rPr>
        <w:t xml:space="preserve">the Complete Sonatas and Partitas for solo violin by Bach </w:t>
      </w:r>
      <w:r>
        <w:rPr>
          <w:rFonts w:ascii="Arial" w:eastAsia="Arial" w:hAnsi="Arial" w:cs="Arial"/>
          <w:sz w:val="20"/>
          <w:szCs w:val="20"/>
        </w:rPr>
        <w:t xml:space="preserve">for Universal in 2022, followed by a solo recital tour </w:t>
      </w:r>
      <w:r w:rsidR="00147CBE">
        <w:rPr>
          <w:rFonts w:ascii="Arial" w:eastAsia="Arial" w:hAnsi="Arial" w:cs="Arial"/>
          <w:sz w:val="20"/>
          <w:szCs w:val="20"/>
        </w:rPr>
        <w:t>across</w:t>
      </w:r>
      <w:r>
        <w:rPr>
          <w:rFonts w:ascii="Arial" w:eastAsia="Arial" w:hAnsi="Arial" w:cs="Arial"/>
          <w:sz w:val="20"/>
          <w:szCs w:val="20"/>
        </w:rPr>
        <w:t xml:space="preserve"> Japan including concerts in Tokyo and Nagoya. She is recognised for her master interpretations of lesser performed works and passion for new music</w:t>
      </w:r>
      <w:r w:rsidR="00147CBE">
        <w:rPr>
          <w:rFonts w:ascii="Arial" w:eastAsia="Arial" w:hAnsi="Arial" w:cs="Arial"/>
          <w:sz w:val="20"/>
          <w:szCs w:val="20"/>
        </w:rPr>
        <w:t xml:space="preserve"> and in </w:t>
      </w:r>
      <w:r>
        <w:rPr>
          <w:rFonts w:ascii="Arial" w:eastAsia="Arial" w:hAnsi="Arial" w:cs="Arial"/>
          <w:sz w:val="20"/>
          <w:szCs w:val="20"/>
        </w:rPr>
        <w:t>previous seasons has recorded works by Takemitsu with the NHK Symphony Orchestra/​Järvi</w:t>
      </w:r>
      <w:r w:rsidR="009D1EC2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given premieres of Peter </w:t>
      </w:r>
      <w:proofErr w:type="spellStart"/>
      <w:r>
        <w:rPr>
          <w:rFonts w:ascii="Arial" w:eastAsia="Arial" w:hAnsi="Arial" w:cs="Arial"/>
          <w:sz w:val="20"/>
          <w:szCs w:val="20"/>
        </w:rPr>
        <w:t>Eötvös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’ </w:t>
      </w:r>
      <w:r w:rsidRPr="00166C50">
        <w:rPr>
          <w:rFonts w:ascii="Arial" w:eastAsia="Arial" w:hAnsi="Arial" w:cs="Arial"/>
          <w:i/>
          <w:iCs/>
          <w:sz w:val="20"/>
          <w:szCs w:val="20"/>
        </w:rPr>
        <w:t>Seven</w:t>
      </w:r>
      <w:r>
        <w:rPr>
          <w:rFonts w:ascii="Arial" w:eastAsia="Arial" w:hAnsi="Arial" w:cs="Arial"/>
          <w:sz w:val="20"/>
          <w:szCs w:val="20"/>
        </w:rPr>
        <w:t xml:space="preserve"> at the Lucerne Festival under Pierre Boulez, and in the following year at the BBC Proms conducted by Susanna </w:t>
      </w:r>
      <w:proofErr w:type="spellStart"/>
      <w:r>
        <w:rPr>
          <w:rFonts w:ascii="Arial" w:eastAsia="Arial" w:hAnsi="Arial" w:cs="Arial"/>
          <w:sz w:val="20"/>
          <w:szCs w:val="20"/>
        </w:rPr>
        <w:t>Mälkki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 w:rsidR="009D1EC2">
        <w:rPr>
          <w:rFonts w:ascii="Arial" w:eastAsia="Arial" w:hAnsi="Arial" w:cs="Arial"/>
          <w:sz w:val="20"/>
          <w:szCs w:val="20"/>
        </w:rPr>
        <w:t>Suwanai</w:t>
      </w:r>
      <w:r>
        <w:rPr>
          <w:rFonts w:ascii="Arial" w:eastAsia="Arial" w:hAnsi="Arial" w:cs="Arial"/>
          <w:sz w:val="20"/>
          <w:szCs w:val="20"/>
        </w:rPr>
        <w:t xml:space="preserve"> has also given Asian premiers of important new works including violin concertos by James </w:t>
      </w:r>
      <w:r w:rsidR="009D1EC2">
        <w:rPr>
          <w:rFonts w:ascii="Arial" w:eastAsia="Arial" w:hAnsi="Arial" w:cs="Arial"/>
          <w:sz w:val="20"/>
          <w:szCs w:val="20"/>
        </w:rPr>
        <w:t>MacMillan</w:t>
      </w:r>
      <w:r>
        <w:rPr>
          <w:rFonts w:ascii="Arial" w:eastAsia="Arial" w:hAnsi="Arial" w:cs="Arial"/>
          <w:sz w:val="20"/>
          <w:szCs w:val="20"/>
        </w:rPr>
        <w:t>, Esa-Pekka Salonen and Krzysztof Penderecki.</w:t>
      </w:r>
    </w:p>
    <w:p w14:paraId="595D1AB7" w14:textId="77777777" w:rsidR="001E126D" w:rsidRDefault="001E126D" w:rsidP="001E126D">
      <w:pPr>
        <w:rPr>
          <w:rFonts w:ascii="Arial" w:eastAsia="Arial" w:hAnsi="Arial" w:cs="Arial"/>
          <w:sz w:val="20"/>
          <w:szCs w:val="20"/>
        </w:rPr>
      </w:pPr>
    </w:p>
    <w:p w14:paraId="63D6D5B1" w14:textId="77777777" w:rsidR="001E126D" w:rsidRDefault="001E126D" w:rsidP="001E12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Suwanai performs on the ​“Charles Reade” Guarneri del </w:t>
      </w:r>
      <w:proofErr w:type="spellStart"/>
      <w:r>
        <w:rPr>
          <w:rFonts w:ascii="Arial" w:eastAsia="Arial" w:hAnsi="Arial" w:cs="Arial"/>
          <w:sz w:val="20"/>
          <w:szCs w:val="20"/>
        </w:rPr>
        <w:t>Gesu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violin generously loaned to her by the Japanese-American collector and philanthropist, Dr. Ryuji Ueno.</w:t>
      </w:r>
    </w:p>
    <w:p w14:paraId="3B5E15D0" w14:textId="77777777" w:rsidR="00756A7C" w:rsidRPr="001E126D" w:rsidRDefault="00756A7C" w:rsidP="001E126D"/>
    <w:sectPr w:rsidR="00756A7C" w:rsidRPr="001E126D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A0B7" w14:textId="77777777" w:rsidR="009B295E" w:rsidRDefault="009B295E">
      <w:r>
        <w:separator/>
      </w:r>
    </w:p>
  </w:endnote>
  <w:endnote w:type="continuationSeparator" w:id="0">
    <w:p w14:paraId="339F37F2" w14:textId="77777777" w:rsidR="009B295E" w:rsidRDefault="009B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4539588A" w:rsidR="00D92F1A" w:rsidRDefault="00A70E90" w:rsidP="006A6C08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3959F3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3959F3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EFD8" w14:textId="77777777" w:rsidR="009B295E" w:rsidRDefault="009B295E">
      <w:r>
        <w:separator/>
      </w:r>
    </w:p>
  </w:footnote>
  <w:footnote w:type="continuationSeparator" w:id="0">
    <w:p w14:paraId="05C3577C" w14:textId="77777777" w:rsidR="009B295E" w:rsidRDefault="009B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37882"/>
    <w:rsid w:val="00095D2F"/>
    <w:rsid w:val="00147CBE"/>
    <w:rsid w:val="0015578D"/>
    <w:rsid w:val="00166C50"/>
    <w:rsid w:val="00195DB5"/>
    <w:rsid w:val="001E126D"/>
    <w:rsid w:val="00212284"/>
    <w:rsid w:val="002E54C3"/>
    <w:rsid w:val="003959F3"/>
    <w:rsid w:val="00414A84"/>
    <w:rsid w:val="0052010E"/>
    <w:rsid w:val="006A6C08"/>
    <w:rsid w:val="00756A7C"/>
    <w:rsid w:val="00793895"/>
    <w:rsid w:val="008D273A"/>
    <w:rsid w:val="009B295E"/>
    <w:rsid w:val="009D1EC2"/>
    <w:rsid w:val="00A70E90"/>
    <w:rsid w:val="00AA369D"/>
    <w:rsid w:val="00CE77C7"/>
    <w:rsid w:val="00D92F1A"/>
    <w:rsid w:val="00DA6AB9"/>
    <w:rsid w:val="00DC34EF"/>
    <w:rsid w:val="00E45F5B"/>
    <w:rsid w:val="00EE6ED6"/>
    <w:rsid w:val="00F35B57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2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bdr w:val="none" w:sz="0" w:space="0" w:color="auto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E126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bdr w:val="none" w:sz="0" w:space="0" w:color="auto"/>
      <w:lang w:eastAsia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1E1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126D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EFAD7-2F30-412B-B1F8-3A5AC263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15</cp:revision>
  <dcterms:created xsi:type="dcterms:W3CDTF">2023-09-03T14:49:00Z</dcterms:created>
  <dcterms:modified xsi:type="dcterms:W3CDTF">2023-09-20T14:58:00Z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