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DD06" w14:textId="77777777" w:rsidR="00CC2893" w:rsidRDefault="00000000">
      <w:pPr>
        <w:pStyle w:val="Body"/>
        <w:rPr>
          <w:rFonts w:ascii="Arial" w:eastAsia="Arial" w:hAnsi="Arial" w:cs="Arial"/>
          <w:sz w:val="40"/>
          <w:szCs w:val="40"/>
        </w:rPr>
      </w:pPr>
      <w:bookmarkStart w:id="0" w:name="OLE_LINK1"/>
      <w:r>
        <w:rPr>
          <w:rFonts w:ascii="Arial" w:hAnsi="Arial"/>
          <w:sz w:val="40"/>
          <w:szCs w:val="40"/>
        </w:rPr>
        <w:t>Tabita Berglund</w:t>
      </w:r>
      <w:r>
        <w:rPr>
          <w:rFonts w:ascii="Arial" w:eastAsia="Arial" w:hAnsi="Arial" w:cs="Arial"/>
        </w:rPr>
        <w:br/>
      </w:r>
      <w:r>
        <w:rPr>
          <w:rFonts w:ascii="Arial" w:hAnsi="Arial"/>
          <w:sz w:val="34"/>
          <w:szCs w:val="34"/>
          <w:lang w:val="es-ES_tradnl"/>
        </w:rPr>
        <w:t>Conductor</w:t>
      </w:r>
    </w:p>
    <w:p w14:paraId="515B09FE" w14:textId="77777777" w:rsidR="00CC2893" w:rsidRDefault="00CC2893">
      <w:pPr>
        <w:pStyle w:val="Body"/>
        <w:rPr>
          <w:rFonts w:ascii="Cambria" w:eastAsia="Cambria" w:hAnsi="Cambria" w:cs="Cambria"/>
        </w:rPr>
      </w:pPr>
    </w:p>
    <w:p w14:paraId="2C9B34CF" w14:textId="440753EF" w:rsidR="00CC2893" w:rsidRDefault="00000000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 xml:space="preserve">Hailed as </w:t>
      </w:r>
      <w:r>
        <w:rPr>
          <w:rFonts w:ascii="Arial" w:hAnsi="Arial"/>
          <w:sz w:val="20"/>
          <w:szCs w:val="20"/>
          <w:rtl/>
          <w:lang w:val="ar-SA"/>
        </w:rPr>
        <w:t>“</w:t>
      </w:r>
      <w:r>
        <w:rPr>
          <w:rFonts w:ascii="Arial" w:hAnsi="Arial"/>
          <w:sz w:val="20"/>
          <w:szCs w:val="20"/>
          <w:lang w:val="en-US"/>
        </w:rPr>
        <w:t>one of Europe</w:t>
      </w:r>
      <w:r>
        <w:rPr>
          <w:rFonts w:ascii="Arial" w:hAnsi="Arial"/>
          <w:sz w:val="20"/>
          <w:szCs w:val="20"/>
          <w:rtl/>
        </w:rPr>
        <w:t>’</w:t>
      </w:r>
      <w:r>
        <w:rPr>
          <w:rFonts w:ascii="Arial" w:hAnsi="Arial"/>
          <w:sz w:val="20"/>
          <w:szCs w:val="20"/>
          <w:lang w:val="en-US"/>
        </w:rPr>
        <w:t>s greatest promises</w:t>
      </w:r>
      <w:r>
        <w:rPr>
          <w:rFonts w:ascii="Arial" w:hAnsi="Arial"/>
          <w:sz w:val="20"/>
          <w:szCs w:val="20"/>
        </w:rPr>
        <w:t>” (</w:t>
      </w:r>
      <w:r>
        <w:rPr>
          <w:rFonts w:ascii="Arial" w:hAnsi="Arial"/>
          <w:i/>
          <w:iCs/>
          <w:sz w:val="20"/>
          <w:szCs w:val="20"/>
        </w:rPr>
        <w:t>Helsingin Sanomat</w:t>
      </w:r>
      <w:r>
        <w:rPr>
          <w:rFonts w:ascii="Arial" w:hAnsi="Arial"/>
          <w:sz w:val="20"/>
          <w:szCs w:val="20"/>
          <w:lang w:val="en-US"/>
        </w:rPr>
        <w:t>), Tabita Berglund is one of today</w:t>
      </w:r>
      <w:r>
        <w:rPr>
          <w:rFonts w:ascii="Arial" w:hAnsi="Arial"/>
          <w:sz w:val="20"/>
          <w:szCs w:val="20"/>
          <w:rtl/>
        </w:rPr>
        <w:t>’</w:t>
      </w:r>
      <w:r>
        <w:rPr>
          <w:rFonts w:ascii="Arial" w:hAnsi="Arial"/>
          <w:sz w:val="20"/>
          <w:szCs w:val="20"/>
          <w:lang w:val="en-US"/>
        </w:rPr>
        <w:t xml:space="preserve">s most exciting, talented young conductors who is fast gaining a reputation for her alert, charismatic and inspiring style which elicits </w:t>
      </w:r>
      <w:r>
        <w:rPr>
          <w:rFonts w:ascii="Arial" w:hAnsi="Arial"/>
          <w:sz w:val="20"/>
          <w:szCs w:val="20"/>
          <w:rtl/>
          <w:lang w:val="ar-SA"/>
        </w:rPr>
        <w:t>“</w:t>
      </w:r>
      <w:r>
        <w:rPr>
          <w:rFonts w:ascii="Arial" w:hAnsi="Arial"/>
          <w:sz w:val="20"/>
          <w:szCs w:val="20"/>
          <w:lang w:val="en-US"/>
        </w:rPr>
        <w:t>exceptional music-making</w:t>
      </w:r>
      <w:r>
        <w:rPr>
          <w:rFonts w:ascii="Arial" w:hAnsi="Arial"/>
          <w:sz w:val="20"/>
          <w:szCs w:val="20"/>
        </w:rPr>
        <w:t>” (</w:t>
      </w:r>
      <w:r>
        <w:rPr>
          <w:rFonts w:ascii="Arial" w:hAnsi="Arial"/>
          <w:i/>
          <w:iCs/>
          <w:sz w:val="20"/>
          <w:szCs w:val="20"/>
          <w:lang w:val="en-US"/>
        </w:rPr>
        <w:t>The Arts Desk</w:t>
      </w:r>
      <w:r>
        <w:rPr>
          <w:rFonts w:ascii="Arial" w:hAnsi="Arial"/>
          <w:sz w:val="20"/>
          <w:szCs w:val="20"/>
          <w:lang w:val="en-US"/>
        </w:rPr>
        <w:t>). Berglund is currently Principal Guest Conductor of Kristiansand Symphony Orchestra, appointed to this post following her debut engagement with the orchestra in 2020.</w:t>
      </w:r>
    </w:p>
    <w:p w14:paraId="5945B361" w14:textId="77777777" w:rsidR="00CC2893" w:rsidRDefault="00CC2893">
      <w:pPr>
        <w:pStyle w:val="Body"/>
        <w:rPr>
          <w:rFonts w:ascii="Arial" w:eastAsia="Arial" w:hAnsi="Arial" w:cs="Arial"/>
          <w:sz w:val="20"/>
          <w:szCs w:val="20"/>
        </w:rPr>
      </w:pPr>
    </w:p>
    <w:p w14:paraId="61FF6355" w14:textId="556B3A7F" w:rsidR="00CC2893" w:rsidRDefault="00000000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Symphonic highlights of the 2023/24 season include Berglund</w:t>
      </w:r>
      <w:r>
        <w:rPr>
          <w:rFonts w:ascii="Arial" w:hAnsi="Arial"/>
          <w:sz w:val="20"/>
          <w:szCs w:val="20"/>
          <w:rtl/>
        </w:rPr>
        <w:t>’</w:t>
      </w:r>
      <w:r>
        <w:rPr>
          <w:rFonts w:ascii="Arial" w:hAnsi="Arial"/>
          <w:sz w:val="20"/>
          <w:szCs w:val="20"/>
          <w:lang w:val="en-US"/>
        </w:rPr>
        <w:t xml:space="preserve">s debuts with Dallas Symphony Orchestra, Swedish Radio Symphony Orchestra, Berner </w:t>
      </w:r>
      <w:proofErr w:type="spellStart"/>
      <w:r>
        <w:rPr>
          <w:rFonts w:ascii="Arial" w:hAnsi="Arial"/>
          <w:sz w:val="20"/>
          <w:szCs w:val="20"/>
          <w:lang w:val="en-US"/>
        </w:rPr>
        <w:t>Symphonieorchester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/>
          <w:sz w:val="20"/>
          <w:szCs w:val="20"/>
          <w:lang w:val="en-US"/>
        </w:rPr>
        <w:t>Orchestre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National de Lyon, </w:t>
      </w:r>
      <w:proofErr w:type="spellStart"/>
      <w:r>
        <w:rPr>
          <w:rFonts w:ascii="Arial" w:hAnsi="Arial"/>
          <w:sz w:val="20"/>
          <w:szCs w:val="20"/>
          <w:lang w:val="en-US"/>
        </w:rPr>
        <w:t>Philharmonia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Orchestra, City of Birmingham Symphony Orchestra, BBC Scottish Symphony, Dresdner </w:t>
      </w:r>
      <w:proofErr w:type="spellStart"/>
      <w:r>
        <w:rPr>
          <w:rFonts w:ascii="Arial" w:hAnsi="Arial"/>
          <w:sz w:val="20"/>
          <w:szCs w:val="20"/>
          <w:lang w:val="en-US"/>
        </w:rPr>
        <w:t>Philharmonie</w:t>
      </w:r>
      <w:proofErr w:type="spellEnd"/>
      <w:r>
        <w:rPr>
          <w:rFonts w:ascii="Arial" w:hAnsi="Arial"/>
          <w:sz w:val="20"/>
          <w:szCs w:val="20"/>
          <w:lang w:val="en-US"/>
        </w:rPr>
        <w:t>, D</w:t>
      </w:r>
      <w:r>
        <w:rPr>
          <w:rFonts w:ascii="Arial" w:hAnsi="Arial"/>
          <w:sz w:val="20"/>
          <w:szCs w:val="20"/>
        </w:rPr>
        <w:t>ü</w:t>
      </w:r>
      <w:proofErr w:type="spellStart"/>
      <w:r>
        <w:rPr>
          <w:rFonts w:ascii="Arial" w:hAnsi="Arial"/>
          <w:sz w:val="20"/>
          <w:szCs w:val="20"/>
          <w:lang w:val="en-US"/>
        </w:rPr>
        <w:t>sseldorfer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en-US"/>
        </w:rPr>
        <w:t>Symphoniker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/>
          <w:sz w:val="20"/>
          <w:szCs w:val="20"/>
          <w:lang w:val="en-US"/>
        </w:rPr>
        <w:t>Musikkollegium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Winterthur, and </w:t>
      </w:r>
      <w:proofErr w:type="spellStart"/>
      <w:r>
        <w:rPr>
          <w:rFonts w:ascii="Arial" w:hAnsi="Arial"/>
          <w:sz w:val="20"/>
          <w:szCs w:val="20"/>
          <w:lang w:val="en-US"/>
        </w:rPr>
        <w:t>Grafenegg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Festival where she joins forces with </w:t>
      </w:r>
      <w:proofErr w:type="spellStart"/>
      <w:r>
        <w:rPr>
          <w:rFonts w:ascii="Arial" w:hAnsi="Arial"/>
          <w:sz w:val="20"/>
          <w:szCs w:val="20"/>
          <w:lang w:val="en-US"/>
        </w:rPr>
        <w:t>Tonk</w:t>
      </w:r>
      <w:proofErr w:type="spellEnd"/>
      <w:r>
        <w:rPr>
          <w:rFonts w:ascii="Arial" w:hAnsi="Arial"/>
          <w:sz w:val="20"/>
          <w:szCs w:val="20"/>
        </w:rPr>
        <w:t>ü</w:t>
      </w:r>
      <w:proofErr w:type="spellStart"/>
      <w:r>
        <w:rPr>
          <w:rFonts w:ascii="Arial" w:hAnsi="Arial"/>
          <w:sz w:val="20"/>
          <w:szCs w:val="20"/>
          <w:lang w:val="de-DE"/>
        </w:rPr>
        <w:t>nstler</w:t>
      </w:r>
      <w:proofErr w:type="spellEnd"/>
      <w:r>
        <w:rPr>
          <w:rFonts w:ascii="Arial" w:hAnsi="Arial"/>
          <w:sz w:val="20"/>
          <w:szCs w:val="20"/>
          <w:lang w:val="de-DE"/>
        </w:rPr>
        <w:t>-Orchester Nieder</w:t>
      </w:r>
      <w:r>
        <w:rPr>
          <w:rFonts w:ascii="Arial" w:hAnsi="Arial"/>
          <w:sz w:val="20"/>
          <w:szCs w:val="20"/>
          <w:lang w:val="sv-SE"/>
        </w:rPr>
        <w:t>ö</w:t>
      </w:r>
      <w:proofErr w:type="spellStart"/>
      <w:r>
        <w:rPr>
          <w:rFonts w:ascii="Arial" w:hAnsi="Arial"/>
          <w:sz w:val="20"/>
          <w:szCs w:val="20"/>
          <w:lang w:val="en-US"/>
        </w:rPr>
        <w:t>sterreich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for the second time and ahead of further performances later in the season. Working together again with </w:t>
      </w:r>
      <w:proofErr w:type="spellStart"/>
      <w:r>
        <w:rPr>
          <w:rFonts w:ascii="Arial" w:hAnsi="Arial"/>
          <w:sz w:val="20"/>
          <w:szCs w:val="20"/>
          <w:lang w:val="pt-PT"/>
        </w:rPr>
        <w:t>Philharmonia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Orchestra, Berglund makes her </w:t>
      </w:r>
      <w:proofErr w:type="spellStart"/>
      <w:r>
        <w:rPr>
          <w:rFonts w:ascii="Arial" w:hAnsi="Arial"/>
          <w:sz w:val="20"/>
          <w:szCs w:val="20"/>
          <w:lang w:val="en-US"/>
        </w:rPr>
        <w:t>Garsington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Opera debut conducting a revival production of Mozart</w:t>
      </w:r>
      <w:r>
        <w:rPr>
          <w:rFonts w:ascii="Arial" w:hAnsi="Arial"/>
          <w:sz w:val="20"/>
          <w:szCs w:val="20"/>
          <w:rtl/>
        </w:rPr>
        <w:t>’</w:t>
      </w:r>
      <w:r>
        <w:rPr>
          <w:rFonts w:ascii="Arial" w:hAnsi="Arial"/>
          <w:sz w:val="20"/>
          <w:szCs w:val="20"/>
        </w:rPr>
        <w:t xml:space="preserve">s </w:t>
      </w:r>
      <w:r>
        <w:rPr>
          <w:rFonts w:ascii="Arial" w:hAnsi="Arial"/>
          <w:i/>
          <w:iCs/>
          <w:sz w:val="20"/>
          <w:szCs w:val="20"/>
          <w:lang w:val="it-IT"/>
        </w:rPr>
        <w:t xml:space="preserve">Le nozze di Figaro. </w:t>
      </w:r>
      <w:r>
        <w:rPr>
          <w:rFonts w:ascii="Arial" w:hAnsi="Arial"/>
          <w:sz w:val="20"/>
          <w:szCs w:val="20"/>
          <w:lang w:val="en-US"/>
        </w:rPr>
        <w:t>Other return highlights during the season include Berglund</w:t>
      </w:r>
      <w:r>
        <w:rPr>
          <w:rFonts w:ascii="Arial" w:hAnsi="Arial"/>
          <w:sz w:val="20"/>
          <w:szCs w:val="20"/>
          <w:rtl/>
        </w:rPr>
        <w:t>’</w:t>
      </w:r>
      <w:r>
        <w:rPr>
          <w:rFonts w:ascii="Arial" w:hAnsi="Arial"/>
          <w:sz w:val="20"/>
          <w:szCs w:val="20"/>
          <w:lang w:val="en-US"/>
        </w:rPr>
        <w:t xml:space="preserve">s final concerts as Principal Guest of </w:t>
      </w:r>
      <w:r w:rsidR="00E74B29">
        <w:rPr>
          <w:rFonts w:ascii="Arial" w:hAnsi="Arial"/>
          <w:sz w:val="20"/>
          <w:szCs w:val="20"/>
          <w:lang w:val="en-US"/>
        </w:rPr>
        <w:t>KSO</w:t>
      </w:r>
      <w:r>
        <w:rPr>
          <w:rFonts w:ascii="Arial" w:hAnsi="Arial"/>
          <w:sz w:val="20"/>
          <w:szCs w:val="20"/>
          <w:lang w:val="en-US"/>
        </w:rPr>
        <w:t xml:space="preserve">, as well as engagements with </w:t>
      </w:r>
      <w:proofErr w:type="spellStart"/>
      <w:r>
        <w:rPr>
          <w:rFonts w:ascii="Arial" w:hAnsi="Arial"/>
          <w:sz w:val="20"/>
          <w:szCs w:val="20"/>
          <w:lang w:val="en-US"/>
        </w:rPr>
        <w:t>Orquesta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en-US"/>
        </w:rPr>
        <w:t>Sinf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nica</w:t>
      </w:r>
      <w:proofErr w:type="spellEnd"/>
      <w:r>
        <w:rPr>
          <w:rFonts w:ascii="Arial" w:hAnsi="Arial"/>
          <w:sz w:val="20"/>
          <w:szCs w:val="20"/>
        </w:rPr>
        <w:t xml:space="preserve"> de Tenerife, Trondheim </w:t>
      </w:r>
      <w:proofErr w:type="spellStart"/>
      <w:r>
        <w:rPr>
          <w:rFonts w:ascii="Arial" w:hAnsi="Arial"/>
          <w:sz w:val="20"/>
          <w:szCs w:val="20"/>
        </w:rPr>
        <w:t>Symfoniorkester</w:t>
      </w:r>
      <w:proofErr w:type="spellEnd"/>
      <w:r>
        <w:rPr>
          <w:rFonts w:ascii="Arial" w:hAnsi="Arial"/>
          <w:sz w:val="20"/>
          <w:szCs w:val="20"/>
        </w:rPr>
        <w:t xml:space="preserve"> and Tampere Philharmonic Orchestra. </w:t>
      </w:r>
    </w:p>
    <w:p w14:paraId="1D929E94" w14:textId="77777777" w:rsidR="00CC2893" w:rsidRDefault="00CC2893">
      <w:pPr>
        <w:pStyle w:val="Body"/>
        <w:rPr>
          <w:rFonts w:ascii="Arial" w:eastAsia="Arial" w:hAnsi="Arial" w:cs="Arial"/>
          <w:sz w:val="20"/>
          <w:szCs w:val="20"/>
        </w:rPr>
      </w:pPr>
    </w:p>
    <w:p w14:paraId="1CDA606B" w14:textId="77777777" w:rsidR="00CC2893" w:rsidRDefault="00000000">
      <w:pPr>
        <w:pStyle w:val="Body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Throughout 2023/24, Berglund collaborates with </w:t>
      </w:r>
      <w:proofErr w:type="gramStart"/>
      <w:r>
        <w:rPr>
          <w:rFonts w:ascii="Arial" w:hAnsi="Arial"/>
          <w:sz w:val="20"/>
          <w:szCs w:val="20"/>
          <w:lang w:val="en-US"/>
        </w:rPr>
        <w:t>internationally-renowned</w:t>
      </w:r>
      <w:proofErr w:type="gramEnd"/>
      <w:r>
        <w:rPr>
          <w:rFonts w:ascii="Arial" w:hAnsi="Arial"/>
          <w:sz w:val="20"/>
          <w:szCs w:val="20"/>
          <w:lang w:val="en-US"/>
        </w:rPr>
        <w:t xml:space="preserve"> soloists such as Jean-Yves </w:t>
      </w:r>
      <w:proofErr w:type="spellStart"/>
      <w:r>
        <w:rPr>
          <w:rFonts w:ascii="Arial" w:hAnsi="Arial"/>
          <w:sz w:val="20"/>
          <w:szCs w:val="20"/>
          <w:lang w:val="en-US"/>
        </w:rPr>
        <w:t>Thibaudet</w:t>
      </w:r>
      <w:proofErr w:type="spellEnd"/>
      <w:r>
        <w:rPr>
          <w:rFonts w:ascii="Arial" w:hAnsi="Arial"/>
          <w:sz w:val="20"/>
          <w:szCs w:val="20"/>
          <w:lang w:val="en-US"/>
        </w:rPr>
        <w:t>,</w:t>
      </w:r>
      <w:r>
        <w:rPr>
          <w:rFonts w:ascii="Arial" w:hAnsi="Arial"/>
          <w:lang w:val="fr-FR"/>
        </w:rPr>
        <w:t xml:space="preserve"> </w:t>
      </w:r>
      <w:r>
        <w:rPr>
          <w:rFonts w:ascii="Arial" w:hAnsi="Arial"/>
          <w:sz w:val="20"/>
          <w:szCs w:val="20"/>
          <w:lang w:val="en-US"/>
        </w:rPr>
        <w:t xml:space="preserve">Leila </w:t>
      </w:r>
      <w:proofErr w:type="spellStart"/>
      <w:r>
        <w:rPr>
          <w:rFonts w:ascii="Arial" w:hAnsi="Arial"/>
          <w:sz w:val="20"/>
          <w:szCs w:val="20"/>
          <w:lang w:val="en-US"/>
        </w:rPr>
        <w:t>Josefowicz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/>
          <w:sz w:val="20"/>
          <w:szCs w:val="20"/>
          <w:lang w:val="en-US"/>
        </w:rPr>
        <w:t>Truls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en-US"/>
        </w:rPr>
        <w:t>Mørk</w:t>
      </w:r>
      <w:proofErr w:type="spellEnd"/>
      <w:r>
        <w:rPr>
          <w:rFonts w:ascii="Arial" w:hAnsi="Arial"/>
          <w:sz w:val="20"/>
          <w:szCs w:val="20"/>
          <w:lang w:val="en-US"/>
        </w:rPr>
        <w:t>,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  <w:sz w:val="20"/>
          <w:szCs w:val="20"/>
          <w:lang w:val="en-US"/>
        </w:rPr>
        <w:t xml:space="preserve">Camilla Tilling, Benjamin </w:t>
      </w:r>
      <w:proofErr w:type="spellStart"/>
      <w:r>
        <w:rPr>
          <w:rFonts w:ascii="Arial" w:hAnsi="Arial"/>
          <w:sz w:val="20"/>
          <w:szCs w:val="20"/>
          <w:lang w:val="en-US"/>
        </w:rPr>
        <w:t>Beilman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, Paul Lewis and Johan Dalene. She continues to champion the music of Nordic compatriots such as Sibelius, </w:t>
      </w:r>
      <w:proofErr w:type="spellStart"/>
      <w:r>
        <w:rPr>
          <w:rFonts w:ascii="Arial" w:hAnsi="Arial"/>
          <w:sz w:val="20"/>
          <w:szCs w:val="20"/>
          <w:lang w:val="en-US"/>
        </w:rPr>
        <w:t>Stenhammar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/>
          <w:sz w:val="20"/>
          <w:szCs w:val="20"/>
          <w:lang w:val="en-US"/>
        </w:rPr>
        <w:t>Tveitt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/>
          <w:sz w:val="20"/>
          <w:szCs w:val="20"/>
          <w:lang w:val="en-US"/>
        </w:rPr>
        <w:t>Nordheim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and </w:t>
      </w:r>
      <w:proofErr w:type="spellStart"/>
      <w:r>
        <w:rPr>
          <w:rFonts w:ascii="Arial" w:hAnsi="Arial"/>
          <w:sz w:val="20"/>
          <w:szCs w:val="20"/>
          <w:lang w:val="en-US"/>
        </w:rPr>
        <w:t>Thorvaldsdottir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, as part of a wide-ranging repertoire from Mozart and Beethoven through to Prokofiev, Boulanger and </w:t>
      </w:r>
      <w:proofErr w:type="spellStart"/>
      <w:r>
        <w:rPr>
          <w:rFonts w:ascii="Arial" w:hAnsi="Arial"/>
          <w:sz w:val="20"/>
          <w:szCs w:val="20"/>
          <w:lang w:val="en-US"/>
        </w:rPr>
        <w:t>Lutosławski</w:t>
      </w:r>
      <w:proofErr w:type="spellEnd"/>
      <w:r>
        <w:rPr>
          <w:rFonts w:ascii="Arial" w:hAnsi="Arial"/>
          <w:sz w:val="20"/>
          <w:szCs w:val="20"/>
          <w:lang w:val="en-US"/>
        </w:rPr>
        <w:t>, among others.</w:t>
      </w:r>
    </w:p>
    <w:p w14:paraId="00B1BBBF" w14:textId="77777777" w:rsidR="00CC2893" w:rsidRDefault="00CC2893">
      <w:pPr>
        <w:pStyle w:val="Body"/>
        <w:rPr>
          <w:rFonts w:ascii="Arial" w:eastAsia="Arial" w:hAnsi="Arial" w:cs="Arial"/>
          <w:sz w:val="20"/>
          <w:szCs w:val="20"/>
        </w:rPr>
      </w:pPr>
    </w:p>
    <w:p w14:paraId="3D7C3DD1" w14:textId="77777777" w:rsidR="00CC2893" w:rsidRDefault="00000000">
      <w:pPr>
        <w:pStyle w:val="Body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Previous season highlights include Berglund’s US debut with Detroit Symphony Orchestra as well as engagements with Bergen Philharmonic, Royal Stockholm Philharmonic, Finnish Radio </w:t>
      </w:r>
      <w:proofErr w:type="gramStart"/>
      <w:r>
        <w:rPr>
          <w:rFonts w:ascii="Arial" w:hAnsi="Arial"/>
          <w:sz w:val="20"/>
          <w:szCs w:val="20"/>
          <w:lang w:val="en-US"/>
        </w:rPr>
        <w:t>Symphony</w:t>
      </w:r>
      <w:proofErr w:type="gramEnd"/>
      <w:r>
        <w:rPr>
          <w:rFonts w:ascii="Arial" w:hAnsi="Arial"/>
          <w:sz w:val="20"/>
          <w:szCs w:val="20"/>
          <w:lang w:val="en-US"/>
        </w:rPr>
        <w:t xml:space="preserve"> and Stavanger Symphony orchestras, </w:t>
      </w:r>
      <w:proofErr w:type="spellStart"/>
      <w:r>
        <w:rPr>
          <w:rFonts w:ascii="Arial" w:hAnsi="Arial"/>
          <w:sz w:val="20"/>
          <w:szCs w:val="20"/>
          <w:lang w:val="en-US"/>
        </w:rPr>
        <w:t>Luzerner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en-US"/>
        </w:rPr>
        <w:t>Symphonieorchester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/>
          <w:sz w:val="20"/>
          <w:szCs w:val="20"/>
          <w:lang w:val="en-US"/>
        </w:rPr>
        <w:t>Sinfonieorchester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Wuppertal, </w:t>
      </w:r>
      <w:proofErr w:type="spellStart"/>
      <w:r>
        <w:rPr>
          <w:rFonts w:ascii="Arial" w:hAnsi="Arial"/>
          <w:sz w:val="20"/>
          <w:szCs w:val="20"/>
          <w:lang w:val="fr-FR"/>
        </w:rPr>
        <w:t>Orquestra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Simfònica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de Barcelona i </w:t>
      </w:r>
      <w:proofErr w:type="spellStart"/>
      <w:r>
        <w:rPr>
          <w:rFonts w:ascii="Arial" w:hAnsi="Arial"/>
          <w:sz w:val="20"/>
          <w:szCs w:val="20"/>
          <w:lang w:val="fr-FR"/>
        </w:rPr>
        <w:t>Nacional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de </w:t>
      </w:r>
      <w:proofErr w:type="spellStart"/>
      <w:r>
        <w:rPr>
          <w:rFonts w:ascii="Arial" w:hAnsi="Arial"/>
          <w:sz w:val="20"/>
          <w:szCs w:val="20"/>
          <w:lang w:val="fr-FR"/>
        </w:rPr>
        <w:t>Catalunya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, </w:t>
      </w:r>
      <w:proofErr w:type="spellStart"/>
      <w:r>
        <w:rPr>
          <w:rFonts w:ascii="Arial" w:hAnsi="Arial"/>
          <w:sz w:val="20"/>
          <w:szCs w:val="20"/>
          <w:lang w:val="en-US"/>
        </w:rPr>
        <w:t>Orquesta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Ciudad de Granada, </w:t>
      </w:r>
      <w:proofErr w:type="spellStart"/>
      <w:r>
        <w:rPr>
          <w:rFonts w:ascii="Arial" w:hAnsi="Arial"/>
          <w:sz w:val="20"/>
          <w:szCs w:val="20"/>
          <w:lang w:val="en-US"/>
        </w:rPr>
        <w:t>Hallé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, Royal Scottish National Orchestra and </w:t>
      </w:r>
      <w:proofErr w:type="spellStart"/>
      <w:r>
        <w:rPr>
          <w:rFonts w:ascii="Arial" w:hAnsi="Arial"/>
          <w:sz w:val="20"/>
          <w:szCs w:val="20"/>
          <w:lang w:val="en-US"/>
        </w:rPr>
        <w:t>Tapiola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Sinfonietta, among others.</w:t>
      </w:r>
    </w:p>
    <w:p w14:paraId="625C53F1" w14:textId="77777777" w:rsidR="00CC2893" w:rsidRDefault="00CC2893">
      <w:pPr>
        <w:pStyle w:val="Body"/>
        <w:rPr>
          <w:rFonts w:ascii="Arial" w:eastAsia="Arial" w:hAnsi="Arial" w:cs="Arial"/>
          <w:sz w:val="20"/>
          <w:szCs w:val="20"/>
        </w:rPr>
      </w:pPr>
    </w:p>
    <w:p w14:paraId="0B0D21C4" w14:textId="33EFFB52" w:rsidR="00CC2893" w:rsidRDefault="00000000">
      <w:pPr>
        <w:pStyle w:val="Body"/>
      </w:pPr>
      <w:r>
        <w:rPr>
          <w:rFonts w:ascii="Arial" w:hAnsi="Arial"/>
          <w:sz w:val="20"/>
          <w:szCs w:val="20"/>
          <w:lang w:val="en-US"/>
        </w:rPr>
        <w:t xml:space="preserve">Berglund graduated in 2019 from the Orchestral Conducting </w:t>
      </w:r>
      <w:proofErr w:type="gramStart"/>
      <w:r>
        <w:rPr>
          <w:rFonts w:ascii="Arial" w:hAnsi="Arial"/>
          <w:sz w:val="20"/>
          <w:szCs w:val="20"/>
          <w:lang w:val="en-US"/>
        </w:rPr>
        <w:t>Masters</w:t>
      </w:r>
      <w:proofErr w:type="gramEnd"/>
      <w:r>
        <w:rPr>
          <w:rFonts w:ascii="Arial" w:hAnsi="Arial"/>
          <w:sz w:val="20"/>
          <w:szCs w:val="20"/>
          <w:lang w:val="en-US"/>
        </w:rPr>
        <w:t xml:space="preserve"> course at the Norwegian Academy of Music, where she studied under Professor Ole Kristian Ruud. She originally trained as a cellist and studied to </w:t>
      </w:r>
      <w:proofErr w:type="gramStart"/>
      <w:r>
        <w:rPr>
          <w:rFonts w:ascii="Arial" w:hAnsi="Arial"/>
          <w:sz w:val="20"/>
          <w:szCs w:val="20"/>
          <w:lang w:val="en-US"/>
        </w:rPr>
        <w:t>Master</w:t>
      </w:r>
      <w:r>
        <w:rPr>
          <w:rFonts w:ascii="Arial" w:hAnsi="Arial"/>
          <w:sz w:val="20"/>
          <w:szCs w:val="20"/>
          <w:rtl/>
        </w:rPr>
        <w:t>’</w:t>
      </w:r>
      <w:r>
        <w:rPr>
          <w:rFonts w:ascii="Arial" w:hAnsi="Arial"/>
          <w:sz w:val="20"/>
          <w:szCs w:val="20"/>
          <w:lang w:val="en-US"/>
        </w:rPr>
        <w:t>s</w:t>
      </w:r>
      <w:proofErr w:type="gramEnd"/>
      <w:r>
        <w:rPr>
          <w:rFonts w:ascii="Arial" w:hAnsi="Arial"/>
          <w:sz w:val="20"/>
          <w:szCs w:val="20"/>
          <w:lang w:val="en-US"/>
        </w:rPr>
        <w:t xml:space="preserve"> degree level under </w:t>
      </w:r>
      <w:proofErr w:type="spellStart"/>
      <w:r>
        <w:rPr>
          <w:rFonts w:ascii="Arial" w:hAnsi="Arial"/>
          <w:sz w:val="20"/>
          <w:szCs w:val="20"/>
          <w:lang w:val="en-US"/>
        </w:rPr>
        <w:t>Truls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M</w:t>
      </w:r>
      <w:r>
        <w:rPr>
          <w:rFonts w:ascii="Arial" w:hAnsi="Arial"/>
          <w:sz w:val="20"/>
          <w:szCs w:val="20"/>
          <w:lang w:val="da-DK"/>
        </w:rPr>
        <w:t>ø</w:t>
      </w:r>
      <w:proofErr w:type="spellStart"/>
      <w:r>
        <w:rPr>
          <w:rFonts w:ascii="Arial" w:hAnsi="Arial"/>
          <w:sz w:val="20"/>
          <w:szCs w:val="20"/>
        </w:rPr>
        <w:t>rk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, performing regularly with the </w:t>
      </w:r>
      <w:r>
        <w:rPr>
          <w:rFonts w:ascii="Arial" w:hAnsi="Arial"/>
          <w:sz w:val="20"/>
          <w:szCs w:val="20"/>
        </w:rPr>
        <w:t xml:space="preserve">Oslo and Bergen </w:t>
      </w:r>
      <w:r>
        <w:rPr>
          <w:rFonts w:ascii="Arial" w:hAnsi="Arial"/>
          <w:sz w:val="20"/>
          <w:szCs w:val="20"/>
          <w:lang w:val="en-US"/>
        </w:rPr>
        <w:t>philharmonic orchestras as well as the Trondheim Soloists before conducting became her main focus in 2015. She was the 2018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  <w:lang w:val="en-US"/>
        </w:rPr>
        <w:t xml:space="preserve">20 star of the Talent Norway </w:t>
      </w:r>
      <w:proofErr w:type="spellStart"/>
      <w:r>
        <w:rPr>
          <w:rFonts w:ascii="Arial" w:hAnsi="Arial"/>
          <w:sz w:val="20"/>
          <w:szCs w:val="20"/>
          <w:lang w:val="en-US"/>
        </w:rPr>
        <w:t>programme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and is a past recipient of the Gstaad Conducting Academy</w:t>
      </w:r>
      <w:r>
        <w:rPr>
          <w:rFonts w:ascii="Arial" w:hAnsi="Arial"/>
          <w:sz w:val="20"/>
          <w:szCs w:val="20"/>
          <w:rtl/>
        </w:rPr>
        <w:t>’</w:t>
      </w:r>
      <w:r>
        <w:rPr>
          <w:rFonts w:ascii="Arial" w:hAnsi="Arial"/>
          <w:sz w:val="20"/>
          <w:szCs w:val="20"/>
          <w:lang w:val="en-US"/>
        </w:rPr>
        <w:t xml:space="preserve">s </w:t>
      </w:r>
      <w:proofErr w:type="spellStart"/>
      <w:r>
        <w:rPr>
          <w:rFonts w:ascii="Arial" w:hAnsi="Arial"/>
          <w:sz w:val="20"/>
          <w:szCs w:val="20"/>
          <w:lang w:val="en-US"/>
        </w:rPr>
        <w:t>Neeme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J</w:t>
      </w:r>
      <w:r>
        <w:rPr>
          <w:rFonts w:ascii="Arial" w:hAnsi="Arial"/>
          <w:sz w:val="20"/>
          <w:szCs w:val="20"/>
        </w:rPr>
        <w:t>ä</w:t>
      </w:r>
      <w:proofErr w:type="spellStart"/>
      <w:r>
        <w:rPr>
          <w:rFonts w:ascii="Arial" w:hAnsi="Arial"/>
          <w:sz w:val="20"/>
          <w:szCs w:val="20"/>
          <w:lang w:val="it-IT"/>
        </w:rPr>
        <w:t>rvi</w:t>
      </w:r>
      <w:proofErr w:type="spellEnd"/>
      <w:r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it-IT"/>
        </w:rPr>
        <w:t>Prize</w:t>
      </w:r>
      <w:proofErr w:type="spellEnd"/>
      <w:r>
        <w:rPr>
          <w:rFonts w:ascii="Arial" w:hAnsi="Arial"/>
          <w:sz w:val="20"/>
          <w:szCs w:val="20"/>
          <w:lang w:val="it-IT"/>
        </w:rPr>
        <w:t xml:space="preserve">. </w:t>
      </w:r>
      <w:proofErr w:type="spellStart"/>
      <w:r>
        <w:rPr>
          <w:rFonts w:ascii="Arial" w:hAnsi="Arial"/>
          <w:sz w:val="20"/>
          <w:szCs w:val="20"/>
          <w:lang w:val="it-IT"/>
        </w:rPr>
        <w:t>Berglund</w:t>
      </w:r>
      <w:proofErr w:type="spellEnd"/>
      <w:r>
        <w:rPr>
          <w:rFonts w:ascii="Arial" w:hAnsi="Arial"/>
          <w:sz w:val="20"/>
          <w:szCs w:val="20"/>
          <w:rtl/>
        </w:rPr>
        <w:t>’</w:t>
      </w:r>
      <w:r>
        <w:rPr>
          <w:rFonts w:ascii="Arial" w:hAnsi="Arial"/>
          <w:sz w:val="20"/>
          <w:szCs w:val="20"/>
          <w:lang w:val="en-US"/>
        </w:rPr>
        <w:t xml:space="preserve">s debut CD, on which she conducts the Oslo Philharmonic with violinist </w:t>
      </w:r>
      <w:proofErr w:type="spellStart"/>
      <w:r>
        <w:rPr>
          <w:rFonts w:ascii="Arial" w:hAnsi="Arial"/>
          <w:sz w:val="20"/>
          <w:szCs w:val="20"/>
          <w:lang w:val="en-US"/>
        </w:rPr>
        <w:t>Sonoko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Miriam </w:t>
      </w:r>
      <w:proofErr w:type="spellStart"/>
      <w:r>
        <w:rPr>
          <w:rFonts w:ascii="Arial" w:hAnsi="Arial"/>
          <w:sz w:val="20"/>
          <w:szCs w:val="20"/>
          <w:lang w:val="en-US"/>
        </w:rPr>
        <w:t>Welde</w:t>
      </w:r>
      <w:proofErr w:type="spellEnd"/>
      <w:r>
        <w:rPr>
          <w:rFonts w:ascii="Arial" w:hAnsi="Arial"/>
          <w:sz w:val="20"/>
          <w:szCs w:val="20"/>
          <w:lang w:val="en-US"/>
        </w:rPr>
        <w:t>, was released in 2021 (LAWO) and subsequently nominated for a Norwegian Grammy (</w:t>
      </w:r>
      <w:proofErr w:type="spellStart"/>
      <w:r>
        <w:rPr>
          <w:rFonts w:ascii="Arial" w:hAnsi="Arial"/>
          <w:sz w:val="20"/>
          <w:szCs w:val="20"/>
          <w:lang w:val="en-US"/>
        </w:rPr>
        <w:t>Spellemann</w:t>
      </w:r>
      <w:proofErr w:type="spellEnd"/>
      <w:r>
        <w:rPr>
          <w:rFonts w:ascii="Arial" w:hAnsi="Arial"/>
          <w:sz w:val="20"/>
          <w:szCs w:val="20"/>
          <w:lang w:val="en-US"/>
        </w:rPr>
        <w:t>) in the 2022 Classical Music category.</w:t>
      </w:r>
      <w:bookmarkEnd w:id="0"/>
    </w:p>
    <w:sectPr w:rsidR="00CC2893">
      <w:headerReference w:type="default" r:id="rId6"/>
      <w:footerReference w:type="default" r:id="rId7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B9919" w14:textId="77777777" w:rsidR="00F72C22" w:rsidRDefault="00F72C22">
      <w:r>
        <w:separator/>
      </w:r>
    </w:p>
  </w:endnote>
  <w:endnote w:type="continuationSeparator" w:id="0">
    <w:p w14:paraId="366DF00A" w14:textId="77777777" w:rsidR="00F72C22" w:rsidRDefault="00F7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B9D23" w14:textId="77777777" w:rsidR="00CC2893" w:rsidRDefault="00000000">
    <w:pPr>
      <w:pStyle w:val="BodyA"/>
      <w:ind w:right="26"/>
    </w:pPr>
    <w:r>
      <w:rPr>
        <w:rFonts w:ascii="Arial" w:hAnsi="Arial"/>
        <w:sz w:val="20"/>
        <w:szCs w:val="20"/>
      </w:rPr>
      <w:t xml:space="preserve">2023/24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249DB" w14:textId="77777777" w:rsidR="00F72C22" w:rsidRDefault="00F72C22">
      <w:r>
        <w:separator/>
      </w:r>
    </w:p>
  </w:footnote>
  <w:footnote w:type="continuationSeparator" w:id="0">
    <w:p w14:paraId="0245BA7E" w14:textId="77777777" w:rsidR="00F72C22" w:rsidRDefault="00F72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99AF5" w14:textId="77777777" w:rsidR="00CC2893" w:rsidRDefault="0000000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44FC12A" wp14:editId="32B25295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93"/>
    <w:rsid w:val="00CC2893"/>
    <w:rsid w:val="00E74B29"/>
    <w:rsid w:val="00F7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C3C752"/>
  <w15:docId w15:val="{EC3D6ED0-5805-0A48-B262-B27962FB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ascii="Cambria" w:hAnsi="Cambria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E74B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B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B2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O'Brien</cp:lastModifiedBy>
  <cp:revision>2</cp:revision>
  <dcterms:created xsi:type="dcterms:W3CDTF">2023-08-21T13:34:00Z</dcterms:created>
  <dcterms:modified xsi:type="dcterms:W3CDTF">2023-08-21T13:35:00Z</dcterms:modified>
</cp:coreProperties>
</file>