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0018" w14:textId="2B6C8B55" w:rsidR="0055439B" w:rsidRPr="00D21716" w:rsidRDefault="000E660F" w:rsidP="00A50B7C">
      <w:pPr>
        <w:jc w:val="both"/>
        <w:rPr>
          <w:rFonts w:asciiTheme="minorHAnsi" w:hAnsiTheme="minorHAnsi"/>
          <w:sz w:val="23"/>
          <w:szCs w:val="23"/>
        </w:rPr>
      </w:pPr>
      <w:r w:rsidRPr="00D21716">
        <w:rPr>
          <w:rFonts w:asciiTheme="minorHAnsi" w:hAnsiTheme="minorHAnsi" w:cs="Times New Roman"/>
          <w:noProof/>
          <w:sz w:val="23"/>
          <w:szCs w:val="23"/>
          <w:lang w:val="en-GB" w:eastAsia="en-GB"/>
        </w:rPr>
        <w:drawing>
          <wp:anchor distT="0" distB="0" distL="114300" distR="114300" simplePos="0" relativeHeight="251658240" behindDoc="1" locked="0" layoutInCell="1" allowOverlap="1" wp14:anchorId="0D715553" wp14:editId="0A802722">
            <wp:simplePos x="0" y="0"/>
            <wp:positionH relativeFrom="margin">
              <wp:posOffset>1543685</wp:posOffset>
            </wp:positionH>
            <wp:positionV relativeFrom="paragraph">
              <wp:posOffset>-556260</wp:posOffset>
            </wp:positionV>
            <wp:extent cx="2103477" cy="1485900"/>
            <wp:effectExtent l="0" t="0" r="0" b="0"/>
            <wp:wrapNone/>
            <wp:docPr id="1" name="Picture 1" descr="Company:Marketing and PR:Branding &amp; Website:Brand:Logos:Master - Colour:HP Transparent logos:HPMaste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Marketing and PR:Branding &amp; Website:Brand:Logos:Master - Colour:HP Transparent logos:HPMasterLogo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3477"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9C2CD" w14:textId="18963679" w:rsidR="009E1D29" w:rsidRPr="00D21716" w:rsidRDefault="009E1D29" w:rsidP="00A50B7C">
      <w:pPr>
        <w:spacing w:line="240" w:lineRule="atLeast"/>
        <w:jc w:val="both"/>
        <w:rPr>
          <w:rFonts w:asciiTheme="minorHAnsi" w:eastAsia="Times New Roman" w:hAnsiTheme="minorHAnsi" w:cs="Times New Roman"/>
          <w:snapToGrid w:val="0"/>
          <w:color w:val="000000"/>
          <w:sz w:val="23"/>
          <w:szCs w:val="23"/>
        </w:rPr>
      </w:pPr>
    </w:p>
    <w:p w14:paraId="06FFD90D" w14:textId="2B65D3C4" w:rsidR="005910D0" w:rsidRPr="00D21716" w:rsidRDefault="005910D0" w:rsidP="00A50B7C">
      <w:pPr>
        <w:spacing w:line="240" w:lineRule="atLeast"/>
        <w:jc w:val="both"/>
        <w:rPr>
          <w:rFonts w:asciiTheme="minorHAnsi" w:eastAsia="Times New Roman" w:hAnsiTheme="minorHAnsi" w:cs="Times New Roman"/>
          <w:snapToGrid w:val="0"/>
          <w:color w:val="000000"/>
          <w:sz w:val="23"/>
          <w:szCs w:val="23"/>
        </w:rPr>
      </w:pPr>
    </w:p>
    <w:p w14:paraId="57B7B499" w14:textId="3A530199" w:rsidR="00333B9E" w:rsidRDefault="00333B9E" w:rsidP="00333B9E">
      <w:pPr>
        <w:spacing w:line="240" w:lineRule="atLeast"/>
        <w:jc w:val="both"/>
        <w:rPr>
          <w:rFonts w:asciiTheme="minorHAnsi" w:eastAsia="Times New Roman" w:hAnsiTheme="minorHAnsi" w:cs="Times New Roman"/>
          <w:snapToGrid w:val="0"/>
          <w:color w:val="000000"/>
          <w:sz w:val="23"/>
          <w:szCs w:val="23"/>
        </w:rPr>
      </w:pPr>
      <w:bookmarkStart w:id="0" w:name="_Hlk23350004"/>
    </w:p>
    <w:p w14:paraId="18CD7158" w14:textId="17BBB104" w:rsidR="004577CB" w:rsidRDefault="000F337D" w:rsidP="004577CB">
      <w:pPr>
        <w:pStyle w:val="Body"/>
        <w:rPr>
          <w:rFonts w:ascii="Arial" w:eastAsia="Arial" w:hAnsi="Arial" w:cs="Arial"/>
        </w:rPr>
      </w:pPr>
      <w:bookmarkStart w:id="1" w:name="OLE_LINK1"/>
      <w:proofErr w:type="spellStart"/>
      <w:r w:rsidRPr="000F337D">
        <w:rPr>
          <w:rFonts w:ascii="Arial" w:hAnsi="Arial"/>
          <w:sz w:val="40"/>
          <w:szCs w:val="40"/>
          <w:lang w:val="de-DE"/>
        </w:rPr>
        <w:t>J'Nai</w:t>
      </w:r>
      <w:proofErr w:type="spellEnd"/>
      <w:r w:rsidRPr="000F337D">
        <w:rPr>
          <w:rFonts w:ascii="Arial" w:hAnsi="Arial"/>
          <w:sz w:val="40"/>
          <w:szCs w:val="40"/>
          <w:lang w:val="de-DE"/>
        </w:rPr>
        <w:t xml:space="preserve"> Bridges</w:t>
      </w:r>
      <w:r w:rsidR="004577CB">
        <w:rPr>
          <w:rFonts w:ascii="Arial Unicode MS" w:hAnsi="Arial Unicode MS"/>
        </w:rPr>
        <w:br/>
      </w:r>
      <w:bookmarkEnd w:id="1"/>
      <w:r w:rsidRPr="000F337D">
        <w:rPr>
          <w:rFonts w:ascii="Arial" w:hAnsi="Arial" w:cs="Arial"/>
          <w:sz w:val="32"/>
          <w:szCs w:val="32"/>
          <w:lang w:val="es-ES_tradnl"/>
        </w:rPr>
        <w:t>M</w:t>
      </w:r>
      <w:proofErr w:type="spellStart"/>
      <w:r w:rsidRPr="000F337D">
        <w:rPr>
          <w:rFonts w:ascii="Arial" w:eastAsia="Times New Roman" w:hAnsi="Arial" w:cs="Arial"/>
          <w:color w:val="000000" w:themeColor="text1"/>
          <w:sz w:val="32"/>
          <w:szCs w:val="32"/>
        </w:rPr>
        <w:t>ezzo</w:t>
      </w:r>
      <w:proofErr w:type="spellEnd"/>
      <w:r w:rsidRPr="000F337D">
        <w:rPr>
          <w:rFonts w:ascii="Arial" w:eastAsia="Times New Roman" w:hAnsi="Arial" w:cs="Arial"/>
          <w:color w:val="000000" w:themeColor="text1"/>
          <w:sz w:val="32"/>
          <w:szCs w:val="32"/>
        </w:rPr>
        <w:t>-soprano</w:t>
      </w:r>
    </w:p>
    <w:bookmarkEnd w:id="0"/>
    <w:p w14:paraId="5FF0DA8A" w14:textId="35FCC18A" w:rsidR="00BE394E" w:rsidRDefault="00BE394E" w:rsidP="00A50B7C">
      <w:pPr>
        <w:widowControl w:val="0"/>
        <w:spacing w:line="240" w:lineRule="atLeast"/>
        <w:jc w:val="both"/>
        <w:rPr>
          <w:rFonts w:ascii="Arial" w:hAnsi="Arial" w:cs="Arial"/>
          <w:snapToGrid w:val="0"/>
          <w:color w:val="000000"/>
          <w:szCs w:val="20"/>
        </w:rPr>
      </w:pPr>
    </w:p>
    <w:p w14:paraId="336DA808" w14:textId="74ED419A" w:rsidR="000F337D" w:rsidRDefault="000F337D" w:rsidP="000F337D">
      <w:pPr>
        <w:rPr>
          <w:rFonts w:ascii="Arial" w:eastAsia="Times New Roman" w:hAnsi="Arial" w:cs="Arial"/>
          <w:color w:val="000000" w:themeColor="text1"/>
          <w:sz w:val="20"/>
          <w:szCs w:val="20"/>
        </w:rPr>
      </w:pPr>
      <w:r w:rsidRPr="000F337D">
        <w:rPr>
          <w:rFonts w:ascii="Arial" w:eastAsia="Times New Roman" w:hAnsi="Arial" w:cs="Arial"/>
          <w:color w:val="000000" w:themeColor="text1"/>
          <w:sz w:val="20"/>
          <w:szCs w:val="20"/>
        </w:rPr>
        <w:t xml:space="preserve">American mezzo-soprano </w:t>
      </w:r>
      <w:proofErr w:type="spellStart"/>
      <w:r w:rsidRPr="000F337D">
        <w:rPr>
          <w:rFonts w:ascii="Arial" w:eastAsia="Times New Roman" w:hAnsi="Arial" w:cs="Arial"/>
          <w:color w:val="000000" w:themeColor="text1"/>
          <w:sz w:val="20"/>
          <w:szCs w:val="20"/>
        </w:rPr>
        <w:t>J’Nai</w:t>
      </w:r>
      <w:proofErr w:type="spellEnd"/>
      <w:r w:rsidRPr="000F337D">
        <w:rPr>
          <w:rFonts w:ascii="Arial" w:eastAsia="Times New Roman" w:hAnsi="Arial" w:cs="Arial"/>
          <w:color w:val="000000" w:themeColor="text1"/>
          <w:sz w:val="20"/>
          <w:szCs w:val="20"/>
        </w:rPr>
        <w:t xml:space="preserve"> Bridges is one of the pre-eminent vocal talents of her generation, an artist directly involved in two Grammy </w:t>
      </w:r>
      <w:r w:rsidR="00D17B01">
        <w:rPr>
          <w:rFonts w:ascii="Arial" w:eastAsia="Times New Roman" w:hAnsi="Arial" w:cs="Arial"/>
          <w:color w:val="000000" w:themeColor="text1"/>
          <w:sz w:val="20"/>
          <w:szCs w:val="20"/>
        </w:rPr>
        <w:t>a</w:t>
      </w:r>
      <w:r w:rsidRPr="000F337D">
        <w:rPr>
          <w:rFonts w:ascii="Arial" w:eastAsia="Times New Roman" w:hAnsi="Arial" w:cs="Arial"/>
          <w:color w:val="000000" w:themeColor="text1"/>
          <w:sz w:val="20"/>
          <w:szCs w:val="20"/>
        </w:rPr>
        <w:t>ward</w:t>
      </w:r>
      <w:r w:rsidR="00D17B01">
        <w:rPr>
          <w:rFonts w:ascii="Arial" w:eastAsia="Times New Roman" w:hAnsi="Arial" w:cs="Arial"/>
          <w:color w:val="000000" w:themeColor="text1"/>
          <w:sz w:val="20"/>
          <w:szCs w:val="20"/>
        </w:rPr>
        <w:t>-</w:t>
      </w:r>
      <w:r w:rsidRPr="000F337D">
        <w:rPr>
          <w:rFonts w:ascii="Arial" w:eastAsia="Times New Roman" w:hAnsi="Arial" w:cs="Arial"/>
          <w:color w:val="000000" w:themeColor="text1"/>
          <w:sz w:val="20"/>
          <w:szCs w:val="20"/>
        </w:rPr>
        <w:t>winning musical projects and a leading figure in the conversation about inclusion and racial justice in the performing arts.</w:t>
      </w:r>
    </w:p>
    <w:p w14:paraId="32D3A003" w14:textId="77777777" w:rsidR="000F337D" w:rsidRPr="000F337D" w:rsidRDefault="000F337D" w:rsidP="000F337D">
      <w:pPr>
        <w:rPr>
          <w:rFonts w:ascii="Arial" w:eastAsia="Times New Roman" w:hAnsi="Arial" w:cs="Arial"/>
          <w:color w:val="000000" w:themeColor="text1"/>
          <w:sz w:val="20"/>
          <w:szCs w:val="20"/>
        </w:rPr>
      </w:pPr>
    </w:p>
    <w:p w14:paraId="10D41965" w14:textId="015A7AC5" w:rsidR="000F337D" w:rsidRDefault="000F337D" w:rsidP="000F337D">
      <w:pPr>
        <w:rPr>
          <w:rFonts w:ascii="Arial" w:eastAsia="Times New Roman" w:hAnsi="Arial" w:cs="Arial"/>
          <w:color w:val="000000" w:themeColor="text1"/>
          <w:sz w:val="20"/>
          <w:szCs w:val="20"/>
        </w:rPr>
      </w:pPr>
      <w:r w:rsidRPr="000F337D">
        <w:rPr>
          <w:rFonts w:ascii="Arial" w:eastAsia="Times New Roman" w:hAnsi="Arial" w:cs="Arial"/>
          <w:color w:val="000000" w:themeColor="text1"/>
          <w:sz w:val="20"/>
          <w:szCs w:val="20"/>
        </w:rPr>
        <w:t>Through early operatic experience as Suzuki (</w:t>
      </w:r>
      <w:r w:rsidRPr="00D17B01">
        <w:rPr>
          <w:rFonts w:ascii="Arial" w:eastAsia="Times New Roman" w:hAnsi="Arial" w:cs="Arial"/>
          <w:i/>
          <w:iCs/>
          <w:color w:val="000000" w:themeColor="text1"/>
          <w:sz w:val="20"/>
          <w:szCs w:val="20"/>
        </w:rPr>
        <w:t>Madama Butterfly</w:t>
      </w:r>
      <w:r w:rsidRPr="000F337D">
        <w:rPr>
          <w:rFonts w:ascii="Arial" w:eastAsia="Times New Roman" w:hAnsi="Arial" w:cs="Arial"/>
          <w:color w:val="000000" w:themeColor="text1"/>
          <w:sz w:val="20"/>
          <w:szCs w:val="20"/>
        </w:rPr>
        <w:t xml:space="preserve">) at San Diego Opera, </w:t>
      </w:r>
      <w:proofErr w:type="spellStart"/>
      <w:r w:rsidRPr="000F337D">
        <w:rPr>
          <w:rFonts w:ascii="Arial" w:eastAsia="Times New Roman" w:hAnsi="Arial" w:cs="Arial"/>
          <w:color w:val="000000" w:themeColor="text1"/>
          <w:sz w:val="20"/>
          <w:szCs w:val="20"/>
        </w:rPr>
        <w:t>Preziosilla</w:t>
      </w:r>
      <w:proofErr w:type="spellEnd"/>
      <w:r w:rsidRPr="000F337D">
        <w:rPr>
          <w:rFonts w:ascii="Arial" w:eastAsia="Times New Roman" w:hAnsi="Arial" w:cs="Arial"/>
          <w:color w:val="000000" w:themeColor="text1"/>
          <w:sz w:val="20"/>
          <w:szCs w:val="20"/>
        </w:rPr>
        <w:t xml:space="preserve"> (</w:t>
      </w:r>
      <w:r w:rsidRPr="00D17B01">
        <w:rPr>
          <w:rFonts w:ascii="Arial" w:eastAsia="Times New Roman" w:hAnsi="Arial" w:cs="Arial"/>
          <w:i/>
          <w:iCs/>
          <w:color w:val="000000" w:themeColor="text1"/>
          <w:sz w:val="20"/>
          <w:szCs w:val="20"/>
        </w:rPr>
        <w:t xml:space="preserve">la Forza del </w:t>
      </w:r>
      <w:proofErr w:type="spellStart"/>
      <w:r w:rsidRPr="00D17B01">
        <w:rPr>
          <w:rFonts w:ascii="Arial" w:eastAsia="Times New Roman" w:hAnsi="Arial" w:cs="Arial"/>
          <w:i/>
          <w:iCs/>
          <w:color w:val="000000" w:themeColor="text1"/>
          <w:sz w:val="20"/>
          <w:szCs w:val="20"/>
        </w:rPr>
        <w:t>Destino</w:t>
      </w:r>
      <w:proofErr w:type="spellEnd"/>
      <w:r w:rsidRPr="000F337D">
        <w:rPr>
          <w:rFonts w:ascii="Arial" w:eastAsia="Times New Roman" w:hAnsi="Arial" w:cs="Arial"/>
          <w:color w:val="000000" w:themeColor="text1"/>
          <w:sz w:val="20"/>
          <w:szCs w:val="20"/>
        </w:rPr>
        <w:t xml:space="preserve">) at </w:t>
      </w:r>
      <w:proofErr w:type="spellStart"/>
      <w:r w:rsidRPr="000F337D">
        <w:rPr>
          <w:rFonts w:ascii="Arial" w:eastAsia="Times New Roman" w:hAnsi="Arial" w:cs="Arial"/>
          <w:color w:val="000000" w:themeColor="text1"/>
          <w:sz w:val="20"/>
          <w:szCs w:val="20"/>
        </w:rPr>
        <w:t>Opernhaus</w:t>
      </w:r>
      <w:proofErr w:type="spellEnd"/>
      <w:r w:rsidRPr="000F337D">
        <w:rPr>
          <w:rFonts w:ascii="Arial" w:eastAsia="Times New Roman" w:hAnsi="Arial" w:cs="Arial"/>
          <w:color w:val="000000" w:themeColor="text1"/>
          <w:sz w:val="20"/>
          <w:szCs w:val="20"/>
        </w:rPr>
        <w:t xml:space="preserve"> Zürich and </w:t>
      </w:r>
      <w:proofErr w:type="spellStart"/>
      <w:r w:rsidRPr="000F337D">
        <w:rPr>
          <w:rFonts w:ascii="Arial" w:eastAsia="Times New Roman" w:hAnsi="Arial" w:cs="Arial"/>
          <w:color w:val="000000" w:themeColor="text1"/>
          <w:sz w:val="20"/>
          <w:szCs w:val="20"/>
        </w:rPr>
        <w:t>Bersi</w:t>
      </w:r>
      <w:proofErr w:type="spellEnd"/>
      <w:r w:rsidRPr="000F337D">
        <w:rPr>
          <w:rFonts w:ascii="Arial" w:eastAsia="Times New Roman" w:hAnsi="Arial" w:cs="Arial"/>
          <w:color w:val="000000" w:themeColor="text1"/>
          <w:sz w:val="20"/>
          <w:szCs w:val="20"/>
        </w:rPr>
        <w:t xml:space="preserve"> (</w:t>
      </w:r>
      <w:r w:rsidRPr="00D17B01">
        <w:rPr>
          <w:rFonts w:ascii="Arial" w:eastAsia="Times New Roman" w:hAnsi="Arial" w:cs="Arial"/>
          <w:i/>
          <w:iCs/>
          <w:color w:val="000000" w:themeColor="text1"/>
          <w:sz w:val="20"/>
          <w:szCs w:val="20"/>
        </w:rPr>
        <w:t>Andrea Chenier</w:t>
      </w:r>
      <w:r w:rsidRPr="000F337D">
        <w:rPr>
          <w:rFonts w:ascii="Arial" w:eastAsia="Times New Roman" w:hAnsi="Arial" w:cs="Arial"/>
          <w:color w:val="000000" w:themeColor="text1"/>
          <w:sz w:val="20"/>
          <w:szCs w:val="20"/>
        </w:rPr>
        <w:t xml:space="preserve">) at both San Francisco Opera and </w:t>
      </w:r>
      <w:proofErr w:type="spellStart"/>
      <w:r w:rsidRPr="000F337D">
        <w:rPr>
          <w:rFonts w:ascii="Arial" w:eastAsia="Times New Roman" w:hAnsi="Arial" w:cs="Arial"/>
          <w:color w:val="000000" w:themeColor="text1"/>
          <w:sz w:val="20"/>
          <w:szCs w:val="20"/>
        </w:rPr>
        <w:t>Bayerische</w:t>
      </w:r>
      <w:proofErr w:type="spellEnd"/>
      <w:r w:rsidRPr="000F337D">
        <w:rPr>
          <w:rFonts w:ascii="Arial" w:eastAsia="Times New Roman" w:hAnsi="Arial" w:cs="Arial"/>
          <w:color w:val="000000" w:themeColor="text1"/>
          <w:sz w:val="20"/>
          <w:szCs w:val="20"/>
        </w:rPr>
        <w:t xml:space="preserve"> </w:t>
      </w:r>
      <w:proofErr w:type="spellStart"/>
      <w:r w:rsidRPr="000F337D">
        <w:rPr>
          <w:rFonts w:ascii="Arial" w:eastAsia="Times New Roman" w:hAnsi="Arial" w:cs="Arial"/>
          <w:color w:val="000000" w:themeColor="text1"/>
          <w:sz w:val="20"/>
          <w:szCs w:val="20"/>
        </w:rPr>
        <w:t>Staatsoper</w:t>
      </w:r>
      <w:proofErr w:type="spellEnd"/>
      <w:r w:rsidRPr="000F337D">
        <w:rPr>
          <w:rFonts w:ascii="Arial" w:eastAsia="Times New Roman" w:hAnsi="Arial" w:cs="Arial"/>
          <w:color w:val="000000" w:themeColor="text1"/>
          <w:sz w:val="20"/>
          <w:szCs w:val="20"/>
        </w:rPr>
        <w:t xml:space="preserve">, </w:t>
      </w:r>
      <w:proofErr w:type="spellStart"/>
      <w:r w:rsidRPr="000F337D">
        <w:rPr>
          <w:rFonts w:ascii="Arial" w:eastAsia="Times New Roman" w:hAnsi="Arial" w:cs="Arial"/>
          <w:color w:val="000000" w:themeColor="text1"/>
          <w:sz w:val="20"/>
          <w:szCs w:val="20"/>
        </w:rPr>
        <w:t>J’Nai</w:t>
      </w:r>
      <w:proofErr w:type="spellEnd"/>
      <w:r w:rsidRPr="000F337D">
        <w:rPr>
          <w:rFonts w:ascii="Arial" w:eastAsia="Times New Roman" w:hAnsi="Arial" w:cs="Arial"/>
          <w:color w:val="000000" w:themeColor="text1"/>
          <w:sz w:val="20"/>
          <w:szCs w:val="20"/>
        </w:rPr>
        <w:t xml:space="preserve"> Bridges was heralded a rising star and attracted widespread international attention. She went on to debut at Gran Teatro del </w:t>
      </w:r>
      <w:proofErr w:type="spellStart"/>
      <w:r w:rsidRPr="000F337D">
        <w:rPr>
          <w:rFonts w:ascii="Arial" w:eastAsia="Times New Roman" w:hAnsi="Arial" w:cs="Arial"/>
          <w:color w:val="000000" w:themeColor="text1"/>
          <w:sz w:val="20"/>
          <w:szCs w:val="20"/>
        </w:rPr>
        <w:t>Liceu</w:t>
      </w:r>
      <w:proofErr w:type="spellEnd"/>
      <w:r w:rsidRPr="000F337D">
        <w:rPr>
          <w:rFonts w:ascii="Arial" w:eastAsia="Times New Roman" w:hAnsi="Arial" w:cs="Arial"/>
          <w:color w:val="000000" w:themeColor="text1"/>
          <w:sz w:val="20"/>
          <w:szCs w:val="20"/>
        </w:rPr>
        <w:t xml:space="preserve"> as Federica (</w:t>
      </w:r>
      <w:r w:rsidRPr="00D17B01">
        <w:rPr>
          <w:rFonts w:ascii="Arial" w:eastAsia="Times New Roman" w:hAnsi="Arial" w:cs="Arial"/>
          <w:i/>
          <w:iCs/>
          <w:color w:val="000000" w:themeColor="text1"/>
          <w:sz w:val="20"/>
          <w:szCs w:val="20"/>
        </w:rPr>
        <w:t>Luisa Miller</w:t>
      </w:r>
      <w:r w:rsidRPr="000F337D">
        <w:rPr>
          <w:rFonts w:ascii="Arial" w:eastAsia="Times New Roman" w:hAnsi="Arial" w:cs="Arial"/>
          <w:color w:val="000000" w:themeColor="text1"/>
          <w:sz w:val="20"/>
          <w:szCs w:val="20"/>
        </w:rPr>
        <w:t xml:space="preserve">) and, in the 2022/23 season, the Washington State native made her anticipated debut at Seattle Opera in concert performances of </w:t>
      </w:r>
      <w:r w:rsidRPr="00D17B01">
        <w:rPr>
          <w:rFonts w:ascii="Arial" w:eastAsia="Times New Roman" w:hAnsi="Arial" w:cs="Arial"/>
          <w:i/>
          <w:iCs/>
          <w:color w:val="000000" w:themeColor="text1"/>
          <w:sz w:val="20"/>
          <w:szCs w:val="20"/>
        </w:rPr>
        <w:t>Samson et Delilah</w:t>
      </w:r>
      <w:r w:rsidRPr="000F337D">
        <w:rPr>
          <w:rFonts w:ascii="Arial" w:eastAsia="Times New Roman" w:hAnsi="Arial" w:cs="Arial"/>
          <w:color w:val="000000" w:themeColor="text1"/>
          <w:sz w:val="20"/>
          <w:szCs w:val="20"/>
        </w:rPr>
        <w:t xml:space="preserve"> to unanimous critical acclaim. After her role debut as Carmen at San Francisco Opera in the 2018/19 season, Bizet’s heroine has become her most performed role leading subsequent productions at Arena di Verona, Dutch National Opera, Canadian Opera Company, Teatro Lirico di </w:t>
      </w:r>
      <w:proofErr w:type="gramStart"/>
      <w:r w:rsidRPr="000F337D">
        <w:rPr>
          <w:rFonts w:ascii="Arial" w:eastAsia="Times New Roman" w:hAnsi="Arial" w:cs="Arial"/>
          <w:color w:val="000000" w:themeColor="text1"/>
          <w:sz w:val="20"/>
          <w:szCs w:val="20"/>
        </w:rPr>
        <w:t>Cagliari</w:t>
      </w:r>
      <w:proofErr w:type="gramEnd"/>
      <w:r w:rsidRPr="000F337D">
        <w:rPr>
          <w:rFonts w:ascii="Arial" w:eastAsia="Times New Roman" w:hAnsi="Arial" w:cs="Arial"/>
          <w:color w:val="000000" w:themeColor="text1"/>
          <w:sz w:val="20"/>
          <w:szCs w:val="20"/>
        </w:rPr>
        <w:t xml:space="preserve"> and Lyric Opera of Chicago among others.  </w:t>
      </w:r>
    </w:p>
    <w:p w14:paraId="21E5606D" w14:textId="77777777" w:rsidR="00D17B01" w:rsidRPr="000F337D" w:rsidRDefault="00D17B01" w:rsidP="000F337D">
      <w:pPr>
        <w:rPr>
          <w:rFonts w:ascii="Arial" w:eastAsia="Times New Roman" w:hAnsi="Arial" w:cs="Arial"/>
          <w:color w:val="000000" w:themeColor="text1"/>
          <w:sz w:val="20"/>
          <w:szCs w:val="20"/>
        </w:rPr>
      </w:pPr>
    </w:p>
    <w:p w14:paraId="33DEED0B" w14:textId="2B447167" w:rsidR="000F337D" w:rsidRDefault="000F337D" w:rsidP="000F337D">
      <w:pPr>
        <w:rPr>
          <w:rFonts w:ascii="Arial" w:eastAsia="Times New Roman" w:hAnsi="Arial" w:cs="Arial"/>
          <w:color w:val="000000" w:themeColor="text1"/>
          <w:sz w:val="20"/>
          <w:szCs w:val="20"/>
        </w:rPr>
      </w:pPr>
      <w:r w:rsidRPr="000F337D">
        <w:rPr>
          <w:rFonts w:ascii="Arial" w:eastAsia="Times New Roman" w:hAnsi="Arial" w:cs="Arial"/>
          <w:color w:val="000000" w:themeColor="text1"/>
          <w:sz w:val="20"/>
          <w:szCs w:val="20"/>
        </w:rPr>
        <w:t xml:space="preserve">A committed performer of contemporary repertoire, </w:t>
      </w:r>
      <w:proofErr w:type="spellStart"/>
      <w:r w:rsidRPr="000F337D">
        <w:rPr>
          <w:rFonts w:ascii="Arial" w:eastAsia="Times New Roman" w:hAnsi="Arial" w:cs="Arial"/>
          <w:color w:val="000000" w:themeColor="text1"/>
          <w:sz w:val="20"/>
          <w:szCs w:val="20"/>
        </w:rPr>
        <w:t>J’Nai</w:t>
      </w:r>
      <w:proofErr w:type="spellEnd"/>
      <w:r w:rsidRPr="000F337D">
        <w:rPr>
          <w:rFonts w:ascii="Arial" w:eastAsia="Times New Roman" w:hAnsi="Arial" w:cs="Arial"/>
          <w:color w:val="000000" w:themeColor="text1"/>
          <w:sz w:val="20"/>
          <w:szCs w:val="20"/>
        </w:rPr>
        <w:t xml:space="preserve"> Bridges made an acclaimed debut at </w:t>
      </w:r>
      <w:r w:rsidR="00D17B01">
        <w:rPr>
          <w:rFonts w:ascii="Arial" w:eastAsia="Times New Roman" w:hAnsi="Arial" w:cs="Arial"/>
          <w:color w:val="000000" w:themeColor="text1"/>
          <w:sz w:val="20"/>
          <w:szCs w:val="20"/>
        </w:rPr>
        <w:t>t</w:t>
      </w:r>
      <w:r w:rsidRPr="000F337D">
        <w:rPr>
          <w:rFonts w:ascii="Arial" w:eastAsia="Times New Roman" w:hAnsi="Arial" w:cs="Arial"/>
          <w:color w:val="000000" w:themeColor="text1"/>
          <w:sz w:val="20"/>
          <w:szCs w:val="20"/>
        </w:rPr>
        <w:t xml:space="preserve">he Metropolitan Opera as Nefertiti in a sold-out run of Philip Glass’ </w:t>
      </w:r>
      <w:proofErr w:type="spellStart"/>
      <w:r w:rsidRPr="00D17B01">
        <w:rPr>
          <w:rFonts w:ascii="Arial" w:eastAsia="Times New Roman" w:hAnsi="Arial" w:cs="Arial"/>
          <w:i/>
          <w:iCs/>
          <w:color w:val="000000" w:themeColor="text1"/>
          <w:sz w:val="20"/>
          <w:szCs w:val="20"/>
        </w:rPr>
        <w:t>Akhnaten</w:t>
      </w:r>
      <w:proofErr w:type="spellEnd"/>
      <w:r w:rsidRPr="000F337D">
        <w:rPr>
          <w:rFonts w:ascii="Arial" w:eastAsia="Times New Roman" w:hAnsi="Arial" w:cs="Arial"/>
          <w:color w:val="000000" w:themeColor="text1"/>
          <w:sz w:val="20"/>
          <w:szCs w:val="20"/>
        </w:rPr>
        <w:t xml:space="preserve">, a role she had previously performed at Los Angeles Opera returning subsequently as </w:t>
      </w:r>
      <w:proofErr w:type="spellStart"/>
      <w:r w:rsidRPr="000F337D">
        <w:rPr>
          <w:rFonts w:ascii="Arial" w:eastAsia="Times New Roman" w:hAnsi="Arial" w:cs="Arial"/>
          <w:color w:val="000000" w:themeColor="text1"/>
          <w:sz w:val="20"/>
          <w:szCs w:val="20"/>
        </w:rPr>
        <w:t>Kasturbai</w:t>
      </w:r>
      <w:proofErr w:type="spellEnd"/>
      <w:r w:rsidRPr="000F337D">
        <w:rPr>
          <w:rFonts w:ascii="Arial" w:eastAsia="Times New Roman" w:hAnsi="Arial" w:cs="Arial"/>
          <w:color w:val="000000" w:themeColor="text1"/>
          <w:sz w:val="20"/>
          <w:szCs w:val="20"/>
        </w:rPr>
        <w:t xml:space="preserve"> in Satyagraha. She created the role of Josefa Segovia in the world-premiere of John Adams’ </w:t>
      </w:r>
      <w:r w:rsidRPr="00D17B01">
        <w:rPr>
          <w:rFonts w:ascii="Arial" w:eastAsia="Times New Roman" w:hAnsi="Arial" w:cs="Arial"/>
          <w:i/>
          <w:iCs/>
          <w:color w:val="000000" w:themeColor="text1"/>
          <w:sz w:val="20"/>
          <w:szCs w:val="20"/>
        </w:rPr>
        <w:t>Girls of the Golden West</w:t>
      </w:r>
      <w:r w:rsidRPr="000F337D">
        <w:rPr>
          <w:rFonts w:ascii="Arial" w:eastAsia="Times New Roman" w:hAnsi="Arial" w:cs="Arial"/>
          <w:color w:val="000000" w:themeColor="text1"/>
          <w:sz w:val="20"/>
          <w:szCs w:val="20"/>
        </w:rPr>
        <w:t xml:space="preserve"> at San Francisco Opera, reprising the role in her house debut at Dutch National Opera, she enjoyed great success as Sister Helen </w:t>
      </w:r>
      <w:proofErr w:type="spellStart"/>
      <w:r w:rsidRPr="000F337D">
        <w:rPr>
          <w:rFonts w:ascii="Arial" w:eastAsia="Times New Roman" w:hAnsi="Arial" w:cs="Arial"/>
          <w:color w:val="000000" w:themeColor="text1"/>
          <w:sz w:val="20"/>
          <w:szCs w:val="20"/>
        </w:rPr>
        <w:t>Préjean</w:t>
      </w:r>
      <w:proofErr w:type="spellEnd"/>
      <w:r w:rsidRPr="000F337D">
        <w:rPr>
          <w:rFonts w:ascii="Arial" w:eastAsia="Times New Roman" w:hAnsi="Arial" w:cs="Arial"/>
          <w:color w:val="000000" w:themeColor="text1"/>
          <w:sz w:val="20"/>
          <w:szCs w:val="20"/>
        </w:rPr>
        <w:t xml:space="preserve"> in Jake Heggie’s </w:t>
      </w:r>
      <w:r w:rsidRPr="00D17B01">
        <w:rPr>
          <w:rFonts w:ascii="Arial" w:eastAsia="Times New Roman" w:hAnsi="Arial" w:cs="Arial"/>
          <w:i/>
          <w:iCs/>
          <w:color w:val="000000" w:themeColor="text1"/>
          <w:sz w:val="20"/>
          <w:szCs w:val="20"/>
        </w:rPr>
        <w:t>Dead Man Walking</w:t>
      </w:r>
      <w:r w:rsidRPr="000F337D">
        <w:rPr>
          <w:rFonts w:ascii="Arial" w:eastAsia="Times New Roman" w:hAnsi="Arial" w:cs="Arial"/>
          <w:color w:val="000000" w:themeColor="text1"/>
          <w:sz w:val="20"/>
          <w:szCs w:val="20"/>
        </w:rPr>
        <w:t xml:space="preserve"> at Vancouver Opera and appeared in the world premiere of </w:t>
      </w:r>
      <w:r w:rsidRPr="00D17B01">
        <w:rPr>
          <w:rFonts w:ascii="Arial" w:eastAsia="Times New Roman" w:hAnsi="Arial" w:cs="Arial"/>
          <w:i/>
          <w:iCs/>
          <w:color w:val="000000" w:themeColor="text1"/>
          <w:sz w:val="20"/>
          <w:szCs w:val="20"/>
        </w:rPr>
        <w:t>Bel Canto</w:t>
      </w:r>
      <w:r w:rsidRPr="000F337D">
        <w:rPr>
          <w:rFonts w:ascii="Arial" w:eastAsia="Times New Roman" w:hAnsi="Arial" w:cs="Arial"/>
          <w:color w:val="000000" w:themeColor="text1"/>
          <w:sz w:val="20"/>
          <w:szCs w:val="20"/>
        </w:rPr>
        <w:t xml:space="preserve"> at Lyric Opera of Chicago, an opera by Jimmy Lopez based on the novel by Ann Patchett.</w:t>
      </w:r>
    </w:p>
    <w:p w14:paraId="6C28A88E" w14:textId="77777777" w:rsidR="000F337D" w:rsidRPr="000F337D" w:rsidRDefault="000F337D" w:rsidP="000F337D">
      <w:pPr>
        <w:rPr>
          <w:rFonts w:ascii="Arial" w:eastAsia="Times New Roman" w:hAnsi="Arial" w:cs="Arial"/>
          <w:color w:val="000000" w:themeColor="text1"/>
          <w:sz w:val="20"/>
          <w:szCs w:val="20"/>
        </w:rPr>
      </w:pPr>
    </w:p>
    <w:p w14:paraId="0A387F10" w14:textId="54C7EACB" w:rsidR="000F337D" w:rsidRDefault="000F337D" w:rsidP="000F337D">
      <w:pPr>
        <w:rPr>
          <w:rFonts w:ascii="Arial" w:eastAsia="Times New Roman" w:hAnsi="Arial" w:cs="Arial"/>
          <w:color w:val="000000" w:themeColor="text1"/>
          <w:sz w:val="20"/>
          <w:szCs w:val="20"/>
        </w:rPr>
      </w:pPr>
      <w:r w:rsidRPr="000F337D">
        <w:rPr>
          <w:rFonts w:ascii="Arial" w:eastAsia="Times New Roman" w:hAnsi="Arial" w:cs="Arial"/>
          <w:color w:val="000000" w:themeColor="text1"/>
          <w:sz w:val="20"/>
          <w:szCs w:val="20"/>
        </w:rPr>
        <w:t xml:space="preserve">In the current season, </w:t>
      </w:r>
      <w:proofErr w:type="spellStart"/>
      <w:r w:rsidRPr="000F337D">
        <w:rPr>
          <w:rFonts w:ascii="Arial" w:eastAsia="Times New Roman" w:hAnsi="Arial" w:cs="Arial"/>
          <w:color w:val="000000" w:themeColor="text1"/>
          <w:sz w:val="20"/>
          <w:szCs w:val="20"/>
        </w:rPr>
        <w:t>J’Nai</w:t>
      </w:r>
      <w:proofErr w:type="spellEnd"/>
      <w:r w:rsidRPr="000F337D">
        <w:rPr>
          <w:rFonts w:ascii="Arial" w:eastAsia="Times New Roman" w:hAnsi="Arial" w:cs="Arial"/>
          <w:color w:val="000000" w:themeColor="text1"/>
          <w:sz w:val="20"/>
          <w:szCs w:val="20"/>
        </w:rPr>
        <w:t xml:space="preserve"> Bridges returns to the Metropolitan Opera in John Adams’ </w:t>
      </w:r>
      <w:r w:rsidRPr="00D17B01">
        <w:rPr>
          <w:rFonts w:ascii="Arial" w:eastAsia="Times New Roman" w:hAnsi="Arial" w:cs="Arial"/>
          <w:i/>
          <w:iCs/>
          <w:color w:val="000000" w:themeColor="text1"/>
          <w:sz w:val="20"/>
          <w:szCs w:val="20"/>
        </w:rPr>
        <w:t>El Niño</w:t>
      </w:r>
      <w:r w:rsidRPr="000F337D">
        <w:rPr>
          <w:rFonts w:ascii="Arial" w:eastAsia="Times New Roman" w:hAnsi="Arial" w:cs="Arial"/>
          <w:color w:val="000000" w:themeColor="text1"/>
          <w:sz w:val="20"/>
          <w:szCs w:val="20"/>
        </w:rPr>
        <w:t xml:space="preserve">, conducted by Marin Alsop and in a new production by </w:t>
      </w:r>
      <w:proofErr w:type="spellStart"/>
      <w:r w:rsidRPr="000F337D">
        <w:rPr>
          <w:rFonts w:ascii="Arial" w:eastAsia="Times New Roman" w:hAnsi="Arial" w:cs="Arial"/>
          <w:color w:val="000000" w:themeColor="text1"/>
          <w:sz w:val="20"/>
          <w:szCs w:val="20"/>
        </w:rPr>
        <w:t>Lileana</w:t>
      </w:r>
      <w:proofErr w:type="spellEnd"/>
      <w:r w:rsidRPr="000F337D">
        <w:rPr>
          <w:rFonts w:ascii="Arial" w:eastAsia="Times New Roman" w:hAnsi="Arial" w:cs="Arial"/>
          <w:color w:val="000000" w:themeColor="text1"/>
          <w:sz w:val="20"/>
          <w:szCs w:val="20"/>
        </w:rPr>
        <w:t xml:space="preserve"> Blain-Cruz, she creates the role of Lucinda in the world-premiere of Jake Heggie’s </w:t>
      </w:r>
      <w:r w:rsidRPr="00D17B01">
        <w:rPr>
          <w:rFonts w:ascii="Arial" w:eastAsia="Times New Roman" w:hAnsi="Arial" w:cs="Arial"/>
          <w:i/>
          <w:iCs/>
          <w:color w:val="000000" w:themeColor="text1"/>
          <w:sz w:val="20"/>
          <w:szCs w:val="20"/>
        </w:rPr>
        <w:t>Intelligence</w:t>
      </w:r>
      <w:r w:rsidRPr="000F337D">
        <w:rPr>
          <w:rFonts w:ascii="Arial" w:eastAsia="Times New Roman" w:hAnsi="Arial" w:cs="Arial"/>
          <w:color w:val="000000" w:themeColor="text1"/>
          <w:sz w:val="20"/>
          <w:szCs w:val="20"/>
        </w:rPr>
        <w:t xml:space="preserve"> at Houston Grand Opera conducted by </w:t>
      </w:r>
      <w:proofErr w:type="spellStart"/>
      <w:r w:rsidRPr="000F337D">
        <w:rPr>
          <w:rFonts w:ascii="Arial" w:eastAsia="Times New Roman" w:hAnsi="Arial" w:cs="Arial"/>
          <w:color w:val="000000" w:themeColor="text1"/>
          <w:sz w:val="20"/>
          <w:szCs w:val="20"/>
        </w:rPr>
        <w:t>Kwamé</w:t>
      </w:r>
      <w:proofErr w:type="spellEnd"/>
      <w:r w:rsidRPr="000F337D">
        <w:rPr>
          <w:rFonts w:ascii="Arial" w:eastAsia="Times New Roman" w:hAnsi="Arial" w:cs="Arial"/>
          <w:color w:val="000000" w:themeColor="text1"/>
          <w:sz w:val="20"/>
          <w:szCs w:val="20"/>
        </w:rPr>
        <w:t xml:space="preserve"> Ryan and makes her debut at </w:t>
      </w:r>
      <w:proofErr w:type="spellStart"/>
      <w:r w:rsidRPr="000F337D">
        <w:rPr>
          <w:rFonts w:ascii="Arial" w:eastAsia="Times New Roman" w:hAnsi="Arial" w:cs="Arial"/>
          <w:color w:val="000000" w:themeColor="text1"/>
          <w:sz w:val="20"/>
          <w:szCs w:val="20"/>
        </w:rPr>
        <w:t>Hamburgische</w:t>
      </w:r>
      <w:proofErr w:type="spellEnd"/>
      <w:r w:rsidRPr="000F337D">
        <w:rPr>
          <w:rFonts w:ascii="Arial" w:eastAsia="Times New Roman" w:hAnsi="Arial" w:cs="Arial"/>
          <w:color w:val="000000" w:themeColor="text1"/>
          <w:sz w:val="20"/>
          <w:szCs w:val="20"/>
        </w:rPr>
        <w:t xml:space="preserve"> </w:t>
      </w:r>
      <w:proofErr w:type="spellStart"/>
      <w:r w:rsidRPr="000F337D">
        <w:rPr>
          <w:rFonts w:ascii="Arial" w:eastAsia="Times New Roman" w:hAnsi="Arial" w:cs="Arial"/>
          <w:color w:val="000000" w:themeColor="text1"/>
          <w:sz w:val="20"/>
          <w:szCs w:val="20"/>
        </w:rPr>
        <w:t>Staatsoper</w:t>
      </w:r>
      <w:proofErr w:type="spellEnd"/>
      <w:r w:rsidRPr="000F337D">
        <w:rPr>
          <w:rFonts w:ascii="Arial" w:eastAsia="Times New Roman" w:hAnsi="Arial" w:cs="Arial"/>
          <w:color w:val="000000" w:themeColor="text1"/>
          <w:sz w:val="20"/>
          <w:szCs w:val="20"/>
        </w:rPr>
        <w:t xml:space="preserve"> as Carmen, conducted by Ariane </w:t>
      </w:r>
      <w:proofErr w:type="spellStart"/>
      <w:r w:rsidRPr="000F337D">
        <w:rPr>
          <w:rFonts w:ascii="Arial" w:eastAsia="Times New Roman" w:hAnsi="Arial" w:cs="Arial"/>
          <w:color w:val="000000" w:themeColor="text1"/>
          <w:sz w:val="20"/>
          <w:szCs w:val="20"/>
        </w:rPr>
        <w:t>Matiakh</w:t>
      </w:r>
      <w:proofErr w:type="spellEnd"/>
      <w:r w:rsidRPr="000F337D">
        <w:rPr>
          <w:rFonts w:ascii="Arial" w:eastAsia="Times New Roman" w:hAnsi="Arial" w:cs="Arial"/>
          <w:color w:val="000000" w:themeColor="text1"/>
          <w:sz w:val="20"/>
          <w:szCs w:val="20"/>
        </w:rPr>
        <w:t xml:space="preserve">. In concert, Bridges makes her New York Philharmonic debut under Dima </w:t>
      </w:r>
      <w:proofErr w:type="spellStart"/>
      <w:r w:rsidRPr="000F337D">
        <w:rPr>
          <w:rFonts w:ascii="Arial" w:eastAsia="Times New Roman" w:hAnsi="Arial" w:cs="Arial"/>
          <w:color w:val="000000" w:themeColor="text1"/>
          <w:sz w:val="20"/>
          <w:szCs w:val="20"/>
        </w:rPr>
        <w:t>Slobodeniouk</w:t>
      </w:r>
      <w:proofErr w:type="spellEnd"/>
      <w:r w:rsidRPr="000F337D">
        <w:rPr>
          <w:rFonts w:ascii="Arial" w:eastAsia="Times New Roman" w:hAnsi="Arial" w:cs="Arial"/>
          <w:color w:val="000000" w:themeColor="text1"/>
          <w:sz w:val="20"/>
          <w:szCs w:val="20"/>
        </w:rPr>
        <w:t xml:space="preserve"> in a </w:t>
      </w:r>
      <w:proofErr w:type="spellStart"/>
      <w:r w:rsidRPr="000F337D">
        <w:rPr>
          <w:rFonts w:ascii="Arial" w:eastAsia="Times New Roman" w:hAnsi="Arial" w:cs="Arial"/>
          <w:color w:val="000000" w:themeColor="text1"/>
          <w:sz w:val="20"/>
          <w:szCs w:val="20"/>
        </w:rPr>
        <w:t>programme</w:t>
      </w:r>
      <w:proofErr w:type="spellEnd"/>
      <w:r w:rsidRPr="000F337D">
        <w:rPr>
          <w:rFonts w:ascii="Arial" w:eastAsia="Times New Roman" w:hAnsi="Arial" w:cs="Arial"/>
          <w:color w:val="000000" w:themeColor="text1"/>
          <w:sz w:val="20"/>
          <w:szCs w:val="20"/>
        </w:rPr>
        <w:t xml:space="preserve"> entitled </w:t>
      </w:r>
      <w:r w:rsidR="00D17B01">
        <w:rPr>
          <w:rFonts w:ascii="Arial" w:eastAsia="Times New Roman" w:hAnsi="Arial" w:cs="Arial"/>
          <w:color w:val="000000" w:themeColor="text1"/>
          <w:sz w:val="20"/>
          <w:szCs w:val="20"/>
        </w:rPr>
        <w:t>‘</w:t>
      </w:r>
      <w:r w:rsidRPr="000F337D">
        <w:rPr>
          <w:rFonts w:ascii="Arial" w:eastAsia="Times New Roman" w:hAnsi="Arial" w:cs="Arial"/>
          <w:color w:val="000000" w:themeColor="text1"/>
          <w:sz w:val="20"/>
          <w:szCs w:val="20"/>
        </w:rPr>
        <w:t xml:space="preserve">Planets and </w:t>
      </w:r>
      <w:proofErr w:type="spellStart"/>
      <w:r w:rsidRPr="000F337D">
        <w:rPr>
          <w:rFonts w:ascii="Arial" w:eastAsia="Times New Roman" w:hAnsi="Arial" w:cs="Arial"/>
          <w:color w:val="000000" w:themeColor="text1"/>
          <w:sz w:val="20"/>
          <w:szCs w:val="20"/>
        </w:rPr>
        <w:t>Atmosphères</w:t>
      </w:r>
      <w:proofErr w:type="spellEnd"/>
      <w:r w:rsidR="00D17B01">
        <w:rPr>
          <w:rFonts w:ascii="Arial" w:eastAsia="Times New Roman" w:hAnsi="Arial" w:cs="Arial"/>
          <w:color w:val="000000" w:themeColor="text1"/>
          <w:sz w:val="20"/>
          <w:szCs w:val="20"/>
        </w:rPr>
        <w:t>’</w:t>
      </w:r>
      <w:r w:rsidRPr="000F337D">
        <w:rPr>
          <w:rFonts w:ascii="Arial" w:eastAsia="Times New Roman" w:hAnsi="Arial" w:cs="Arial"/>
          <w:color w:val="000000" w:themeColor="text1"/>
          <w:sz w:val="20"/>
          <w:szCs w:val="20"/>
        </w:rPr>
        <w:t xml:space="preserve"> and sings </w:t>
      </w:r>
      <w:proofErr w:type="spellStart"/>
      <w:r w:rsidRPr="000F337D">
        <w:rPr>
          <w:rFonts w:ascii="Arial" w:eastAsia="Times New Roman" w:hAnsi="Arial" w:cs="Arial"/>
          <w:color w:val="000000" w:themeColor="text1"/>
          <w:sz w:val="20"/>
          <w:szCs w:val="20"/>
        </w:rPr>
        <w:t>Tippett</w:t>
      </w:r>
      <w:r w:rsidR="00D17B01">
        <w:rPr>
          <w:rFonts w:ascii="Arial" w:eastAsia="Times New Roman" w:hAnsi="Arial" w:cs="Arial"/>
          <w:color w:val="000000" w:themeColor="text1"/>
          <w:sz w:val="20"/>
          <w:szCs w:val="20"/>
        </w:rPr>
        <w:t>’s</w:t>
      </w:r>
      <w:proofErr w:type="spellEnd"/>
      <w:r w:rsidRPr="000F337D">
        <w:rPr>
          <w:rFonts w:ascii="Arial" w:eastAsia="Times New Roman" w:hAnsi="Arial" w:cs="Arial"/>
          <w:color w:val="000000" w:themeColor="text1"/>
          <w:sz w:val="20"/>
          <w:szCs w:val="20"/>
        </w:rPr>
        <w:t xml:space="preserve"> </w:t>
      </w:r>
      <w:r w:rsidRPr="00D17B01">
        <w:rPr>
          <w:rFonts w:ascii="Arial" w:eastAsia="Times New Roman" w:hAnsi="Arial" w:cs="Arial"/>
          <w:i/>
          <w:iCs/>
          <w:color w:val="000000" w:themeColor="text1"/>
          <w:sz w:val="20"/>
          <w:szCs w:val="20"/>
        </w:rPr>
        <w:t xml:space="preserve">A Child of </w:t>
      </w:r>
      <w:r w:rsidR="00D17B01" w:rsidRPr="00D17B01">
        <w:rPr>
          <w:rFonts w:ascii="Arial" w:eastAsia="Times New Roman" w:hAnsi="Arial" w:cs="Arial"/>
          <w:i/>
          <w:iCs/>
          <w:color w:val="000000" w:themeColor="text1"/>
          <w:sz w:val="20"/>
          <w:szCs w:val="20"/>
        </w:rPr>
        <w:t>O</w:t>
      </w:r>
      <w:r w:rsidRPr="00D17B01">
        <w:rPr>
          <w:rFonts w:ascii="Arial" w:eastAsia="Times New Roman" w:hAnsi="Arial" w:cs="Arial"/>
          <w:i/>
          <w:iCs/>
          <w:color w:val="000000" w:themeColor="text1"/>
          <w:sz w:val="20"/>
          <w:szCs w:val="20"/>
        </w:rPr>
        <w:t xml:space="preserve">ur </w:t>
      </w:r>
      <w:r w:rsidR="00D17B01" w:rsidRPr="00D17B01">
        <w:rPr>
          <w:rFonts w:ascii="Arial" w:eastAsia="Times New Roman" w:hAnsi="Arial" w:cs="Arial"/>
          <w:i/>
          <w:iCs/>
          <w:color w:val="000000" w:themeColor="text1"/>
          <w:sz w:val="20"/>
          <w:szCs w:val="20"/>
        </w:rPr>
        <w:t>T</w:t>
      </w:r>
      <w:r w:rsidRPr="00D17B01">
        <w:rPr>
          <w:rFonts w:ascii="Arial" w:eastAsia="Times New Roman" w:hAnsi="Arial" w:cs="Arial"/>
          <w:i/>
          <w:iCs/>
          <w:color w:val="000000" w:themeColor="text1"/>
          <w:sz w:val="20"/>
          <w:szCs w:val="20"/>
        </w:rPr>
        <w:t>ime</w:t>
      </w:r>
      <w:r w:rsidRPr="000F337D">
        <w:rPr>
          <w:rFonts w:ascii="Arial" w:eastAsia="Times New Roman" w:hAnsi="Arial" w:cs="Arial"/>
          <w:color w:val="000000" w:themeColor="text1"/>
          <w:sz w:val="20"/>
          <w:szCs w:val="20"/>
        </w:rPr>
        <w:t xml:space="preserve"> at Tanglewood Festival with Susanna </w:t>
      </w:r>
      <w:proofErr w:type="spellStart"/>
      <w:r w:rsidRPr="000F337D">
        <w:rPr>
          <w:rFonts w:ascii="Arial" w:eastAsia="Times New Roman" w:hAnsi="Arial" w:cs="Arial"/>
          <w:color w:val="000000" w:themeColor="text1"/>
          <w:sz w:val="20"/>
          <w:szCs w:val="20"/>
        </w:rPr>
        <w:t>Mälkki</w:t>
      </w:r>
      <w:proofErr w:type="spellEnd"/>
      <w:r w:rsidRPr="000F337D">
        <w:rPr>
          <w:rFonts w:ascii="Arial" w:eastAsia="Times New Roman" w:hAnsi="Arial" w:cs="Arial"/>
          <w:color w:val="000000" w:themeColor="text1"/>
          <w:sz w:val="20"/>
          <w:szCs w:val="20"/>
        </w:rPr>
        <w:t xml:space="preserve"> conducting the Tanglewood Music Center Orchestra.</w:t>
      </w:r>
    </w:p>
    <w:p w14:paraId="53006271" w14:textId="77777777" w:rsidR="000F337D" w:rsidRPr="000F337D" w:rsidRDefault="000F337D" w:rsidP="000F337D">
      <w:pPr>
        <w:rPr>
          <w:rFonts w:ascii="Arial" w:eastAsia="Times New Roman" w:hAnsi="Arial" w:cs="Arial"/>
          <w:color w:val="000000" w:themeColor="text1"/>
          <w:sz w:val="20"/>
          <w:szCs w:val="20"/>
        </w:rPr>
      </w:pPr>
    </w:p>
    <w:p w14:paraId="346F47E7" w14:textId="3FB7F5E6" w:rsidR="000F337D" w:rsidRDefault="000F337D" w:rsidP="000F337D">
      <w:pPr>
        <w:rPr>
          <w:rFonts w:ascii="Arial" w:eastAsia="Times New Roman" w:hAnsi="Arial" w:cs="Arial"/>
          <w:color w:val="000000" w:themeColor="text1"/>
          <w:sz w:val="20"/>
          <w:szCs w:val="20"/>
        </w:rPr>
      </w:pPr>
      <w:r w:rsidRPr="000F337D">
        <w:rPr>
          <w:rFonts w:ascii="Arial" w:eastAsia="Times New Roman" w:hAnsi="Arial" w:cs="Arial"/>
          <w:color w:val="000000" w:themeColor="text1"/>
          <w:sz w:val="20"/>
          <w:szCs w:val="20"/>
        </w:rPr>
        <w:t xml:space="preserve">Acclaimed by </w:t>
      </w:r>
      <w:r w:rsidRPr="00D17B01">
        <w:rPr>
          <w:rFonts w:ascii="Arial" w:eastAsia="Times New Roman" w:hAnsi="Arial" w:cs="Arial"/>
          <w:i/>
          <w:iCs/>
          <w:color w:val="000000" w:themeColor="text1"/>
          <w:sz w:val="20"/>
          <w:szCs w:val="20"/>
        </w:rPr>
        <w:t>The New York Times</w:t>
      </w:r>
      <w:r w:rsidRPr="000F337D">
        <w:rPr>
          <w:rFonts w:ascii="Arial" w:eastAsia="Times New Roman" w:hAnsi="Arial" w:cs="Arial"/>
          <w:color w:val="000000" w:themeColor="text1"/>
          <w:sz w:val="20"/>
          <w:szCs w:val="20"/>
        </w:rPr>
        <w:t xml:space="preserve"> for her “plush-voiced mezzo-soprano”, </w:t>
      </w:r>
      <w:proofErr w:type="spellStart"/>
      <w:r w:rsidRPr="000F337D">
        <w:rPr>
          <w:rFonts w:ascii="Arial" w:eastAsia="Times New Roman" w:hAnsi="Arial" w:cs="Arial"/>
          <w:color w:val="000000" w:themeColor="text1"/>
          <w:sz w:val="20"/>
          <w:szCs w:val="20"/>
        </w:rPr>
        <w:t>J’Nai</w:t>
      </w:r>
      <w:proofErr w:type="spellEnd"/>
      <w:r w:rsidRPr="000F337D">
        <w:rPr>
          <w:rFonts w:ascii="Arial" w:eastAsia="Times New Roman" w:hAnsi="Arial" w:cs="Arial"/>
          <w:color w:val="000000" w:themeColor="text1"/>
          <w:sz w:val="20"/>
          <w:szCs w:val="20"/>
        </w:rPr>
        <w:t xml:space="preserve"> Bridges is an accomplished concert performer with a wide repertoire covering works by composers such as Mahler, Mozart, Beethoven, Ravel, Verdi, </w:t>
      </w:r>
      <w:proofErr w:type="gramStart"/>
      <w:r w:rsidRPr="000F337D">
        <w:rPr>
          <w:rFonts w:ascii="Arial" w:eastAsia="Times New Roman" w:hAnsi="Arial" w:cs="Arial"/>
          <w:color w:val="000000" w:themeColor="text1"/>
          <w:sz w:val="20"/>
          <w:szCs w:val="20"/>
        </w:rPr>
        <w:t>Mendelssohn</w:t>
      </w:r>
      <w:proofErr w:type="gramEnd"/>
      <w:r w:rsidRPr="000F337D">
        <w:rPr>
          <w:rFonts w:ascii="Arial" w:eastAsia="Times New Roman" w:hAnsi="Arial" w:cs="Arial"/>
          <w:color w:val="000000" w:themeColor="text1"/>
          <w:sz w:val="20"/>
          <w:szCs w:val="20"/>
        </w:rPr>
        <w:t xml:space="preserve"> and Bernstein. Recent highlights include Stravinsky’s </w:t>
      </w:r>
      <w:r w:rsidRPr="00D17B01">
        <w:rPr>
          <w:rFonts w:ascii="Arial" w:eastAsia="Times New Roman" w:hAnsi="Arial" w:cs="Arial"/>
          <w:i/>
          <w:iCs/>
          <w:color w:val="000000" w:themeColor="text1"/>
          <w:sz w:val="20"/>
          <w:szCs w:val="20"/>
        </w:rPr>
        <w:t>Oedipus Rex</w:t>
      </w:r>
      <w:r w:rsidRPr="000F337D">
        <w:rPr>
          <w:rFonts w:ascii="Arial" w:eastAsia="Times New Roman" w:hAnsi="Arial" w:cs="Arial"/>
          <w:color w:val="000000" w:themeColor="text1"/>
          <w:sz w:val="20"/>
          <w:szCs w:val="20"/>
        </w:rPr>
        <w:t xml:space="preserve"> with </w:t>
      </w:r>
      <w:proofErr w:type="spellStart"/>
      <w:r w:rsidRPr="000F337D">
        <w:rPr>
          <w:rFonts w:ascii="Arial" w:eastAsia="Times New Roman" w:hAnsi="Arial" w:cs="Arial"/>
          <w:color w:val="000000" w:themeColor="text1"/>
          <w:sz w:val="20"/>
          <w:szCs w:val="20"/>
        </w:rPr>
        <w:t>Esa-Pekka</w:t>
      </w:r>
      <w:proofErr w:type="spellEnd"/>
      <w:r w:rsidRPr="000F337D">
        <w:rPr>
          <w:rFonts w:ascii="Arial" w:eastAsia="Times New Roman" w:hAnsi="Arial" w:cs="Arial"/>
          <w:color w:val="000000" w:themeColor="text1"/>
          <w:sz w:val="20"/>
          <w:szCs w:val="20"/>
        </w:rPr>
        <w:t xml:space="preserve"> Salonen and San Francisco Symphony Orchestra, Beethoven</w:t>
      </w:r>
      <w:r w:rsidR="00D17B01">
        <w:rPr>
          <w:rFonts w:ascii="Arial" w:eastAsia="Times New Roman" w:hAnsi="Arial" w:cs="Arial"/>
          <w:color w:val="000000" w:themeColor="text1"/>
          <w:sz w:val="20"/>
          <w:szCs w:val="20"/>
        </w:rPr>
        <w:t>’s</w:t>
      </w:r>
      <w:r w:rsidRPr="000F337D">
        <w:rPr>
          <w:rFonts w:ascii="Arial" w:eastAsia="Times New Roman" w:hAnsi="Arial" w:cs="Arial"/>
          <w:color w:val="000000" w:themeColor="text1"/>
          <w:sz w:val="20"/>
          <w:szCs w:val="20"/>
        </w:rPr>
        <w:t xml:space="preserve"> Symphony No</w:t>
      </w:r>
      <w:r w:rsidR="00D17B01">
        <w:rPr>
          <w:rFonts w:ascii="Arial" w:eastAsia="Times New Roman" w:hAnsi="Arial" w:cs="Arial"/>
          <w:color w:val="000000" w:themeColor="text1"/>
          <w:sz w:val="20"/>
          <w:szCs w:val="20"/>
        </w:rPr>
        <w:t>.</w:t>
      </w:r>
      <w:r w:rsidRPr="000F337D">
        <w:rPr>
          <w:rFonts w:ascii="Arial" w:eastAsia="Times New Roman" w:hAnsi="Arial" w:cs="Arial"/>
          <w:color w:val="000000" w:themeColor="text1"/>
          <w:sz w:val="20"/>
          <w:szCs w:val="20"/>
        </w:rPr>
        <w:t xml:space="preserve">9 with Gustavo Dudamel and Los Angeles Philharmonic Orchestra at Hollywood Bowl and with Stéphane </w:t>
      </w:r>
      <w:proofErr w:type="spellStart"/>
      <w:r w:rsidRPr="000F337D">
        <w:rPr>
          <w:rFonts w:ascii="Arial" w:eastAsia="Times New Roman" w:hAnsi="Arial" w:cs="Arial"/>
          <w:color w:val="000000" w:themeColor="text1"/>
          <w:sz w:val="20"/>
          <w:szCs w:val="20"/>
        </w:rPr>
        <w:t>Dénève</w:t>
      </w:r>
      <w:proofErr w:type="spellEnd"/>
      <w:r w:rsidRPr="000F337D">
        <w:rPr>
          <w:rFonts w:ascii="Arial" w:eastAsia="Times New Roman" w:hAnsi="Arial" w:cs="Arial"/>
          <w:color w:val="000000" w:themeColor="text1"/>
          <w:sz w:val="20"/>
          <w:szCs w:val="20"/>
        </w:rPr>
        <w:t xml:space="preserve"> and The Philadelphia Orchestra, Mendelssohn</w:t>
      </w:r>
      <w:r w:rsidR="00D17B01">
        <w:rPr>
          <w:rFonts w:ascii="Arial" w:eastAsia="Times New Roman" w:hAnsi="Arial" w:cs="Arial"/>
          <w:color w:val="000000" w:themeColor="text1"/>
          <w:sz w:val="20"/>
          <w:szCs w:val="20"/>
        </w:rPr>
        <w:t>’s</w:t>
      </w:r>
      <w:r w:rsidRPr="000F337D">
        <w:rPr>
          <w:rFonts w:ascii="Arial" w:eastAsia="Times New Roman" w:hAnsi="Arial" w:cs="Arial"/>
          <w:color w:val="000000" w:themeColor="text1"/>
          <w:sz w:val="20"/>
          <w:szCs w:val="20"/>
        </w:rPr>
        <w:t xml:space="preserve"> Elijah at Oregon Bach Festival under John Nelson, Bernstein</w:t>
      </w:r>
      <w:r w:rsidR="00D17B01">
        <w:rPr>
          <w:rFonts w:ascii="Arial" w:eastAsia="Times New Roman" w:hAnsi="Arial" w:cs="Arial"/>
          <w:color w:val="000000" w:themeColor="text1"/>
          <w:sz w:val="20"/>
          <w:szCs w:val="20"/>
        </w:rPr>
        <w:t xml:space="preserve">’s </w:t>
      </w:r>
      <w:r w:rsidRPr="000F337D">
        <w:rPr>
          <w:rFonts w:ascii="Arial" w:eastAsia="Times New Roman" w:hAnsi="Arial" w:cs="Arial"/>
          <w:color w:val="000000" w:themeColor="text1"/>
          <w:sz w:val="20"/>
          <w:szCs w:val="20"/>
        </w:rPr>
        <w:t>Symphony No</w:t>
      </w:r>
      <w:r w:rsidR="00D17B01">
        <w:rPr>
          <w:rFonts w:ascii="Arial" w:eastAsia="Times New Roman" w:hAnsi="Arial" w:cs="Arial"/>
          <w:color w:val="000000" w:themeColor="text1"/>
          <w:sz w:val="20"/>
          <w:szCs w:val="20"/>
        </w:rPr>
        <w:t>.</w:t>
      </w:r>
      <w:r w:rsidRPr="000F337D">
        <w:rPr>
          <w:rFonts w:ascii="Arial" w:eastAsia="Times New Roman" w:hAnsi="Arial" w:cs="Arial"/>
          <w:color w:val="000000" w:themeColor="text1"/>
          <w:sz w:val="20"/>
          <w:szCs w:val="20"/>
        </w:rPr>
        <w:t>1 “Jeremiah” with Chicago Symphony Orchestra under Marin Alsop, Ravel</w:t>
      </w:r>
      <w:r w:rsidR="00D17B01">
        <w:rPr>
          <w:rFonts w:ascii="Arial" w:eastAsia="Times New Roman" w:hAnsi="Arial" w:cs="Arial"/>
          <w:color w:val="000000" w:themeColor="text1"/>
          <w:sz w:val="20"/>
          <w:szCs w:val="20"/>
        </w:rPr>
        <w:t>’s</w:t>
      </w:r>
      <w:r w:rsidRPr="000F337D">
        <w:rPr>
          <w:rFonts w:ascii="Arial" w:eastAsia="Times New Roman" w:hAnsi="Arial" w:cs="Arial"/>
          <w:color w:val="000000" w:themeColor="text1"/>
          <w:sz w:val="20"/>
          <w:szCs w:val="20"/>
        </w:rPr>
        <w:t xml:space="preserve"> </w:t>
      </w:r>
      <w:r w:rsidRPr="00D17B01">
        <w:rPr>
          <w:rFonts w:ascii="Arial" w:eastAsia="Times New Roman" w:hAnsi="Arial" w:cs="Arial"/>
          <w:i/>
          <w:iCs/>
          <w:color w:val="000000" w:themeColor="text1"/>
          <w:sz w:val="20"/>
          <w:szCs w:val="20"/>
        </w:rPr>
        <w:t>S</w:t>
      </w:r>
      <w:proofErr w:type="spellStart"/>
      <w:r w:rsidRPr="00D17B01">
        <w:rPr>
          <w:rFonts w:ascii="Arial" w:eastAsia="Times New Roman" w:hAnsi="Arial" w:cs="Arial"/>
          <w:i/>
          <w:iCs/>
          <w:color w:val="000000" w:themeColor="text1"/>
          <w:sz w:val="20"/>
          <w:szCs w:val="20"/>
        </w:rPr>
        <w:t>héhérazade</w:t>
      </w:r>
      <w:proofErr w:type="spellEnd"/>
      <w:r w:rsidRPr="000F337D">
        <w:rPr>
          <w:rFonts w:ascii="Arial" w:eastAsia="Times New Roman" w:hAnsi="Arial" w:cs="Arial"/>
          <w:color w:val="000000" w:themeColor="text1"/>
          <w:sz w:val="20"/>
          <w:szCs w:val="20"/>
        </w:rPr>
        <w:t xml:space="preserve"> with Salonen and NDR </w:t>
      </w:r>
      <w:proofErr w:type="spellStart"/>
      <w:r w:rsidRPr="000F337D">
        <w:rPr>
          <w:rFonts w:ascii="Arial" w:eastAsia="Times New Roman" w:hAnsi="Arial" w:cs="Arial"/>
          <w:color w:val="000000" w:themeColor="text1"/>
          <w:sz w:val="20"/>
          <w:szCs w:val="20"/>
        </w:rPr>
        <w:t>Elbphilharmonieorchester</w:t>
      </w:r>
      <w:proofErr w:type="spellEnd"/>
      <w:r w:rsidRPr="000F337D">
        <w:rPr>
          <w:rFonts w:ascii="Arial" w:eastAsia="Times New Roman" w:hAnsi="Arial" w:cs="Arial"/>
          <w:color w:val="000000" w:themeColor="text1"/>
          <w:sz w:val="20"/>
          <w:szCs w:val="20"/>
        </w:rPr>
        <w:t>, Mahler</w:t>
      </w:r>
      <w:r w:rsidR="00D17B01">
        <w:rPr>
          <w:rFonts w:ascii="Arial" w:eastAsia="Times New Roman" w:hAnsi="Arial" w:cs="Arial"/>
          <w:color w:val="000000" w:themeColor="text1"/>
          <w:sz w:val="20"/>
          <w:szCs w:val="20"/>
        </w:rPr>
        <w:t>’s</w:t>
      </w:r>
      <w:r w:rsidRPr="000F337D">
        <w:rPr>
          <w:rFonts w:ascii="Arial" w:eastAsia="Times New Roman" w:hAnsi="Arial" w:cs="Arial"/>
          <w:color w:val="000000" w:themeColor="text1"/>
          <w:sz w:val="20"/>
          <w:szCs w:val="20"/>
        </w:rPr>
        <w:t xml:space="preserve"> Symphony No</w:t>
      </w:r>
      <w:r w:rsidR="00D17B01">
        <w:rPr>
          <w:rFonts w:ascii="Arial" w:eastAsia="Times New Roman" w:hAnsi="Arial" w:cs="Arial"/>
          <w:color w:val="000000" w:themeColor="text1"/>
          <w:sz w:val="20"/>
          <w:szCs w:val="20"/>
        </w:rPr>
        <w:t>.</w:t>
      </w:r>
      <w:r w:rsidRPr="000F337D">
        <w:rPr>
          <w:rFonts w:ascii="Arial" w:eastAsia="Times New Roman" w:hAnsi="Arial" w:cs="Arial"/>
          <w:color w:val="000000" w:themeColor="text1"/>
          <w:sz w:val="20"/>
          <w:szCs w:val="20"/>
        </w:rPr>
        <w:t xml:space="preserve">2 with Detroit Symphony Orchestra and </w:t>
      </w:r>
      <w:proofErr w:type="spellStart"/>
      <w:r w:rsidRPr="000F337D">
        <w:rPr>
          <w:rFonts w:ascii="Arial" w:eastAsia="Times New Roman" w:hAnsi="Arial" w:cs="Arial"/>
          <w:color w:val="000000" w:themeColor="text1"/>
          <w:sz w:val="20"/>
          <w:szCs w:val="20"/>
        </w:rPr>
        <w:t>Jader</w:t>
      </w:r>
      <w:proofErr w:type="spellEnd"/>
      <w:r w:rsidRPr="000F337D">
        <w:rPr>
          <w:rFonts w:ascii="Arial" w:eastAsia="Times New Roman" w:hAnsi="Arial" w:cs="Arial"/>
          <w:color w:val="000000" w:themeColor="text1"/>
          <w:sz w:val="20"/>
          <w:szCs w:val="20"/>
        </w:rPr>
        <w:t xml:space="preserve"> </w:t>
      </w:r>
      <w:proofErr w:type="spellStart"/>
      <w:r w:rsidRPr="000F337D">
        <w:rPr>
          <w:rFonts w:ascii="Arial" w:eastAsia="Times New Roman" w:hAnsi="Arial" w:cs="Arial"/>
          <w:color w:val="000000" w:themeColor="text1"/>
          <w:sz w:val="20"/>
          <w:szCs w:val="20"/>
        </w:rPr>
        <w:t>Bignamini</w:t>
      </w:r>
      <w:proofErr w:type="spellEnd"/>
      <w:r w:rsidRPr="000F337D">
        <w:rPr>
          <w:rFonts w:ascii="Arial" w:eastAsia="Times New Roman" w:hAnsi="Arial" w:cs="Arial"/>
          <w:color w:val="000000" w:themeColor="text1"/>
          <w:sz w:val="20"/>
          <w:szCs w:val="20"/>
        </w:rPr>
        <w:t xml:space="preserve"> and her first performances of Verdi</w:t>
      </w:r>
      <w:r w:rsidR="00D17B01">
        <w:rPr>
          <w:rFonts w:ascii="Arial" w:eastAsia="Times New Roman" w:hAnsi="Arial" w:cs="Arial"/>
          <w:color w:val="000000" w:themeColor="text1"/>
          <w:sz w:val="20"/>
          <w:szCs w:val="20"/>
        </w:rPr>
        <w:t>’s</w:t>
      </w:r>
      <w:r w:rsidRPr="000F337D">
        <w:rPr>
          <w:rFonts w:ascii="Arial" w:eastAsia="Times New Roman" w:hAnsi="Arial" w:cs="Arial"/>
          <w:color w:val="000000" w:themeColor="text1"/>
          <w:sz w:val="20"/>
          <w:szCs w:val="20"/>
        </w:rPr>
        <w:t xml:space="preserve"> </w:t>
      </w:r>
      <w:proofErr w:type="spellStart"/>
      <w:r w:rsidRPr="000F337D">
        <w:rPr>
          <w:rFonts w:ascii="Arial" w:eastAsia="Times New Roman" w:hAnsi="Arial" w:cs="Arial"/>
          <w:color w:val="000000" w:themeColor="text1"/>
          <w:sz w:val="20"/>
          <w:szCs w:val="20"/>
        </w:rPr>
        <w:t>Messa</w:t>
      </w:r>
      <w:proofErr w:type="spellEnd"/>
      <w:r w:rsidRPr="000F337D">
        <w:rPr>
          <w:rFonts w:ascii="Arial" w:eastAsia="Times New Roman" w:hAnsi="Arial" w:cs="Arial"/>
          <w:color w:val="000000" w:themeColor="text1"/>
          <w:sz w:val="20"/>
          <w:szCs w:val="20"/>
        </w:rPr>
        <w:t xml:space="preserve"> da Requiem with Washington DC’s Cathedral Choral Society.</w:t>
      </w:r>
    </w:p>
    <w:p w14:paraId="7473FE2F" w14:textId="77777777" w:rsidR="000F337D" w:rsidRPr="000F337D" w:rsidRDefault="000F337D" w:rsidP="000F337D">
      <w:pPr>
        <w:rPr>
          <w:rFonts w:ascii="Arial" w:eastAsia="Times New Roman" w:hAnsi="Arial" w:cs="Arial"/>
          <w:color w:val="000000" w:themeColor="text1"/>
          <w:sz w:val="20"/>
          <w:szCs w:val="20"/>
        </w:rPr>
      </w:pPr>
    </w:p>
    <w:p w14:paraId="2C264083" w14:textId="16605458" w:rsidR="000F337D" w:rsidRDefault="000F337D" w:rsidP="000F337D">
      <w:pPr>
        <w:rPr>
          <w:rFonts w:ascii="Arial" w:eastAsia="Times New Roman" w:hAnsi="Arial" w:cs="Arial"/>
          <w:color w:val="000000" w:themeColor="text1"/>
          <w:sz w:val="20"/>
          <w:szCs w:val="20"/>
        </w:rPr>
      </w:pPr>
      <w:r w:rsidRPr="000F337D">
        <w:rPr>
          <w:rFonts w:ascii="Arial" w:eastAsia="Times New Roman" w:hAnsi="Arial" w:cs="Arial"/>
          <w:color w:val="000000" w:themeColor="text1"/>
          <w:sz w:val="20"/>
          <w:szCs w:val="20"/>
        </w:rPr>
        <w:t xml:space="preserve">In 2022, </w:t>
      </w:r>
      <w:proofErr w:type="spellStart"/>
      <w:r w:rsidRPr="000F337D">
        <w:rPr>
          <w:rFonts w:ascii="Arial" w:eastAsia="Times New Roman" w:hAnsi="Arial" w:cs="Arial"/>
          <w:color w:val="000000" w:themeColor="text1"/>
          <w:sz w:val="20"/>
          <w:szCs w:val="20"/>
        </w:rPr>
        <w:t>J’Nai</w:t>
      </w:r>
      <w:proofErr w:type="spellEnd"/>
      <w:r w:rsidRPr="000F337D">
        <w:rPr>
          <w:rFonts w:ascii="Arial" w:eastAsia="Times New Roman" w:hAnsi="Arial" w:cs="Arial"/>
          <w:color w:val="000000" w:themeColor="text1"/>
          <w:sz w:val="20"/>
          <w:szCs w:val="20"/>
        </w:rPr>
        <w:t xml:space="preserve"> Bridges was announced as one of Kennedy Center’s NEXT50 cultural leaders and presented numerous works as a guest artist in The Kennedy Center’s 50th Anniversary </w:t>
      </w:r>
      <w:r w:rsidR="00D17B01">
        <w:rPr>
          <w:rFonts w:ascii="Arial" w:eastAsia="Times New Roman" w:hAnsi="Arial" w:cs="Arial"/>
          <w:color w:val="000000" w:themeColor="text1"/>
          <w:sz w:val="20"/>
          <w:szCs w:val="20"/>
        </w:rPr>
        <w:t>s</w:t>
      </w:r>
      <w:r w:rsidRPr="000F337D">
        <w:rPr>
          <w:rFonts w:ascii="Arial" w:eastAsia="Times New Roman" w:hAnsi="Arial" w:cs="Arial"/>
          <w:color w:val="000000" w:themeColor="text1"/>
          <w:sz w:val="20"/>
          <w:szCs w:val="20"/>
        </w:rPr>
        <w:t xml:space="preserve">eason including performances with The National Philharmonic of the world premiere of Adolphus </w:t>
      </w:r>
      <w:proofErr w:type="spellStart"/>
      <w:r w:rsidRPr="000F337D">
        <w:rPr>
          <w:rFonts w:ascii="Arial" w:eastAsia="Times New Roman" w:hAnsi="Arial" w:cs="Arial"/>
          <w:color w:val="000000" w:themeColor="text1"/>
          <w:sz w:val="20"/>
          <w:szCs w:val="20"/>
        </w:rPr>
        <w:t>Hailstork’s</w:t>
      </w:r>
      <w:proofErr w:type="spellEnd"/>
      <w:r w:rsidRPr="000F337D">
        <w:rPr>
          <w:rFonts w:ascii="Arial" w:eastAsia="Times New Roman" w:hAnsi="Arial" w:cs="Arial"/>
          <w:color w:val="000000" w:themeColor="text1"/>
          <w:sz w:val="20"/>
          <w:szCs w:val="20"/>
        </w:rPr>
        <w:t xml:space="preserve"> </w:t>
      </w:r>
      <w:proofErr w:type="gramStart"/>
      <w:r w:rsidRPr="00D17B01">
        <w:rPr>
          <w:rFonts w:ascii="Arial" w:eastAsia="Times New Roman" w:hAnsi="Arial" w:cs="Arial"/>
          <w:i/>
          <w:iCs/>
          <w:color w:val="000000" w:themeColor="text1"/>
          <w:sz w:val="20"/>
          <w:szCs w:val="20"/>
        </w:rPr>
        <w:t>A</w:t>
      </w:r>
      <w:proofErr w:type="gramEnd"/>
      <w:r w:rsidRPr="00D17B01">
        <w:rPr>
          <w:rFonts w:ascii="Arial" w:eastAsia="Times New Roman" w:hAnsi="Arial" w:cs="Arial"/>
          <w:i/>
          <w:iCs/>
          <w:color w:val="000000" w:themeColor="text1"/>
          <w:sz w:val="20"/>
          <w:szCs w:val="20"/>
        </w:rPr>
        <w:t xml:space="preserve"> Knee on the Neck</w:t>
      </w:r>
      <w:r w:rsidRPr="000F337D">
        <w:rPr>
          <w:rFonts w:ascii="Arial" w:eastAsia="Times New Roman" w:hAnsi="Arial" w:cs="Arial"/>
          <w:color w:val="000000" w:themeColor="text1"/>
          <w:sz w:val="20"/>
          <w:szCs w:val="20"/>
        </w:rPr>
        <w:t xml:space="preserve"> and the world premiere of Carlos Simon’s </w:t>
      </w:r>
      <w:r w:rsidRPr="00D17B01">
        <w:rPr>
          <w:rFonts w:ascii="Arial" w:eastAsia="Times New Roman" w:hAnsi="Arial" w:cs="Arial"/>
          <w:i/>
          <w:iCs/>
          <w:color w:val="000000" w:themeColor="text1"/>
          <w:sz w:val="20"/>
          <w:szCs w:val="20"/>
        </w:rPr>
        <w:t>Songs of Separation</w:t>
      </w:r>
      <w:r w:rsidRPr="000F337D">
        <w:rPr>
          <w:rFonts w:ascii="Arial" w:eastAsia="Times New Roman" w:hAnsi="Arial" w:cs="Arial"/>
          <w:color w:val="000000" w:themeColor="text1"/>
          <w:sz w:val="20"/>
          <w:szCs w:val="20"/>
        </w:rPr>
        <w:t xml:space="preserve"> alongside </w:t>
      </w:r>
      <w:proofErr w:type="spellStart"/>
      <w:r w:rsidRPr="000F337D">
        <w:rPr>
          <w:rFonts w:ascii="Arial" w:eastAsia="Times New Roman" w:hAnsi="Arial" w:cs="Arial"/>
          <w:color w:val="000000" w:themeColor="text1"/>
          <w:sz w:val="20"/>
          <w:szCs w:val="20"/>
        </w:rPr>
        <w:t>Berio’s</w:t>
      </w:r>
      <w:proofErr w:type="spellEnd"/>
      <w:r w:rsidRPr="000F337D">
        <w:rPr>
          <w:rFonts w:ascii="Arial" w:eastAsia="Times New Roman" w:hAnsi="Arial" w:cs="Arial"/>
          <w:color w:val="000000" w:themeColor="text1"/>
          <w:sz w:val="20"/>
          <w:szCs w:val="20"/>
        </w:rPr>
        <w:t xml:space="preserve"> </w:t>
      </w:r>
      <w:r w:rsidRPr="00D17B01">
        <w:rPr>
          <w:rFonts w:ascii="Arial" w:eastAsia="Times New Roman" w:hAnsi="Arial" w:cs="Arial"/>
          <w:i/>
          <w:iCs/>
          <w:color w:val="000000" w:themeColor="text1"/>
          <w:sz w:val="20"/>
          <w:szCs w:val="20"/>
        </w:rPr>
        <w:t>Folk Songs</w:t>
      </w:r>
      <w:r w:rsidRPr="000F337D">
        <w:rPr>
          <w:rFonts w:ascii="Arial" w:eastAsia="Times New Roman" w:hAnsi="Arial" w:cs="Arial"/>
          <w:color w:val="000000" w:themeColor="text1"/>
          <w:sz w:val="20"/>
          <w:szCs w:val="20"/>
        </w:rPr>
        <w:t xml:space="preserve"> with National Symphony Orchestra under </w:t>
      </w:r>
      <w:proofErr w:type="spellStart"/>
      <w:r w:rsidRPr="000F337D">
        <w:rPr>
          <w:rFonts w:ascii="Arial" w:eastAsia="Times New Roman" w:hAnsi="Arial" w:cs="Arial"/>
          <w:color w:val="000000" w:themeColor="text1"/>
          <w:sz w:val="20"/>
          <w:szCs w:val="20"/>
        </w:rPr>
        <w:t>Gianandrea</w:t>
      </w:r>
      <w:proofErr w:type="spellEnd"/>
      <w:r w:rsidRPr="000F337D">
        <w:rPr>
          <w:rFonts w:ascii="Arial" w:eastAsia="Times New Roman" w:hAnsi="Arial" w:cs="Arial"/>
          <w:color w:val="000000" w:themeColor="text1"/>
          <w:sz w:val="20"/>
          <w:szCs w:val="20"/>
        </w:rPr>
        <w:t xml:space="preserve"> Noseda. Bridges joined Los Angeles Philharmonic and Gustavo Dudamel as part of the Power to the People! festival for performances of </w:t>
      </w:r>
      <w:proofErr w:type="spellStart"/>
      <w:r w:rsidRPr="000F337D">
        <w:rPr>
          <w:rFonts w:ascii="Arial" w:eastAsia="Times New Roman" w:hAnsi="Arial" w:cs="Arial"/>
          <w:color w:val="000000" w:themeColor="text1"/>
          <w:sz w:val="20"/>
          <w:szCs w:val="20"/>
        </w:rPr>
        <w:t>Lieberson’s</w:t>
      </w:r>
      <w:proofErr w:type="spellEnd"/>
      <w:r w:rsidRPr="000F337D">
        <w:rPr>
          <w:rFonts w:ascii="Arial" w:eastAsia="Times New Roman" w:hAnsi="Arial" w:cs="Arial"/>
          <w:color w:val="000000" w:themeColor="text1"/>
          <w:sz w:val="20"/>
          <w:szCs w:val="20"/>
        </w:rPr>
        <w:t xml:space="preserve"> </w:t>
      </w:r>
      <w:r w:rsidRPr="00D17B01">
        <w:rPr>
          <w:rFonts w:ascii="Arial" w:eastAsia="Times New Roman" w:hAnsi="Arial" w:cs="Arial"/>
          <w:i/>
          <w:iCs/>
          <w:color w:val="000000" w:themeColor="text1"/>
          <w:sz w:val="20"/>
          <w:szCs w:val="20"/>
        </w:rPr>
        <w:t>Neruda Songs</w:t>
      </w:r>
      <w:r w:rsidRPr="000F337D">
        <w:rPr>
          <w:rFonts w:ascii="Arial" w:eastAsia="Times New Roman" w:hAnsi="Arial" w:cs="Arial"/>
          <w:color w:val="000000" w:themeColor="text1"/>
          <w:sz w:val="20"/>
          <w:szCs w:val="20"/>
        </w:rPr>
        <w:t xml:space="preserve"> and Amarillo Symphony as a guest artist in a world premiere piece by Chris Rogerson entitled </w:t>
      </w:r>
      <w:r w:rsidR="00D17B01">
        <w:rPr>
          <w:rFonts w:ascii="Arial" w:eastAsia="Times New Roman" w:hAnsi="Arial" w:cs="Arial"/>
          <w:color w:val="000000" w:themeColor="text1"/>
          <w:sz w:val="20"/>
          <w:szCs w:val="20"/>
        </w:rPr>
        <w:t>‘</w:t>
      </w:r>
      <w:r w:rsidRPr="000F337D">
        <w:rPr>
          <w:rFonts w:ascii="Arial" w:eastAsia="Times New Roman" w:hAnsi="Arial" w:cs="Arial"/>
          <w:color w:val="000000" w:themeColor="text1"/>
          <w:sz w:val="20"/>
          <w:szCs w:val="20"/>
        </w:rPr>
        <w:t>Sacred Earth</w:t>
      </w:r>
      <w:r w:rsidR="00D17B01">
        <w:rPr>
          <w:rFonts w:ascii="Arial" w:eastAsia="Times New Roman" w:hAnsi="Arial" w:cs="Arial"/>
          <w:color w:val="000000" w:themeColor="text1"/>
          <w:sz w:val="20"/>
          <w:szCs w:val="20"/>
        </w:rPr>
        <w:t>’</w:t>
      </w:r>
      <w:r w:rsidRPr="000F337D">
        <w:rPr>
          <w:rFonts w:ascii="Arial" w:eastAsia="Times New Roman" w:hAnsi="Arial" w:cs="Arial"/>
          <w:color w:val="000000" w:themeColor="text1"/>
          <w:sz w:val="20"/>
          <w:szCs w:val="20"/>
        </w:rPr>
        <w:t xml:space="preserve">. Her recording of Richard </w:t>
      </w:r>
      <w:proofErr w:type="spellStart"/>
      <w:r w:rsidRPr="000F337D">
        <w:rPr>
          <w:rFonts w:ascii="Arial" w:eastAsia="Times New Roman" w:hAnsi="Arial" w:cs="Arial"/>
          <w:color w:val="000000" w:themeColor="text1"/>
          <w:sz w:val="20"/>
          <w:szCs w:val="20"/>
        </w:rPr>
        <w:t>Danielpour’s</w:t>
      </w:r>
      <w:proofErr w:type="spellEnd"/>
      <w:r w:rsidRPr="000F337D">
        <w:rPr>
          <w:rFonts w:ascii="Arial" w:eastAsia="Times New Roman" w:hAnsi="Arial" w:cs="Arial"/>
          <w:color w:val="000000" w:themeColor="text1"/>
          <w:sz w:val="20"/>
          <w:szCs w:val="20"/>
        </w:rPr>
        <w:t xml:space="preserve"> </w:t>
      </w:r>
      <w:r w:rsidRPr="000F337D">
        <w:rPr>
          <w:rFonts w:ascii="Arial" w:eastAsia="Times New Roman" w:hAnsi="Arial" w:cs="Arial"/>
          <w:color w:val="000000" w:themeColor="text1"/>
          <w:sz w:val="20"/>
          <w:szCs w:val="20"/>
        </w:rPr>
        <w:lastRenderedPageBreak/>
        <w:t xml:space="preserve">oratorio </w:t>
      </w:r>
      <w:r w:rsidRPr="00D17B01">
        <w:rPr>
          <w:rFonts w:ascii="Arial" w:eastAsia="Times New Roman" w:hAnsi="Arial" w:cs="Arial"/>
          <w:i/>
          <w:iCs/>
          <w:color w:val="000000" w:themeColor="text1"/>
          <w:sz w:val="20"/>
          <w:szCs w:val="20"/>
        </w:rPr>
        <w:t xml:space="preserve">The Passion of </w:t>
      </w:r>
      <w:proofErr w:type="spellStart"/>
      <w:r w:rsidRPr="00D17B01">
        <w:rPr>
          <w:rFonts w:ascii="Arial" w:eastAsia="Times New Roman" w:hAnsi="Arial" w:cs="Arial"/>
          <w:i/>
          <w:iCs/>
          <w:color w:val="000000" w:themeColor="text1"/>
          <w:sz w:val="20"/>
          <w:szCs w:val="20"/>
        </w:rPr>
        <w:t>Yeshua</w:t>
      </w:r>
      <w:proofErr w:type="spellEnd"/>
      <w:r w:rsidRPr="000F337D">
        <w:rPr>
          <w:rFonts w:ascii="Arial" w:eastAsia="Times New Roman" w:hAnsi="Arial" w:cs="Arial"/>
          <w:color w:val="000000" w:themeColor="text1"/>
          <w:sz w:val="20"/>
          <w:szCs w:val="20"/>
        </w:rPr>
        <w:t xml:space="preserve">, performed with Buffalo Philharmonic Orchestra from the National Library of Congress, won a Grammy in 2021. As part of their digital SOUND/STAGE series, </w:t>
      </w:r>
      <w:proofErr w:type="spellStart"/>
      <w:r w:rsidRPr="000F337D">
        <w:rPr>
          <w:rFonts w:ascii="Arial" w:eastAsia="Times New Roman" w:hAnsi="Arial" w:cs="Arial"/>
          <w:color w:val="000000" w:themeColor="text1"/>
          <w:sz w:val="20"/>
          <w:szCs w:val="20"/>
        </w:rPr>
        <w:t>J’Nai</w:t>
      </w:r>
      <w:proofErr w:type="spellEnd"/>
      <w:r w:rsidRPr="000F337D">
        <w:rPr>
          <w:rFonts w:ascii="Arial" w:eastAsia="Times New Roman" w:hAnsi="Arial" w:cs="Arial"/>
          <w:color w:val="000000" w:themeColor="text1"/>
          <w:sz w:val="20"/>
          <w:szCs w:val="20"/>
        </w:rPr>
        <w:t xml:space="preserve"> Bridges was part of a special </w:t>
      </w:r>
      <w:proofErr w:type="spellStart"/>
      <w:r w:rsidRPr="000F337D">
        <w:rPr>
          <w:rFonts w:ascii="Arial" w:eastAsia="Times New Roman" w:hAnsi="Arial" w:cs="Arial"/>
          <w:color w:val="000000" w:themeColor="text1"/>
          <w:sz w:val="20"/>
          <w:szCs w:val="20"/>
        </w:rPr>
        <w:t>programme</w:t>
      </w:r>
      <w:proofErr w:type="spellEnd"/>
      <w:r w:rsidRPr="000F337D">
        <w:rPr>
          <w:rFonts w:ascii="Arial" w:eastAsia="Times New Roman" w:hAnsi="Arial" w:cs="Arial"/>
          <w:color w:val="000000" w:themeColor="text1"/>
          <w:sz w:val="20"/>
          <w:szCs w:val="20"/>
        </w:rPr>
        <w:t xml:space="preserve"> together with pop artists Coldplay, Shakira, </w:t>
      </w:r>
      <w:proofErr w:type="gramStart"/>
      <w:r w:rsidRPr="000F337D">
        <w:rPr>
          <w:rFonts w:ascii="Arial" w:eastAsia="Times New Roman" w:hAnsi="Arial" w:cs="Arial"/>
          <w:color w:val="000000" w:themeColor="text1"/>
          <w:sz w:val="20"/>
          <w:szCs w:val="20"/>
        </w:rPr>
        <w:t>Usher</w:t>
      </w:r>
      <w:proofErr w:type="gramEnd"/>
      <w:r w:rsidRPr="000F337D">
        <w:rPr>
          <w:rFonts w:ascii="Arial" w:eastAsia="Times New Roman" w:hAnsi="Arial" w:cs="Arial"/>
          <w:color w:val="000000" w:themeColor="text1"/>
          <w:sz w:val="20"/>
          <w:szCs w:val="20"/>
        </w:rPr>
        <w:t xml:space="preserve"> and other contemporaries with Los Angeles Philharmonic under the baton of Gustavo Dudamel as part of the Global Citizen movement’s Global Goal campaign.</w:t>
      </w:r>
    </w:p>
    <w:p w14:paraId="7D69303F" w14:textId="77777777" w:rsidR="000F337D" w:rsidRPr="000F337D" w:rsidRDefault="000F337D" w:rsidP="000F337D">
      <w:pPr>
        <w:rPr>
          <w:rFonts w:ascii="Arial" w:eastAsia="Times New Roman" w:hAnsi="Arial" w:cs="Arial"/>
          <w:color w:val="000000" w:themeColor="text1"/>
          <w:sz w:val="20"/>
          <w:szCs w:val="20"/>
        </w:rPr>
      </w:pPr>
    </w:p>
    <w:p w14:paraId="5285A207" w14:textId="14A83FFD" w:rsidR="000F337D" w:rsidRDefault="000F337D" w:rsidP="000F337D">
      <w:pPr>
        <w:rPr>
          <w:rFonts w:ascii="Arial" w:eastAsia="Times New Roman" w:hAnsi="Arial" w:cs="Arial"/>
          <w:color w:val="000000" w:themeColor="text1"/>
          <w:sz w:val="20"/>
          <w:szCs w:val="20"/>
        </w:rPr>
      </w:pPr>
      <w:r w:rsidRPr="000F337D">
        <w:rPr>
          <w:rFonts w:ascii="Arial" w:eastAsia="Times New Roman" w:hAnsi="Arial" w:cs="Arial"/>
          <w:color w:val="000000" w:themeColor="text1"/>
          <w:sz w:val="20"/>
          <w:szCs w:val="20"/>
        </w:rPr>
        <w:t xml:space="preserve">Thanks to her innovative programming and ease of connecting directly with the audience, </w:t>
      </w:r>
      <w:proofErr w:type="spellStart"/>
      <w:r w:rsidRPr="000F337D">
        <w:rPr>
          <w:rFonts w:ascii="Arial" w:eastAsia="Times New Roman" w:hAnsi="Arial" w:cs="Arial"/>
          <w:color w:val="000000" w:themeColor="text1"/>
          <w:sz w:val="20"/>
          <w:szCs w:val="20"/>
        </w:rPr>
        <w:t>J’Nai</w:t>
      </w:r>
      <w:proofErr w:type="spellEnd"/>
      <w:r w:rsidRPr="000F337D">
        <w:rPr>
          <w:rFonts w:ascii="Arial" w:eastAsia="Times New Roman" w:hAnsi="Arial" w:cs="Arial"/>
          <w:color w:val="000000" w:themeColor="text1"/>
          <w:sz w:val="20"/>
          <w:szCs w:val="20"/>
        </w:rPr>
        <w:t xml:space="preserve"> Bridges is hugely in demand as a recitalist and has recently presented two </w:t>
      </w:r>
      <w:proofErr w:type="spellStart"/>
      <w:r w:rsidRPr="000F337D">
        <w:rPr>
          <w:rFonts w:ascii="Arial" w:eastAsia="Times New Roman" w:hAnsi="Arial" w:cs="Arial"/>
          <w:color w:val="000000" w:themeColor="text1"/>
          <w:sz w:val="20"/>
          <w:szCs w:val="20"/>
        </w:rPr>
        <w:t>programmes</w:t>
      </w:r>
      <w:proofErr w:type="spellEnd"/>
      <w:r w:rsidRPr="000F337D">
        <w:rPr>
          <w:rFonts w:ascii="Arial" w:eastAsia="Times New Roman" w:hAnsi="Arial" w:cs="Arial"/>
          <w:color w:val="000000" w:themeColor="text1"/>
          <w:sz w:val="20"/>
          <w:szCs w:val="20"/>
        </w:rPr>
        <w:t xml:space="preserve"> widely across North America: </w:t>
      </w:r>
      <w:r w:rsidR="00D17B01">
        <w:rPr>
          <w:rFonts w:ascii="Arial" w:eastAsia="Times New Roman" w:hAnsi="Arial" w:cs="Arial"/>
          <w:color w:val="000000" w:themeColor="text1"/>
          <w:sz w:val="20"/>
          <w:szCs w:val="20"/>
        </w:rPr>
        <w:t>‘</w:t>
      </w:r>
      <w:r w:rsidRPr="000F337D">
        <w:rPr>
          <w:rFonts w:ascii="Arial" w:eastAsia="Times New Roman" w:hAnsi="Arial" w:cs="Arial"/>
          <w:color w:val="000000" w:themeColor="text1"/>
          <w:sz w:val="20"/>
          <w:szCs w:val="20"/>
        </w:rPr>
        <w:t>Notes on Hope</w:t>
      </w:r>
      <w:r w:rsidR="00D17B01">
        <w:rPr>
          <w:rFonts w:ascii="Arial" w:eastAsia="Times New Roman" w:hAnsi="Arial" w:cs="Arial"/>
          <w:color w:val="000000" w:themeColor="text1"/>
          <w:sz w:val="20"/>
          <w:szCs w:val="20"/>
        </w:rPr>
        <w:t>’</w:t>
      </w:r>
      <w:r w:rsidRPr="000F337D">
        <w:rPr>
          <w:rFonts w:ascii="Arial" w:eastAsia="Times New Roman" w:hAnsi="Arial" w:cs="Arial"/>
          <w:color w:val="000000" w:themeColor="text1"/>
          <w:sz w:val="20"/>
          <w:szCs w:val="20"/>
        </w:rPr>
        <w:t xml:space="preserve"> with percussionist Ulysses Owens Jr, showcasing composers ranging from </w:t>
      </w:r>
      <w:proofErr w:type="spellStart"/>
      <w:r w:rsidRPr="000F337D">
        <w:rPr>
          <w:rFonts w:ascii="Arial" w:eastAsia="Times New Roman" w:hAnsi="Arial" w:cs="Arial"/>
          <w:color w:val="000000" w:themeColor="text1"/>
          <w:sz w:val="20"/>
          <w:szCs w:val="20"/>
        </w:rPr>
        <w:t>Duparc</w:t>
      </w:r>
      <w:proofErr w:type="spellEnd"/>
      <w:r w:rsidRPr="000F337D">
        <w:rPr>
          <w:rFonts w:ascii="Arial" w:eastAsia="Times New Roman" w:hAnsi="Arial" w:cs="Arial"/>
          <w:color w:val="000000" w:themeColor="text1"/>
          <w:sz w:val="20"/>
          <w:szCs w:val="20"/>
        </w:rPr>
        <w:t xml:space="preserve"> and Satie to Duke Ellington and Florence Price and a collaboration with Catalyst Quartet performing a world premiere, </w:t>
      </w:r>
      <w:r w:rsidRPr="00D17B01">
        <w:rPr>
          <w:rFonts w:ascii="Arial" w:eastAsia="Times New Roman" w:hAnsi="Arial" w:cs="Arial"/>
          <w:i/>
          <w:iCs/>
          <w:color w:val="000000" w:themeColor="text1"/>
          <w:sz w:val="20"/>
          <w:szCs w:val="20"/>
        </w:rPr>
        <w:t>Airs for Mother</w:t>
      </w:r>
      <w:r w:rsidRPr="000F337D">
        <w:rPr>
          <w:rFonts w:ascii="Arial" w:eastAsia="Times New Roman" w:hAnsi="Arial" w:cs="Arial"/>
          <w:color w:val="000000" w:themeColor="text1"/>
          <w:sz w:val="20"/>
          <w:szCs w:val="20"/>
        </w:rPr>
        <w:t>, by Jimmy López-</w:t>
      </w:r>
      <w:proofErr w:type="spellStart"/>
      <w:r w:rsidRPr="000F337D">
        <w:rPr>
          <w:rFonts w:ascii="Arial" w:eastAsia="Times New Roman" w:hAnsi="Arial" w:cs="Arial"/>
          <w:color w:val="000000" w:themeColor="text1"/>
          <w:sz w:val="20"/>
          <w:szCs w:val="20"/>
        </w:rPr>
        <w:t>Bellido</w:t>
      </w:r>
      <w:proofErr w:type="spellEnd"/>
      <w:r w:rsidRPr="000F337D">
        <w:rPr>
          <w:rFonts w:ascii="Arial" w:eastAsia="Times New Roman" w:hAnsi="Arial" w:cs="Arial"/>
          <w:color w:val="000000" w:themeColor="text1"/>
          <w:sz w:val="20"/>
          <w:szCs w:val="20"/>
        </w:rPr>
        <w:t xml:space="preserve"> alongside works by de </w:t>
      </w:r>
      <w:proofErr w:type="spellStart"/>
      <w:r w:rsidRPr="000F337D">
        <w:rPr>
          <w:rFonts w:ascii="Arial" w:eastAsia="Times New Roman" w:hAnsi="Arial" w:cs="Arial"/>
          <w:color w:val="000000" w:themeColor="text1"/>
          <w:sz w:val="20"/>
          <w:szCs w:val="20"/>
        </w:rPr>
        <w:t>Falla</w:t>
      </w:r>
      <w:proofErr w:type="spellEnd"/>
      <w:r w:rsidRPr="000F337D">
        <w:rPr>
          <w:rFonts w:ascii="Arial" w:eastAsia="Times New Roman" w:hAnsi="Arial" w:cs="Arial"/>
          <w:color w:val="000000" w:themeColor="text1"/>
          <w:sz w:val="20"/>
          <w:szCs w:val="20"/>
        </w:rPr>
        <w:t xml:space="preserve">, John Carter and Carlos Simon. </w:t>
      </w:r>
      <w:proofErr w:type="spellStart"/>
      <w:r w:rsidRPr="000F337D">
        <w:rPr>
          <w:rFonts w:ascii="Arial" w:eastAsia="Times New Roman" w:hAnsi="Arial" w:cs="Arial"/>
          <w:color w:val="000000" w:themeColor="text1"/>
          <w:sz w:val="20"/>
          <w:szCs w:val="20"/>
        </w:rPr>
        <w:t>J’Nai</w:t>
      </w:r>
      <w:proofErr w:type="spellEnd"/>
      <w:r w:rsidRPr="000F337D">
        <w:rPr>
          <w:rFonts w:ascii="Arial" w:eastAsia="Times New Roman" w:hAnsi="Arial" w:cs="Arial"/>
          <w:color w:val="000000" w:themeColor="text1"/>
          <w:sz w:val="20"/>
          <w:szCs w:val="20"/>
        </w:rPr>
        <w:t xml:space="preserve"> has appeared in recital at Carnegie Hall, Toronto Summer Music, Washington University, San Francisco Performances, 92NY, Princeton, The Cliburn and at </w:t>
      </w:r>
      <w:proofErr w:type="spellStart"/>
      <w:r w:rsidRPr="000F337D">
        <w:rPr>
          <w:rFonts w:ascii="Arial" w:eastAsia="Times New Roman" w:hAnsi="Arial" w:cs="Arial"/>
          <w:color w:val="000000" w:themeColor="text1"/>
          <w:sz w:val="20"/>
          <w:szCs w:val="20"/>
        </w:rPr>
        <w:t>Caramoor</w:t>
      </w:r>
      <w:proofErr w:type="spellEnd"/>
      <w:r w:rsidRPr="000F337D">
        <w:rPr>
          <w:rFonts w:ascii="Arial" w:eastAsia="Times New Roman" w:hAnsi="Arial" w:cs="Arial"/>
          <w:color w:val="000000" w:themeColor="text1"/>
          <w:sz w:val="20"/>
          <w:szCs w:val="20"/>
        </w:rPr>
        <w:t xml:space="preserve"> among many others. </w:t>
      </w:r>
    </w:p>
    <w:p w14:paraId="34777E63" w14:textId="77777777" w:rsidR="000F337D" w:rsidRPr="000F337D" w:rsidRDefault="000F337D" w:rsidP="000F337D">
      <w:pPr>
        <w:rPr>
          <w:rFonts w:ascii="Arial" w:eastAsia="Times New Roman" w:hAnsi="Arial" w:cs="Arial"/>
          <w:color w:val="000000" w:themeColor="text1"/>
          <w:sz w:val="20"/>
          <w:szCs w:val="20"/>
        </w:rPr>
      </w:pPr>
    </w:p>
    <w:p w14:paraId="72EEFCCA" w14:textId="15AB888E" w:rsidR="000E660F" w:rsidRPr="007D566C" w:rsidRDefault="000F337D" w:rsidP="000F337D">
      <w:pPr>
        <w:rPr>
          <w:rFonts w:ascii="Arial" w:hAnsi="Arial" w:cs="Arial"/>
          <w:sz w:val="20"/>
          <w:szCs w:val="20"/>
        </w:rPr>
      </w:pPr>
      <w:r w:rsidRPr="000F337D">
        <w:rPr>
          <w:rFonts w:ascii="Arial" w:eastAsia="Times New Roman" w:hAnsi="Arial" w:cs="Arial"/>
          <w:color w:val="000000" w:themeColor="text1"/>
          <w:sz w:val="20"/>
          <w:szCs w:val="20"/>
        </w:rPr>
        <w:t xml:space="preserve">A native of Tacoma, Washington, </w:t>
      </w:r>
      <w:proofErr w:type="spellStart"/>
      <w:r w:rsidRPr="000F337D">
        <w:rPr>
          <w:rFonts w:ascii="Arial" w:eastAsia="Times New Roman" w:hAnsi="Arial" w:cs="Arial"/>
          <w:color w:val="000000" w:themeColor="text1"/>
          <w:sz w:val="20"/>
          <w:szCs w:val="20"/>
        </w:rPr>
        <w:t>J’Nai</w:t>
      </w:r>
      <w:proofErr w:type="spellEnd"/>
      <w:r w:rsidRPr="000F337D">
        <w:rPr>
          <w:rFonts w:ascii="Arial" w:eastAsia="Times New Roman" w:hAnsi="Arial" w:cs="Arial"/>
          <w:color w:val="000000" w:themeColor="text1"/>
          <w:sz w:val="20"/>
          <w:szCs w:val="20"/>
        </w:rPr>
        <w:t xml:space="preserve"> Bridges studied at Curtis Institute of Music, Manhattan School of Music and was in Lyric Opera of Chicago young artist </w:t>
      </w:r>
      <w:proofErr w:type="spellStart"/>
      <w:r w:rsidRPr="000F337D">
        <w:rPr>
          <w:rFonts w:ascii="Arial" w:eastAsia="Times New Roman" w:hAnsi="Arial" w:cs="Arial"/>
          <w:color w:val="000000" w:themeColor="text1"/>
          <w:sz w:val="20"/>
          <w:szCs w:val="20"/>
        </w:rPr>
        <w:t>programme</w:t>
      </w:r>
      <w:proofErr w:type="spellEnd"/>
      <w:r w:rsidRPr="000F337D">
        <w:rPr>
          <w:rFonts w:ascii="Arial" w:eastAsia="Times New Roman" w:hAnsi="Arial" w:cs="Arial"/>
          <w:color w:val="000000" w:themeColor="text1"/>
          <w:sz w:val="20"/>
          <w:szCs w:val="20"/>
        </w:rPr>
        <w:t xml:space="preserve"> at the Ryan Center. She represented the United States at the prestigious BBC Cardiff Singer of the World Competition, received the 2018 Sphinx Medal of Excellence Award, was first prize winner at both the 2015 Gerda </w:t>
      </w:r>
      <w:proofErr w:type="spellStart"/>
      <w:r w:rsidRPr="000F337D">
        <w:rPr>
          <w:rFonts w:ascii="Arial" w:eastAsia="Times New Roman" w:hAnsi="Arial" w:cs="Arial"/>
          <w:color w:val="000000" w:themeColor="text1"/>
          <w:sz w:val="20"/>
          <w:szCs w:val="20"/>
        </w:rPr>
        <w:t>Lissner</w:t>
      </w:r>
      <w:proofErr w:type="spellEnd"/>
      <w:r w:rsidRPr="000F337D">
        <w:rPr>
          <w:rFonts w:ascii="Arial" w:eastAsia="Times New Roman" w:hAnsi="Arial" w:cs="Arial"/>
          <w:color w:val="000000" w:themeColor="text1"/>
          <w:sz w:val="20"/>
          <w:szCs w:val="20"/>
        </w:rPr>
        <w:t xml:space="preserve"> Competition and 2016 Francisco </w:t>
      </w:r>
      <w:proofErr w:type="spellStart"/>
      <w:r w:rsidRPr="000F337D">
        <w:rPr>
          <w:rFonts w:ascii="Arial" w:eastAsia="Times New Roman" w:hAnsi="Arial" w:cs="Arial"/>
          <w:color w:val="000000" w:themeColor="text1"/>
          <w:sz w:val="20"/>
          <w:szCs w:val="20"/>
        </w:rPr>
        <w:t>Viñas</w:t>
      </w:r>
      <w:proofErr w:type="spellEnd"/>
      <w:r w:rsidRPr="000F337D">
        <w:rPr>
          <w:rFonts w:ascii="Arial" w:eastAsia="Times New Roman" w:hAnsi="Arial" w:cs="Arial"/>
          <w:color w:val="000000" w:themeColor="text1"/>
          <w:sz w:val="20"/>
          <w:szCs w:val="20"/>
        </w:rPr>
        <w:t xml:space="preserve"> International Competition to name just a few of her many competition successes and awards.</w:t>
      </w:r>
    </w:p>
    <w:sectPr w:rsidR="000E660F" w:rsidRPr="007D566C" w:rsidSect="00B12F14">
      <w:footerReference w:type="default" r:id="rId11"/>
      <w:pgSz w:w="11906" w:h="16838"/>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883E" w14:textId="77777777" w:rsidR="002D3B7D" w:rsidRDefault="002D3B7D" w:rsidP="009922D5">
      <w:r>
        <w:separator/>
      </w:r>
    </w:p>
  </w:endnote>
  <w:endnote w:type="continuationSeparator" w:id="0">
    <w:p w14:paraId="590AC1B9" w14:textId="77777777" w:rsidR="002D3B7D" w:rsidRDefault="002D3B7D" w:rsidP="009922D5">
      <w:r>
        <w:continuationSeparator/>
      </w:r>
    </w:p>
  </w:endnote>
  <w:endnote w:type="continuationNotice" w:id="1">
    <w:p w14:paraId="5A9D4AB9" w14:textId="77777777" w:rsidR="002D3B7D" w:rsidRDefault="002D3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4A35" w14:textId="77777777" w:rsidR="007D566C" w:rsidRDefault="007D566C" w:rsidP="007D566C">
    <w:pPr>
      <w:pStyle w:val="BodyA"/>
      <w:ind w:right="26"/>
    </w:pPr>
    <w:r>
      <w:rPr>
        <w:rFonts w:ascii="Arial" w:hAnsi="Arial"/>
        <w:sz w:val="20"/>
        <w:szCs w:val="20"/>
      </w:rPr>
      <w:t xml:space="preserve">2023/24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p w14:paraId="04C2E167" w14:textId="4397E223" w:rsidR="00414A24" w:rsidRDefault="00414A24" w:rsidP="00414A24">
    <w:pPr>
      <w:spacing w:line="0" w:lineRule="atLeast"/>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6A3D" w14:textId="77777777" w:rsidR="002D3B7D" w:rsidRDefault="002D3B7D" w:rsidP="009922D5">
      <w:r>
        <w:separator/>
      </w:r>
    </w:p>
  </w:footnote>
  <w:footnote w:type="continuationSeparator" w:id="0">
    <w:p w14:paraId="0B1AFAB6" w14:textId="77777777" w:rsidR="002D3B7D" w:rsidRDefault="002D3B7D" w:rsidP="009922D5">
      <w:r>
        <w:continuationSeparator/>
      </w:r>
    </w:p>
  </w:footnote>
  <w:footnote w:type="continuationNotice" w:id="1">
    <w:p w14:paraId="124AE1C7" w14:textId="77777777" w:rsidR="002D3B7D" w:rsidRDefault="002D3B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64320"/>
    <w:multiLevelType w:val="hybridMultilevel"/>
    <w:tmpl w:val="585E6E96"/>
    <w:lvl w:ilvl="0" w:tplc="766EFA0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9063FF"/>
    <w:multiLevelType w:val="hybridMultilevel"/>
    <w:tmpl w:val="CFEA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187878">
    <w:abstractNumId w:val="0"/>
  </w:num>
  <w:num w:numId="2" w16cid:durableId="1744177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3E"/>
    <w:rsid w:val="0000116C"/>
    <w:rsid w:val="000076E7"/>
    <w:rsid w:val="00011A3D"/>
    <w:rsid w:val="0001794F"/>
    <w:rsid w:val="00037099"/>
    <w:rsid w:val="00037F33"/>
    <w:rsid w:val="00064A0E"/>
    <w:rsid w:val="00065329"/>
    <w:rsid w:val="000662CE"/>
    <w:rsid w:val="000804F0"/>
    <w:rsid w:val="00080837"/>
    <w:rsid w:val="000A0A09"/>
    <w:rsid w:val="000C0932"/>
    <w:rsid w:val="000D3D43"/>
    <w:rsid w:val="000E660F"/>
    <w:rsid w:val="000F310D"/>
    <w:rsid w:val="000F337D"/>
    <w:rsid w:val="001074AC"/>
    <w:rsid w:val="00116634"/>
    <w:rsid w:val="0013049E"/>
    <w:rsid w:val="00162707"/>
    <w:rsid w:val="001763D3"/>
    <w:rsid w:val="00183E64"/>
    <w:rsid w:val="00187E0B"/>
    <w:rsid w:val="00197AA9"/>
    <w:rsid w:val="001A7931"/>
    <w:rsid w:val="001B092C"/>
    <w:rsid w:val="001B5406"/>
    <w:rsid w:val="001C2E50"/>
    <w:rsid w:val="001D5E1A"/>
    <w:rsid w:val="001E0C9C"/>
    <w:rsid w:val="001F1579"/>
    <w:rsid w:val="001F2803"/>
    <w:rsid w:val="00237585"/>
    <w:rsid w:val="00252AA7"/>
    <w:rsid w:val="0025682D"/>
    <w:rsid w:val="00257AA5"/>
    <w:rsid w:val="002732F5"/>
    <w:rsid w:val="00276F6F"/>
    <w:rsid w:val="00295C0A"/>
    <w:rsid w:val="002A05D3"/>
    <w:rsid w:val="002A0BB3"/>
    <w:rsid w:val="002B7CA2"/>
    <w:rsid w:val="002D3B7D"/>
    <w:rsid w:val="00303B2A"/>
    <w:rsid w:val="0031283B"/>
    <w:rsid w:val="0031582E"/>
    <w:rsid w:val="00324156"/>
    <w:rsid w:val="003250F4"/>
    <w:rsid w:val="00333B9E"/>
    <w:rsid w:val="0035742F"/>
    <w:rsid w:val="0036028D"/>
    <w:rsid w:val="00377086"/>
    <w:rsid w:val="003800DC"/>
    <w:rsid w:val="00381E43"/>
    <w:rsid w:val="00391024"/>
    <w:rsid w:val="003930DB"/>
    <w:rsid w:val="00395132"/>
    <w:rsid w:val="00395F3E"/>
    <w:rsid w:val="003B0273"/>
    <w:rsid w:val="003D7B2F"/>
    <w:rsid w:val="003E0995"/>
    <w:rsid w:val="003F7851"/>
    <w:rsid w:val="0040402D"/>
    <w:rsid w:val="00414A24"/>
    <w:rsid w:val="004252DF"/>
    <w:rsid w:val="004577CB"/>
    <w:rsid w:val="00465F2A"/>
    <w:rsid w:val="00471166"/>
    <w:rsid w:val="004721F6"/>
    <w:rsid w:val="00487471"/>
    <w:rsid w:val="004A244D"/>
    <w:rsid w:val="004A44E2"/>
    <w:rsid w:val="004D6413"/>
    <w:rsid w:val="004E4CF8"/>
    <w:rsid w:val="004F2C3E"/>
    <w:rsid w:val="004F6A70"/>
    <w:rsid w:val="00530E31"/>
    <w:rsid w:val="00534FE6"/>
    <w:rsid w:val="0055439B"/>
    <w:rsid w:val="0056211B"/>
    <w:rsid w:val="00575BD0"/>
    <w:rsid w:val="00584E4E"/>
    <w:rsid w:val="00584E62"/>
    <w:rsid w:val="005910D0"/>
    <w:rsid w:val="00596EE6"/>
    <w:rsid w:val="005D33C2"/>
    <w:rsid w:val="005D6013"/>
    <w:rsid w:val="005D7E08"/>
    <w:rsid w:val="006074E9"/>
    <w:rsid w:val="00610ADC"/>
    <w:rsid w:val="00637A65"/>
    <w:rsid w:val="0064747C"/>
    <w:rsid w:val="00651235"/>
    <w:rsid w:val="00677434"/>
    <w:rsid w:val="00686E78"/>
    <w:rsid w:val="00691B7E"/>
    <w:rsid w:val="006A6618"/>
    <w:rsid w:val="006E7241"/>
    <w:rsid w:val="006E7D35"/>
    <w:rsid w:val="006F00E0"/>
    <w:rsid w:val="006F38A8"/>
    <w:rsid w:val="006F60F9"/>
    <w:rsid w:val="00704BDA"/>
    <w:rsid w:val="007203E2"/>
    <w:rsid w:val="00720502"/>
    <w:rsid w:val="0073085D"/>
    <w:rsid w:val="0075096A"/>
    <w:rsid w:val="0076453E"/>
    <w:rsid w:val="007766E2"/>
    <w:rsid w:val="00791D69"/>
    <w:rsid w:val="00796F21"/>
    <w:rsid w:val="007A413E"/>
    <w:rsid w:val="007B069F"/>
    <w:rsid w:val="007C61D6"/>
    <w:rsid w:val="007D566C"/>
    <w:rsid w:val="007E2B01"/>
    <w:rsid w:val="007E7B32"/>
    <w:rsid w:val="007F11A8"/>
    <w:rsid w:val="007F39B2"/>
    <w:rsid w:val="007F4EB0"/>
    <w:rsid w:val="007F5B06"/>
    <w:rsid w:val="008148C7"/>
    <w:rsid w:val="008257D6"/>
    <w:rsid w:val="00846C99"/>
    <w:rsid w:val="00873850"/>
    <w:rsid w:val="00874F6F"/>
    <w:rsid w:val="00882B18"/>
    <w:rsid w:val="00890EF3"/>
    <w:rsid w:val="008C1519"/>
    <w:rsid w:val="008C1B1B"/>
    <w:rsid w:val="008E234F"/>
    <w:rsid w:val="00900E46"/>
    <w:rsid w:val="0091211C"/>
    <w:rsid w:val="009139CF"/>
    <w:rsid w:val="00923B0D"/>
    <w:rsid w:val="00952597"/>
    <w:rsid w:val="00954FB6"/>
    <w:rsid w:val="00961C8D"/>
    <w:rsid w:val="009754EA"/>
    <w:rsid w:val="00981112"/>
    <w:rsid w:val="009922D5"/>
    <w:rsid w:val="00993BA2"/>
    <w:rsid w:val="009B0C22"/>
    <w:rsid w:val="009B20B5"/>
    <w:rsid w:val="009B2AB3"/>
    <w:rsid w:val="009B2EE4"/>
    <w:rsid w:val="009B59C6"/>
    <w:rsid w:val="009B7525"/>
    <w:rsid w:val="009C3A81"/>
    <w:rsid w:val="009C65A0"/>
    <w:rsid w:val="009D0731"/>
    <w:rsid w:val="009D2349"/>
    <w:rsid w:val="009D7F33"/>
    <w:rsid w:val="009E1D29"/>
    <w:rsid w:val="00A23F76"/>
    <w:rsid w:val="00A435B7"/>
    <w:rsid w:val="00A44325"/>
    <w:rsid w:val="00A50B7C"/>
    <w:rsid w:val="00A56551"/>
    <w:rsid w:val="00A80DB7"/>
    <w:rsid w:val="00A82619"/>
    <w:rsid w:val="00A95C48"/>
    <w:rsid w:val="00AA0E9D"/>
    <w:rsid w:val="00AA2F2B"/>
    <w:rsid w:val="00AA6D13"/>
    <w:rsid w:val="00AB21CC"/>
    <w:rsid w:val="00AB7BE0"/>
    <w:rsid w:val="00AC39DF"/>
    <w:rsid w:val="00AD42D4"/>
    <w:rsid w:val="00B12F14"/>
    <w:rsid w:val="00B60E9C"/>
    <w:rsid w:val="00B708B9"/>
    <w:rsid w:val="00B94391"/>
    <w:rsid w:val="00BA224B"/>
    <w:rsid w:val="00BB4261"/>
    <w:rsid w:val="00BB7271"/>
    <w:rsid w:val="00BD6424"/>
    <w:rsid w:val="00BE3125"/>
    <w:rsid w:val="00BE394E"/>
    <w:rsid w:val="00BE698E"/>
    <w:rsid w:val="00BF191A"/>
    <w:rsid w:val="00C23374"/>
    <w:rsid w:val="00C3797C"/>
    <w:rsid w:val="00C43C8F"/>
    <w:rsid w:val="00C64051"/>
    <w:rsid w:val="00CC08BB"/>
    <w:rsid w:val="00CD7818"/>
    <w:rsid w:val="00D17B01"/>
    <w:rsid w:val="00D21716"/>
    <w:rsid w:val="00D2545F"/>
    <w:rsid w:val="00D34BE2"/>
    <w:rsid w:val="00D45034"/>
    <w:rsid w:val="00D57CFE"/>
    <w:rsid w:val="00D74066"/>
    <w:rsid w:val="00D84AE3"/>
    <w:rsid w:val="00DA1C79"/>
    <w:rsid w:val="00DA7208"/>
    <w:rsid w:val="00DB312A"/>
    <w:rsid w:val="00DD00CE"/>
    <w:rsid w:val="00DD04CC"/>
    <w:rsid w:val="00DE0032"/>
    <w:rsid w:val="00DE3B66"/>
    <w:rsid w:val="00DE6C8A"/>
    <w:rsid w:val="00DF7F74"/>
    <w:rsid w:val="00E04C81"/>
    <w:rsid w:val="00E27800"/>
    <w:rsid w:val="00E30699"/>
    <w:rsid w:val="00E353AE"/>
    <w:rsid w:val="00E47B90"/>
    <w:rsid w:val="00E51B1B"/>
    <w:rsid w:val="00E62FF9"/>
    <w:rsid w:val="00E82069"/>
    <w:rsid w:val="00E862D2"/>
    <w:rsid w:val="00E91660"/>
    <w:rsid w:val="00E95489"/>
    <w:rsid w:val="00EA742D"/>
    <w:rsid w:val="00EA7CCF"/>
    <w:rsid w:val="00EB2F4C"/>
    <w:rsid w:val="00EB5642"/>
    <w:rsid w:val="00EC2EAC"/>
    <w:rsid w:val="00EE19C0"/>
    <w:rsid w:val="00EE5939"/>
    <w:rsid w:val="00EF5A12"/>
    <w:rsid w:val="00F058C8"/>
    <w:rsid w:val="00F45A7A"/>
    <w:rsid w:val="00F54178"/>
    <w:rsid w:val="00FB03DF"/>
    <w:rsid w:val="00FD1B17"/>
    <w:rsid w:val="00FD6673"/>
    <w:rsid w:val="00FE398F"/>
    <w:rsid w:val="00FE4634"/>
    <w:rsid w:val="00FE60EC"/>
    <w:rsid w:val="00FF1CEE"/>
    <w:rsid w:val="00FF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51D5"/>
  <w15:chartTrackingRefBased/>
  <w15:docId w15:val="{678AABC9-4748-4A1A-99FA-A4B10BBF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3E"/>
    <w:pPr>
      <w:spacing w:after="0" w:line="240" w:lineRule="auto"/>
    </w:pPr>
    <w:rPr>
      <w:rFonts w:ascii="Cambria" w:eastAsia="MS ??" w:hAnsi="Cambria" w:cs="Cambria"/>
      <w:sz w:val="24"/>
      <w:szCs w:val="24"/>
      <w:lang w:val="en-US"/>
    </w:rPr>
  </w:style>
  <w:style w:type="paragraph" w:styleId="Heading2">
    <w:name w:val="heading 2"/>
    <w:basedOn w:val="Normal"/>
    <w:next w:val="Normal"/>
    <w:link w:val="Heading2Char"/>
    <w:uiPriority w:val="9"/>
    <w:semiHidden/>
    <w:unhideWhenUsed/>
    <w:qFormat/>
    <w:rsid w:val="005D33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2D5"/>
    <w:pPr>
      <w:tabs>
        <w:tab w:val="center" w:pos="4513"/>
        <w:tab w:val="right" w:pos="9026"/>
      </w:tabs>
    </w:pPr>
  </w:style>
  <w:style w:type="character" w:customStyle="1" w:styleId="HeaderChar">
    <w:name w:val="Header Char"/>
    <w:basedOn w:val="DefaultParagraphFont"/>
    <w:link w:val="Header"/>
    <w:uiPriority w:val="99"/>
    <w:rsid w:val="009922D5"/>
    <w:rPr>
      <w:rFonts w:ascii="Cambria" w:eastAsia="MS ??" w:hAnsi="Cambria" w:cs="Cambria"/>
      <w:sz w:val="24"/>
      <w:szCs w:val="24"/>
      <w:lang w:val="en-US"/>
    </w:rPr>
  </w:style>
  <w:style w:type="paragraph" w:styleId="Footer">
    <w:name w:val="footer"/>
    <w:basedOn w:val="Normal"/>
    <w:link w:val="FooterChar"/>
    <w:uiPriority w:val="99"/>
    <w:unhideWhenUsed/>
    <w:rsid w:val="009922D5"/>
    <w:pPr>
      <w:tabs>
        <w:tab w:val="center" w:pos="4513"/>
        <w:tab w:val="right" w:pos="9026"/>
      </w:tabs>
    </w:pPr>
  </w:style>
  <w:style w:type="character" w:customStyle="1" w:styleId="FooterChar">
    <w:name w:val="Footer Char"/>
    <w:basedOn w:val="DefaultParagraphFont"/>
    <w:link w:val="Footer"/>
    <w:uiPriority w:val="99"/>
    <w:rsid w:val="009922D5"/>
    <w:rPr>
      <w:rFonts w:ascii="Cambria" w:eastAsia="MS ??" w:hAnsi="Cambria" w:cs="Cambria"/>
      <w:sz w:val="24"/>
      <w:szCs w:val="24"/>
      <w:lang w:val="en-US"/>
    </w:rPr>
  </w:style>
  <w:style w:type="paragraph" w:styleId="NoSpacing">
    <w:name w:val="No Spacing"/>
    <w:uiPriority w:val="1"/>
    <w:qFormat/>
    <w:rsid w:val="00651235"/>
    <w:pPr>
      <w:spacing w:after="0" w:line="240" w:lineRule="auto"/>
    </w:pPr>
    <w:rPr>
      <w:rFonts w:ascii="Calibri" w:eastAsia="Calibri" w:hAnsi="Calibri" w:cs="Times New Roman"/>
      <w:lang w:val="en-US"/>
    </w:rPr>
  </w:style>
  <w:style w:type="paragraph" w:customStyle="1" w:styleId="Default">
    <w:name w:val="Default"/>
    <w:rsid w:val="0039513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3049E"/>
    <w:pPr>
      <w:ind w:left="720"/>
    </w:pPr>
    <w:rPr>
      <w:rFonts w:ascii="Calibri" w:eastAsiaTheme="minorHAnsi" w:hAnsi="Calibri" w:cs="Times New Roman"/>
      <w:lang w:val="en-GB"/>
    </w:rPr>
  </w:style>
  <w:style w:type="character" w:customStyle="1" w:styleId="apple-converted-space">
    <w:name w:val="apple-converted-space"/>
    <w:basedOn w:val="DefaultParagraphFont"/>
    <w:rsid w:val="00276F6F"/>
  </w:style>
  <w:style w:type="character" w:styleId="Hyperlink">
    <w:name w:val="Hyperlink"/>
    <w:basedOn w:val="DefaultParagraphFont"/>
    <w:uiPriority w:val="99"/>
    <w:unhideWhenUsed/>
    <w:rsid w:val="0056211B"/>
    <w:rPr>
      <w:color w:val="0563C1" w:themeColor="hyperlink"/>
      <w:u w:val="single"/>
    </w:rPr>
  </w:style>
  <w:style w:type="character" w:customStyle="1" w:styleId="Heading2Char">
    <w:name w:val="Heading 2 Char"/>
    <w:basedOn w:val="DefaultParagraphFont"/>
    <w:link w:val="Heading2"/>
    <w:uiPriority w:val="9"/>
    <w:semiHidden/>
    <w:rsid w:val="005D33C2"/>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semiHidden/>
    <w:unhideWhenUsed/>
    <w:rsid w:val="00FF6E9D"/>
    <w:pPr>
      <w:spacing w:before="100" w:beforeAutospacing="1" w:after="100" w:afterAutospacing="1"/>
    </w:pPr>
    <w:rPr>
      <w:rFonts w:ascii="Times New Roman" w:eastAsia="Times New Roman" w:hAnsi="Times New Roman" w:cs="Times New Roman"/>
      <w:lang w:val="en-GB" w:eastAsia="en-GB"/>
    </w:rPr>
  </w:style>
  <w:style w:type="paragraph" w:customStyle="1" w:styleId="Body">
    <w:name w:val="Body"/>
    <w:rsid w:val="004577CB"/>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0" w14:cap="flat" w14:cmpd="sng" w14:algn="ctr">
        <w14:noFill/>
        <w14:prstDash w14:val="solid"/>
        <w14:bevel/>
      </w14:textOutline>
    </w:rPr>
  </w:style>
  <w:style w:type="paragraph" w:customStyle="1" w:styleId="BodyA">
    <w:name w:val="Body A"/>
    <w:rsid w:val="007D566C"/>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paragraph" w:styleId="Revision">
    <w:name w:val="Revision"/>
    <w:hidden/>
    <w:uiPriority w:val="99"/>
    <w:semiHidden/>
    <w:rsid w:val="007D566C"/>
    <w:pPr>
      <w:spacing w:after="0" w:line="240" w:lineRule="auto"/>
    </w:pPr>
    <w:rPr>
      <w:rFonts w:ascii="Cambria" w:eastAsia="MS ??" w:hAnsi="Cambria" w:cs="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676">
      <w:bodyDiv w:val="1"/>
      <w:marLeft w:val="0"/>
      <w:marRight w:val="0"/>
      <w:marTop w:val="0"/>
      <w:marBottom w:val="0"/>
      <w:divBdr>
        <w:top w:val="none" w:sz="0" w:space="0" w:color="auto"/>
        <w:left w:val="none" w:sz="0" w:space="0" w:color="auto"/>
        <w:bottom w:val="none" w:sz="0" w:space="0" w:color="auto"/>
        <w:right w:val="none" w:sz="0" w:space="0" w:color="auto"/>
      </w:divBdr>
    </w:div>
    <w:div w:id="21634187">
      <w:bodyDiv w:val="1"/>
      <w:marLeft w:val="0"/>
      <w:marRight w:val="0"/>
      <w:marTop w:val="0"/>
      <w:marBottom w:val="0"/>
      <w:divBdr>
        <w:top w:val="none" w:sz="0" w:space="0" w:color="auto"/>
        <w:left w:val="none" w:sz="0" w:space="0" w:color="auto"/>
        <w:bottom w:val="none" w:sz="0" w:space="0" w:color="auto"/>
        <w:right w:val="none" w:sz="0" w:space="0" w:color="auto"/>
      </w:divBdr>
    </w:div>
    <w:div w:id="66389987">
      <w:bodyDiv w:val="1"/>
      <w:marLeft w:val="0"/>
      <w:marRight w:val="0"/>
      <w:marTop w:val="0"/>
      <w:marBottom w:val="0"/>
      <w:divBdr>
        <w:top w:val="none" w:sz="0" w:space="0" w:color="auto"/>
        <w:left w:val="none" w:sz="0" w:space="0" w:color="auto"/>
        <w:bottom w:val="none" w:sz="0" w:space="0" w:color="auto"/>
        <w:right w:val="none" w:sz="0" w:space="0" w:color="auto"/>
      </w:divBdr>
    </w:div>
    <w:div w:id="146292199">
      <w:bodyDiv w:val="1"/>
      <w:marLeft w:val="0"/>
      <w:marRight w:val="0"/>
      <w:marTop w:val="0"/>
      <w:marBottom w:val="0"/>
      <w:divBdr>
        <w:top w:val="none" w:sz="0" w:space="0" w:color="auto"/>
        <w:left w:val="none" w:sz="0" w:space="0" w:color="auto"/>
        <w:bottom w:val="none" w:sz="0" w:space="0" w:color="auto"/>
        <w:right w:val="none" w:sz="0" w:space="0" w:color="auto"/>
      </w:divBdr>
    </w:div>
    <w:div w:id="448357983">
      <w:bodyDiv w:val="1"/>
      <w:marLeft w:val="0"/>
      <w:marRight w:val="0"/>
      <w:marTop w:val="0"/>
      <w:marBottom w:val="0"/>
      <w:divBdr>
        <w:top w:val="none" w:sz="0" w:space="0" w:color="auto"/>
        <w:left w:val="none" w:sz="0" w:space="0" w:color="auto"/>
        <w:bottom w:val="none" w:sz="0" w:space="0" w:color="auto"/>
        <w:right w:val="none" w:sz="0" w:space="0" w:color="auto"/>
      </w:divBdr>
    </w:div>
    <w:div w:id="487333044">
      <w:bodyDiv w:val="1"/>
      <w:marLeft w:val="0"/>
      <w:marRight w:val="0"/>
      <w:marTop w:val="0"/>
      <w:marBottom w:val="0"/>
      <w:divBdr>
        <w:top w:val="none" w:sz="0" w:space="0" w:color="auto"/>
        <w:left w:val="none" w:sz="0" w:space="0" w:color="auto"/>
        <w:bottom w:val="none" w:sz="0" w:space="0" w:color="auto"/>
        <w:right w:val="none" w:sz="0" w:space="0" w:color="auto"/>
      </w:divBdr>
    </w:div>
    <w:div w:id="778993539">
      <w:bodyDiv w:val="1"/>
      <w:marLeft w:val="0"/>
      <w:marRight w:val="0"/>
      <w:marTop w:val="0"/>
      <w:marBottom w:val="0"/>
      <w:divBdr>
        <w:top w:val="none" w:sz="0" w:space="0" w:color="auto"/>
        <w:left w:val="none" w:sz="0" w:space="0" w:color="auto"/>
        <w:bottom w:val="none" w:sz="0" w:space="0" w:color="auto"/>
        <w:right w:val="none" w:sz="0" w:space="0" w:color="auto"/>
      </w:divBdr>
    </w:div>
    <w:div w:id="881139421">
      <w:bodyDiv w:val="1"/>
      <w:marLeft w:val="0"/>
      <w:marRight w:val="0"/>
      <w:marTop w:val="0"/>
      <w:marBottom w:val="0"/>
      <w:divBdr>
        <w:top w:val="none" w:sz="0" w:space="0" w:color="auto"/>
        <w:left w:val="none" w:sz="0" w:space="0" w:color="auto"/>
        <w:bottom w:val="none" w:sz="0" w:space="0" w:color="auto"/>
        <w:right w:val="none" w:sz="0" w:space="0" w:color="auto"/>
      </w:divBdr>
      <w:divsChild>
        <w:div w:id="151454457">
          <w:marLeft w:val="0"/>
          <w:marRight w:val="0"/>
          <w:marTop w:val="0"/>
          <w:marBottom w:val="0"/>
          <w:divBdr>
            <w:top w:val="none" w:sz="0" w:space="0" w:color="auto"/>
            <w:left w:val="none" w:sz="0" w:space="0" w:color="auto"/>
            <w:bottom w:val="none" w:sz="0" w:space="0" w:color="auto"/>
            <w:right w:val="none" w:sz="0" w:space="0" w:color="auto"/>
          </w:divBdr>
        </w:div>
        <w:div w:id="476147414">
          <w:marLeft w:val="0"/>
          <w:marRight w:val="0"/>
          <w:marTop w:val="0"/>
          <w:marBottom w:val="0"/>
          <w:divBdr>
            <w:top w:val="none" w:sz="0" w:space="0" w:color="auto"/>
            <w:left w:val="none" w:sz="0" w:space="0" w:color="auto"/>
            <w:bottom w:val="none" w:sz="0" w:space="0" w:color="auto"/>
            <w:right w:val="none" w:sz="0" w:space="0" w:color="auto"/>
          </w:divBdr>
        </w:div>
        <w:div w:id="914826560">
          <w:marLeft w:val="0"/>
          <w:marRight w:val="0"/>
          <w:marTop w:val="0"/>
          <w:marBottom w:val="0"/>
          <w:divBdr>
            <w:top w:val="none" w:sz="0" w:space="0" w:color="auto"/>
            <w:left w:val="none" w:sz="0" w:space="0" w:color="auto"/>
            <w:bottom w:val="none" w:sz="0" w:space="0" w:color="auto"/>
            <w:right w:val="none" w:sz="0" w:space="0" w:color="auto"/>
          </w:divBdr>
        </w:div>
        <w:div w:id="381949207">
          <w:marLeft w:val="0"/>
          <w:marRight w:val="0"/>
          <w:marTop w:val="0"/>
          <w:marBottom w:val="0"/>
          <w:divBdr>
            <w:top w:val="none" w:sz="0" w:space="0" w:color="auto"/>
            <w:left w:val="none" w:sz="0" w:space="0" w:color="auto"/>
            <w:bottom w:val="none" w:sz="0" w:space="0" w:color="auto"/>
            <w:right w:val="none" w:sz="0" w:space="0" w:color="auto"/>
          </w:divBdr>
        </w:div>
      </w:divsChild>
    </w:div>
    <w:div w:id="1209613851">
      <w:bodyDiv w:val="1"/>
      <w:marLeft w:val="0"/>
      <w:marRight w:val="0"/>
      <w:marTop w:val="0"/>
      <w:marBottom w:val="0"/>
      <w:divBdr>
        <w:top w:val="none" w:sz="0" w:space="0" w:color="auto"/>
        <w:left w:val="none" w:sz="0" w:space="0" w:color="auto"/>
        <w:bottom w:val="none" w:sz="0" w:space="0" w:color="auto"/>
        <w:right w:val="none" w:sz="0" w:space="0" w:color="auto"/>
      </w:divBdr>
    </w:div>
    <w:div w:id="1220747570">
      <w:bodyDiv w:val="1"/>
      <w:marLeft w:val="0"/>
      <w:marRight w:val="0"/>
      <w:marTop w:val="0"/>
      <w:marBottom w:val="0"/>
      <w:divBdr>
        <w:top w:val="none" w:sz="0" w:space="0" w:color="auto"/>
        <w:left w:val="none" w:sz="0" w:space="0" w:color="auto"/>
        <w:bottom w:val="none" w:sz="0" w:space="0" w:color="auto"/>
        <w:right w:val="none" w:sz="0" w:space="0" w:color="auto"/>
      </w:divBdr>
    </w:div>
    <w:div w:id="1244144811">
      <w:bodyDiv w:val="1"/>
      <w:marLeft w:val="0"/>
      <w:marRight w:val="0"/>
      <w:marTop w:val="0"/>
      <w:marBottom w:val="0"/>
      <w:divBdr>
        <w:top w:val="none" w:sz="0" w:space="0" w:color="auto"/>
        <w:left w:val="none" w:sz="0" w:space="0" w:color="auto"/>
        <w:bottom w:val="none" w:sz="0" w:space="0" w:color="auto"/>
        <w:right w:val="none" w:sz="0" w:space="0" w:color="auto"/>
      </w:divBdr>
    </w:div>
    <w:div w:id="1254708517">
      <w:bodyDiv w:val="1"/>
      <w:marLeft w:val="0"/>
      <w:marRight w:val="0"/>
      <w:marTop w:val="0"/>
      <w:marBottom w:val="0"/>
      <w:divBdr>
        <w:top w:val="none" w:sz="0" w:space="0" w:color="auto"/>
        <w:left w:val="none" w:sz="0" w:space="0" w:color="auto"/>
        <w:bottom w:val="none" w:sz="0" w:space="0" w:color="auto"/>
        <w:right w:val="none" w:sz="0" w:space="0" w:color="auto"/>
      </w:divBdr>
    </w:div>
    <w:div w:id="1325742497">
      <w:bodyDiv w:val="1"/>
      <w:marLeft w:val="0"/>
      <w:marRight w:val="0"/>
      <w:marTop w:val="0"/>
      <w:marBottom w:val="0"/>
      <w:divBdr>
        <w:top w:val="none" w:sz="0" w:space="0" w:color="auto"/>
        <w:left w:val="none" w:sz="0" w:space="0" w:color="auto"/>
        <w:bottom w:val="none" w:sz="0" w:space="0" w:color="auto"/>
        <w:right w:val="none" w:sz="0" w:space="0" w:color="auto"/>
      </w:divBdr>
    </w:div>
    <w:div w:id="1380519853">
      <w:bodyDiv w:val="1"/>
      <w:marLeft w:val="0"/>
      <w:marRight w:val="0"/>
      <w:marTop w:val="0"/>
      <w:marBottom w:val="0"/>
      <w:divBdr>
        <w:top w:val="none" w:sz="0" w:space="0" w:color="auto"/>
        <w:left w:val="none" w:sz="0" w:space="0" w:color="auto"/>
        <w:bottom w:val="none" w:sz="0" w:space="0" w:color="auto"/>
        <w:right w:val="none" w:sz="0" w:space="0" w:color="auto"/>
      </w:divBdr>
    </w:div>
    <w:div w:id="1535576153">
      <w:bodyDiv w:val="1"/>
      <w:marLeft w:val="0"/>
      <w:marRight w:val="0"/>
      <w:marTop w:val="0"/>
      <w:marBottom w:val="0"/>
      <w:divBdr>
        <w:top w:val="none" w:sz="0" w:space="0" w:color="auto"/>
        <w:left w:val="none" w:sz="0" w:space="0" w:color="auto"/>
        <w:bottom w:val="none" w:sz="0" w:space="0" w:color="auto"/>
        <w:right w:val="none" w:sz="0" w:space="0" w:color="auto"/>
      </w:divBdr>
    </w:div>
    <w:div w:id="20248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a0711e-c7dd-467f-b535-e331108ef3c0">
      <Terms xmlns="http://schemas.microsoft.com/office/infopath/2007/PartnerControls"/>
    </lcf76f155ced4ddcb4097134ff3c332f>
    <TaxCatchAll xmlns="b4c7340c-2907-498f-bdc8-12ecb511c7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26BA5251B2464F8FFC0AC22DD91971" ma:contentTypeVersion="15" ma:contentTypeDescription="Create a new document." ma:contentTypeScope="" ma:versionID="012b80ceebe26b24b5f181e9ae2ae992">
  <xsd:schema xmlns:xsd="http://www.w3.org/2001/XMLSchema" xmlns:xs="http://www.w3.org/2001/XMLSchema" xmlns:p="http://schemas.microsoft.com/office/2006/metadata/properties" xmlns:ns2="aea0711e-c7dd-467f-b535-e331108ef3c0" xmlns:ns3="b4c7340c-2907-498f-bdc8-12ecb511c719" targetNamespace="http://schemas.microsoft.com/office/2006/metadata/properties" ma:root="true" ma:fieldsID="d2a7619c92bb6810766e30be5063e15c" ns2:_="" ns3:_="">
    <xsd:import namespace="aea0711e-c7dd-467f-b535-e331108ef3c0"/>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0711e-c7dd-467f-b535-e331108ef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dafdc9-127e-45d6-afb8-3902416841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5a75ce-0870-4dbd-a57a-436c3128d383}" ma:internalName="TaxCatchAll" ma:showField="CatchAllData" ma:web="b4c7340c-2907-498f-bdc8-12ecb511c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2F30C-DDD2-487F-9ED0-F16664D0A70D}">
  <ds:schemaRefs>
    <ds:schemaRef ds:uri="http://schemas.microsoft.com/sharepoint/v3/contenttype/forms"/>
  </ds:schemaRefs>
</ds:datastoreItem>
</file>

<file path=customXml/itemProps2.xml><?xml version="1.0" encoding="utf-8"?>
<ds:datastoreItem xmlns:ds="http://schemas.openxmlformats.org/officeDocument/2006/customXml" ds:itemID="{F407CBAC-B00F-4475-BF58-394346E411A2}">
  <ds:schemaRefs>
    <ds:schemaRef ds:uri="http://schemas.microsoft.com/office/2006/metadata/properties"/>
    <ds:schemaRef ds:uri="http://schemas.microsoft.com/office/infopath/2007/PartnerControls"/>
    <ds:schemaRef ds:uri="aea0711e-c7dd-467f-b535-e331108ef3c0"/>
    <ds:schemaRef ds:uri="b4c7340c-2907-498f-bdc8-12ecb511c719"/>
  </ds:schemaRefs>
</ds:datastoreItem>
</file>

<file path=customXml/itemProps3.xml><?xml version="1.0" encoding="utf-8"?>
<ds:datastoreItem xmlns:ds="http://schemas.openxmlformats.org/officeDocument/2006/customXml" ds:itemID="{9BE6E0C5-52A5-4CEE-A758-73BBF4EA7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0711e-c7dd-467f-b535-e331108ef3c0"/>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Ajibola</dc:creator>
  <cp:keywords/>
  <dc:description/>
  <cp:lastModifiedBy>Lauren O'Brien</cp:lastModifiedBy>
  <cp:revision>5</cp:revision>
  <cp:lastPrinted>2020-02-10T14:00:00Z</cp:lastPrinted>
  <dcterms:created xsi:type="dcterms:W3CDTF">2023-08-23T14:57:00Z</dcterms:created>
  <dcterms:modified xsi:type="dcterms:W3CDTF">2023-08-30T16:06:00Z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0x0101007626BA5251B2464F8FFC0AC22DD91971</vt:lpwstr>
  </property>
</Properties>
</file>