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AF68" w14:textId="77777777" w:rsidR="00005774" w:rsidRDefault="00F252C8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Russell Thomas</w:t>
      </w:r>
    </w:p>
    <w:p w14:paraId="7882E878" w14:textId="77777777" w:rsidR="00005774" w:rsidRDefault="00F252C8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Tenor</w:t>
      </w:r>
    </w:p>
    <w:bookmarkEnd w:id="0"/>
    <w:bookmarkEnd w:id="1"/>
    <w:p w14:paraId="00A5361B" w14:textId="77777777" w:rsidR="00D977A3" w:rsidRDefault="00D977A3" w:rsidP="00F252C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E975778" w14:textId="4357A29A" w:rsidR="00AC1D15" w:rsidRDefault="00D977A3" w:rsidP="007F5ADC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American tenor Russell Thomas is </w:t>
      </w:r>
      <w:r w:rsidR="00574B5E">
        <w:rPr>
          <w:rFonts w:ascii="Arial" w:hAnsi="Arial" w:cs="Arial"/>
          <w:sz w:val="20"/>
          <w:szCs w:val="20"/>
          <w:shd w:val="clear" w:color="auto" w:fill="FFFFFF"/>
        </w:rPr>
        <w:t>now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one of the most sought</w:t>
      </w:r>
      <w:r w:rsidR="00AC1D15">
        <w:rPr>
          <w:rFonts w:ascii="Arial" w:hAnsi="Arial" w:cs="Arial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sz w:val="20"/>
          <w:szCs w:val="20"/>
          <w:shd w:val="clear" w:color="auto" w:fill="FFFFFF"/>
        </w:rPr>
        <w:t>after tenors of his generation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4B24">
        <w:rPr>
          <w:rFonts w:ascii="Arial" w:hAnsi="Arial" w:cs="Arial"/>
          <w:sz w:val="20"/>
          <w:szCs w:val="20"/>
          <w:shd w:val="clear" w:color="auto" w:fill="FFFFFF"/>
        </w:rPr>
        <w:t>having established his reputation in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05C64">
        <w:rPr>
          <w:rFonts w:ascii="Arial" w:hAnsi="Arial" w:cs="Arial"/>
          <w:sz w:val="20"/>
          <w:szCs w:val="20"/>
          <w:shd w:val="clear" w:color="auto" w:fill="FFFFFF"/>
        </w:rPr>
        <w:t>key</w:t>
      </w:r>
      <w:r w:rsidR="007B4B24">
        <w:rPr>
          <w:rFonts w:ascii="Arial" w:hAnsi="Arial" w:cs="Arial"/>
          <w:sz w:val="20"/>
          <w:szCs w:val="20"/>
          <w:shd w:val="clear" w:color="auto" w:fill="FFFFFF"/>
        </w:rPr>
        <w:t xml:space="preserve"> lyric</w:t>
      </w:r>
      <w:r w:rsidR="007715A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 xml:space="preserve">roles such as Don Carlo, </w:t>
      </w:r>
      <w:proofErr w:type="spellStart"/>
      <w:r w:rsidR="00E975B1">
        <w:rPr>
          <w:rFonts w:ascii="Arial" w:hAnsi="Arial" w:cs="Arial"/>
          <w:sz w:val="20"/>
          <w:szCs w:val="20"/>
          <w:shd w:val="clear" w:color="auto" w:fill="FFFFFF"/>
        </w:rPr>
        <w:t>Manrico</w:t>
      </w:r>
      <w:proofErr w:type="spellEnd"/>
      <w:r w:rsidR="00E975B1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E975B1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Il </w:t>
      </w:r>
      <w:proofErr w:type="spellStart"/>
      <w:r w:rsidR="00E975B1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trovatore</w:t>
      </w:r>
      <w:proofErr w:type="spellEnd"/>
      <w:r w:rsidR="00921498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r w:rsidR="007715AD">
        <w:rPr>
          <w:rFonts w:ascii="Arial" w:hAnsi="Arial" w:cs="Arial"/>
          <w:sz w:val="20"/>
          <w:szCs w:val="20"/>
          <w:shd w:val="clear" w:color="auto" w:fill="FFFFFF"/>
        </w:rPr>
        <w:t xml:space="preserve">Don Alvaro </w:t>
      </w:r>
      <w:r w:rsidR="00E975B1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7715AD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forza del </w:t>
      </w:r>
      <w:proofErr w:type="spellStart"/>
      <w:r w:rsidR="007715AD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destino</w:t>
      </w:r>
      <w:proofErr w:type="spellEnd"/>
      <w:r w:rsidR="00E975B1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921498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proofErr w:type="spellStart"/>
      <w:r w:rsidR="00921498">
        <w:rPr>
          <w:rFonts w:ascii="Arial" w:hAnsi="Arial" w:cs="Arial"/>
          <w:sz w:val="20"/>
          <w:szCs w:val="20"/>
          <w:shd w:val="clear" w:color="auto" w:fill="FFFFFF"/>
        </w:rPr>
        <w:t>Pollione</w:t>
      </w:r>
      <w:proofErr w:type="spellEnd"/>
      <w:r w:rsidR="00921498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921498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Norma</w:t>
      </w:r>
      <w:r w:rsidR="00921498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7B4B2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 xml:space="preserve"> As an alumnus of the Metropolitan Opera’s Lindemann Program, </w:t>
      </w:r>
      <w:r w:rsidR="01E4084F" w:rsidRPr="10254CF6">
        <w:rPr>
          <w:rStyle w:val="hidden"/>
          <w:rFonts w:ascii="Arial" w:hAnsi="Arial" w:cs="Arial"/>
          <w:sz w:val="20"/>
          <w:szCs w:val="20"/>
        </w:rPr>
        <w:t xml:space="preserve">Thomas 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most recently returned there as</w:t>
      </w:r>
      <w:r w:rsidR="007175D6">
        <w:rPr>
          <w:rStyle w:val="hidden"/>
          <w:rFonts w:ascii="Arial" w:hAnsi="Arial" w:cs="Arial"/>
          <w:sz w:val="20"/>
          <w:szCs w:val="20"/>
        </w:rPr>
        <w:t xml:space="preserve"> </w:t>
      </w:r>
      <w:r w:rsidR="007175D6">
        <w:rPr>
          <w:rFonts w:ascii="Arial" w:hAnsi="Arial" w:cs="Arial"/>
          <w:sz w:val="20"/>
          <w:szCs w:val="20"/>
          <w:shd w:val="clear" w:color="auto" w:fill="FFFFFF"/>
        </w:rPr>
        <w:t xml:space="preserve">Don Carlo in David McVicar’s staging and under the baton of Carlo Rizzi, </w:t>
      </w:r>
      <w:r w:rsidR="00F30486">
        <w:rPr>
          <w:rFonts w:ascii="Arial" w:hAnsi="Arial" w:cs="Arial"/>
          <w:sz w:val="20"/>
          <w:szCs w:val="20"/>
          <w:shd w:val="clear" w:color="auto" w:fill="FFFFFF"/>
        </w:rPr>
        <w:t xml:space="preserve">and previously performed </w:t>
      </w:r>
      <w:r w:rsidR="007175D6">
        <w:rPr>
          <w:rFonts w:ascii="Arial" w:hAnsi="Arial" w:cs="Arial"/>
          <w:sz w:val="20"/>
          <w:szCs w:val="20"/>
          <w:shd w:val="clear" w:color="auto" w:fill="FFFFFF"/>
        </w:rPr>
        <w:t>as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 xml:space="preserve"> Rodolfo (</w:t>
      </w:r>
      <w:r w:rsidR="10254CF6" w:rsidRPr="2A5EF7F1">
        <w:rPr>
          <w:rStyle w:val="hidden"/>
          <w:rFonts w:ascii="Arial" w:hAnsi="Arial" w:cs="Arial"/>
          <w:i/>
          <w:iCs/>
          <w:sz w:val="20"/>
          <w:szCs w:val="20"/>
        </w:rPr>
        <w:t>La bohème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) and Ismaele (</w:t>
      </w:r>
      <w:r w:rsidR="10254CF6" w:rsidRPr="2A5EF7F1">
        <w:rPr>
          <w:rStyle w:val="hidden"/>
          <w:rFonts w:ascii="Arial" w:hAnsi="Arial" w:cs="Arial"/>
          <w:i/>
          <w:iCs/>
          <w:sz w:val="20"/>
          <w:szCs w:val="20"/>
        </w:rPr>
        <w:t>Nabucco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 xml:space="preserve">), the latter of which was broadcast worldwide via </w:t>
      </w:r>
      <w:r w:rsidR="00A10CF2">
        <w:rPr>
          <w:rStyle w:val="hidden"/>
          <w:rFonts w:ascii="Arial" w:hAnsi="Arial" w:cs="Arial"/>
          <w:sz w:val="20"/>
          <w:szCs w:val="20"/>
        </w:rPr>
        <w:t>t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he Met</w:t>
      </w:r>
      <w:r w:rsidR="00A10CF2">
        <w:rPr>
          <w:rStyle w:val="hidden"/>
          <w:rFonts w:ascii="Arial" w:hAnsi="Arial" w:cs="Arial"/>
          <w:sz w:val="20"/>
          <w:szCs w:val="20"/>
        </w:rPr>
        <w:t>ropolitan Opera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’s Live in HD</w:t>
      </w:r>
      <w:r w:rsidR="00257160">
        <w:rPr>
          <w:rStyle w:val="hidden"/>
          <w:rFonts w:ascii="Arial" w:hAnsi="Arial" w:cs="Arial"/>
          <w:sz w:val="20"/>
          <w:szCs w:val="20"/>
        </w:rPr>
        <w:t xml:space="preserve"> </w:t>
      </w:r>
      <w:r w:rsidR="10254CF6" w:rsidRPr="10254CF6">
        <w:rPr>
          <w:rStyle w:val="hidden"/>
          <w:rFonts w:ascii="Arial" w:hAnsi="Arial" w:cs="Arial"/>
          <w:sz w:val="20"/>
          <w:szCs w:val="20"/>
        </w:rPr>
        <w:t>series.</w:t>
      </w:r>
      <w:r w:rsidR="007F5AD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AD521F5" w14:textId="77777777" w:rsidR="009612EB" w:rsidRDefault="009612EB" w:rsidP="007F5ADC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0D8196D" w14:textId="6D024E0F" w:rsidR="009612EB" w:rsidRPr="009612EB" w:rsidRDefault="009612EB" w:rsidP="007F5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2021,</w:t>
      </w:r>
      <w:r w:rsidRPr="2A5EF7F1">
        <w:rPr>
          <w:rFonts w:ascii="Arial" w:hAnsi="Arial" w:cs="Arial"/>
          <w:sz w:val="20"/>
          <w:szCs w:val="20"/>
        </w:rPr>
        <w:t xml:space="preserve"> Thomas became the first Artist in Residence at LA Opera, a new role which takes him to the heart of the company not only as a performer but as a curator of the </w:t>
      </w:r>
      <w:r w:rsidRPr="00A10CF2">
        <w:rPr>
          <w:rFonts w:ascii="Arial" w:hAnsi="Arial" w:cs="Arial"/>
          <w:sz w:val="20"/>
          <w:szCs w:val="20"/>
        </w:rPr>
        <w:t xml:space="preserve">new </w:t>
      </w:r>
      <w:proofErr w:type="gramStart"/>
      <w:r w:rsidRPr="008D0F64">
        <w:rPr>
          <w:rFonts w:ascii="Arial" w:hAnsi="Arial" w:cs="Arial"/>
          <w:sz w:val="20"/>
          <w:szCs w:val="20"/>
        </w:rPr>
        <w:t>After Hours</w:t>
      </w:r>
      <w:proofErr w:type="gramEnd"/>
      <w:r w:rsidRPr="00A10CF2">
        <w:rPr>
          <w:rFonts w:ascii="Arial" w:hAnsi="Arial" w:cs="Arial"/>
          <w:sz w:val="20"/>
          <w:szCs w:val="20"/>
        </w:rPr>
        <w:t xml:space="preserve"> </w:t>
      </w:r>
      <w:r w:rsidRPr="2A5EF7F1">
        <w:rPr>
          <w:rFonts w:ascii="Arial" w:hAnsi="Arial" w:cs="Arial"/>
          <w:sz w:val="20"/>
          <w:szCs w:val="20"/>
        </w:rPr>
        <w:t xml:space="preserve">recital series and as a mentor to the Russell Thomas Young Artists, alongside performances of </w:t>
      </w:r>
      <w:r w:rsidRPr="2A5EF7F1">
        <w:rPr>
          <w:rFonts w:ascii="Arial" w:hAnsi="Arial" w:cs="Arial"/>
          <w:i/>
          <w:iCs/>
          <w:sz w:val="20"/>
          <w:szCs w:val="20"/>
        </w:rPr>
        <w:t xml:space="preserve">Aida </w:t>
      </w:r>
      <w:r w:rsidRPr="2A5EF7F1">
        <w:rPr>
          <w:rFonts w:ascii="Arial" w:hAnsi="Arial" w:cs="Arial"/>
          <w:sz w:val="20"/>
          <w:szCs w:val="20"/>
        </w:rPr>
        <w:t xml:space="preserve">(Radames) and </w:t>
      </w:r>
      <w:r>
        <w:rPr>
          <w:rFonts w:ascii="Arial" w:hAnsi="Arial" w:cs="Arial"/>
          <w:sz w:val="20"/>
          <w:szCs w:val="20"/>
        </w:rPr>
        <w:t xml:space="preserve">his </w:t>
      </w:r>
      <w:r w:rsidR="00A10CF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heart-</w:t>
      </w:r>
      <w:proofErr w:type="spellStart"/>
      <w:r>
        <w:rPr>
          <w:rFonts w:ascii="Arial" w:hAnsi="Arial" w:cs="Arial"/>
          <w:sz w:val="20"/>
          <w:szCs w:val="20"/>
        </w:rPr>
        <w:t>breakingly</w:t>
      </w:r>
      <w:proofErr w:type="spellEnd"/>
      <w:r>
        <w:rPr>
          <w:rFonts w:ascii="Arial" w:hAnsi="Arial" w:cs="Arial"/>
          <w:sz w:val="20"/>
          <w:szCs w:val="20"/>
        </w:rPr>
        <w:t xml:space="preserve"> beautiful</w:t>
      </w:r>
      <w:r w:rsidR="00A10CF2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(</w:t>
      </w:r>
      <w:r w:rsidRPr="008D0F64">
        <w:rPr>
          <w:rFonts w:ascii="Arial" w:hAnsi="Arial" w:cs="Arial"/>
          <w:i/>
          <w:iCs/>
          <w:sz w:val="20"/>
          <w:szCs w:val="20"/>
        </w:rPr>
        <w:t>LA Times</w:t>
      </w:r>
      <w:r>
        <w:rPr>
          <w:rFonts w:ascii="Arial" w:hAnsi="Arial" w:cs="Arial"/>
          <w:sz w:val="20"/>
          <w:szCs w:val="20"/>
        </w:rPr>
        <w:t xml:space="preserve">) </w:t>
      </w:r>
      <w:r w:rsidRPr="007175D6">
        <w:rPr>
          <w:rFonts w:ascii="Arial" w:hAnsi="Arial" w:cs="Arial"/>
          <w:i/>
          <w:iCs/>
          <w:sz w:val="20"/>
          <w:szCs w:val="20"/>
        </w:rPr>
        <w:t>Otello</w:t>
      </w:r>
      <w:r w:rsidRPr="2A5EF7F1">
        <w:rPr>
          <w:rFonts w:ascii="Arial" w:hAnsi="Arial" w:cs="Arial"/>
          <w:sz w:val="20"/>
          <w:szCs w:val="20"/>
        </w:rPr>
        <w:t>, under James Conlon</w:t>
      </w:r>
      <w:r>
        <w:rPr>
          <w:rFonts w:ascii="Arial" w:hAnsi="Arial" w:cs="Arial"/>
          <w:sz w:val="20"/>
          <w:szCs w:val="20"/>
        </w:rPr>
        <w:t xml:space="preserve"> last season. </w:t>
      </w:r>
      <w:r w:rsidR="00A10CF2">
        <w:rPr>
          <w:rFonts w:ascii="Arial" w:hAnsi="Arial" w:cs="Arial"/>
          <w:sz w:val="20"/>
          <w:szCs w:val="20"/>
        </w:rPr>
        <w:t>In the 2022/23 season</w:t>
      </w:r>
      <w:r>
        <w:rPr>
          <w:rFonts w:ascii="Arial" w:hAnsi="Arial" w:cs="Arial"/>
          <w:sz w:val="20"/>
          <w:szCs w:val="20"/>
        </w:rPr>
        <w:t>, Thomas s</w:t>
      </w:r>
      <w:r w:rsidR="007A1A9D">
        <w:rPr>
          <w:rFonts w:ascii="Arial" w:hAnsi="Arial" w:cs="Arial"/>
          <w:sz w:val="20"/>
          <w:szCs w:val="20"/>
        </w:rPr>
        <w:t>ang</w:t>
      </w:r>
      <w:r>
        <w:rPr>
          <w:rFonts w:ascii="Arial" w:hAnsi="Arial" w:cs="Arial"/>
          <w:sz w:val="20"/>
          <w:szCs w:val="20"/>
        </w:rPr>
        <w:t xml:space="preserve"> in the world premiere of </w:t>
      </w:r>
      <w:r w:rsidRPr="009612EB">
        <w:rPr>
          <w:rFonts w:ascii="Arial" w:hAnsi="Arial" w:cs="Arial"/>
          <w:i/>
          <w:iCs/>
          <w:sz w:val="20"/>
          <w:szCs w:val="20"/>
        </w:rPr>
        <w:t>Fire and Blue Sky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 concert work</w:t>
      </w:r>
      <w:r w:rsidR="007A1A9D">
        <w:rPr>
          <w:rFonts w:ascii="Arial" w:hAnsi="Arial" w:cs="Arial"/>
          <w:sz w:val="20"/>
          <w:szCs w:val="20"/>
        </w:rPr>
        <w:t xml:space="preserve"> commission </w:t>
      </w:r>
      <w:r>
        <w:rPr>
          <w:rFonts w:ascii="Arial" w:hAnsi="Arial" w:cs="Arial"/>
          <w:sz w:val="20"/>
          <w:szCs w:val="20"/>
        </w:rPr>
        <w:t xml:space="preserve">by </w:t>
      </w:r>
      <w:r w:rsidR="00F30486">
        <w:rPr>
          <w:rFonts w:ascii="Arial" w:hAnsi="Arial" w:cs="Arial"/>
          <w:sz w:val="20"/>
          <w:szCs w:val="20"/>
        </w:rPr>
        <w:t>Thomas</w:t>
      </w:r>
      <w:r w:rsidR="007A1A9D">
        <w:rPr>
          <w:rFonts w:ascii="Arial" w:hAnsi="Arial" w:cs="Arial"/>
          <w:sz w:val="20"/>
          <w:szCs w:val="20"/>
        </w:rPr>
        <w:t xml:space="preserve"> and inspired by his</w:t>
      </w:r>
      <w:r>
        <w:rPr>
          <w:rFonts w:ascii="Arial" w:hAnsi="Arial" w:cs="Arial"/>
          <w:sz w:val="20"/>
          <w:szCs w:val="20"/>
        </w:rPr>
        <w:t xml:space="preserve"> personal journey as an artist, written</w:t>
      </w:r>
      <w:r w:rsidRPr="009612EB">
        <w:rPr>
          <w:rFonts w:ascii="Arial" w:hAnsi="Arial" w:cs="Arial"/>
          <w:sz w:val="20"/>
          <w:szCs w:val="20"/>
        </w:rPr>
        <w:t xml:space="preserve"> by Emmy Award-winning composer Joel Thompson</w:t>
      </w:r>
      <w:r>
        <w:rPr>
          <w:rFonts w:ascii="Arial" w:hAnsi="Arial" w:cs="Arial"/>
          <w:sz w:val="20"/>
          <w:szCs w:val="20"/>
        </w:rPr>
        <w:t>.</w:t>
      </w:r>
    </w:p>
    <w:p w14:paraId="1F62D749" w14:textId="77777777" w:rsidR="007175D6" w:rsidRDefault="007175D6" w:rsidP="007F5ADC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759E1A7" w14:textId="0C799475" w:rsidR="00062A15" w:rsidRPr="009612EB" w:rsidRDefault="007A1A9D" w:rsidP="2A5EF7F1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H</w:t>
      </w:r>
      <w:r w:rsidR="009612EB">
        <w:rPr>
          <w:rFonts w:ascii="Arial" w:hAnsi="Arial" w:cs="Arial"/>
          <w:sz w:val="20"/>
          <w:szCs w:val="20"/>
          <w:shd w:val="clear" w:color="auto" w:fill="FFFFFF"/>
        </w:rPr>
        <w:t xml:space="preserve">ighlights in 2023/24 </w:t>
      </w:r>
      <w:r w:rsidR="00201487">
        <w:rPr>
          <w:rFonts w:ascii="Arial" w:hAnsi="Arial" w:cs="Arial"/>
          <w:sz w:val="20"/>
          <w:szCs w:val="20"/>
          <w:shd w:val="clear" w:color="auto" w:fill="FFFFFF"/>
        </w:rPr>
        <w:t xml:space="preserve">will </w:t>
      </w:r>
      <w:r w:rsidR="009612EB">
        <w:rPr>
          <w:rFonts w:ascii="Arial" w:hAnsi="Arial" w:cs="Arial"/>
          <w:sz w:val="20"/>
          <w:szCs w:val="20"/>
          <w:shd w:val="clear" w:color="auto" w:fill="FFFFFF"/>
        </w:rPr>
        <w:t xml:space="preserve">include Thomas’ 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>house debut at Den Norske Oper</w:t>
      </w:r>
      <w:r w:rsidR="009612E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 xml:space="preserve"> as Don Alvaro (</w:t>
      </w:r>
      <w:r w:rsidR="00C12380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forza del </w:t>
      </w:r>
      <w:proofErr w:type="spellStart"/>
      <w:r w:rsidR="00C12380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destino</w:t>
      </w:r>
      <w:proofErr w:type="spellEnd"/>
      <w:r w:rsidR="00C12380">
        <w:rPr>
          <w:rFonts w:ascii="Arial" w:hAnsi="Arial" w:cs="Arial"/>
          <w:sz w:val="20"/>
          <w:szCs w:val="20"/>
          <w:shd w:val="clear" w:color="auto" w:fill="FFFFFF"/>
        </w:rPr>
        <w:t xml:space="preserve">) under Paolo </w:t>
      </w:r>
      <w:proofErr w:type="spellStart"/>
      <w:r w:rsidR="00C12380">
        <w:rPr>
          <w:rFonts w:ascii="Arial" w:hAnsi="Arial" w:cs="Arial"/>
          <w:sz w:val="20"/>
          <w:szCs w:val="20"/>
          <w:shd w:val="clear" w:color="auto" w:fill="FFFFFF"/>
        </w:rPr>
        <w:t>Arrivabeni</w:t>
      </w:r>
      <w:proofErr w:type="spellEnd"/>
      <w:r w:rsidR="00C12380">
        <w:rPr>
          <w:rFonts w:ascii="Arial" w:hAnsi="Arial" w:cs="Arial"/>
          <w:sz w:val="20"/>
          <w:szCs w:val="20"/>
          <w:shd w:val="clear" w:color="auto" w:fill="FFFFFF"/>
        </w:rPr>
        <w:t xml:space="preserve">; his house debut at </w:t>
      </w:r>
      <w:proofErr w:type="spellStart"/>
      <w:r w:rsidR="00C12380">
        <w:rPr>
          <w:rFonts w:ascii="Arial" w:hAnsi="Arial" w:cs="Arial"/>
          <w:sz w:val="20"/>
          <w:szCs w:val="20"/>
          <w:shd w:val="clear" w:color="auto" w:fill="FFFFFF"/>
        </w:rPr>
        <w:t>Staatsoper</w:t>
      </w:r>
      <w:proofErr w:type="spellEnd"/>
      <w:r w:rsidR="00C12380">
        <w:rPr>
          <w:rFonts w:ascii="Arial" w:hAnsi="Arial" w:cs="Arial"/>
          <w:sz w:val="20"/>
          <w:szCs w:val="20"/>
          <w:shd w:val="clear" w:color="auto" w:fill="FFFFFF"/>
        </w:rPr>
        <w:t xml:space="preserve"> Hamburg in the title role of</w:t>
      </w:r>
      <w:r w:rsidR="009612E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612EB" w:rsidRPr="009612EB">
        <w:rPr>
          <w:rFonts w:ascii="Arial" w:hAnsi="Arial" w:cs="Arial"/>
          <w:sz w:val="20"/>
          <w:szCs w:val="20"/>
          <w:shd w:val="clear" w:color="auto" w:fill="FFFFFF"/>
        </w:rPr>
        <w:t xml:space="preserve">Peter </w:t>
      </w:r>
      <w:proofErr w:type="spellStart"/>
      <w:r w:rsidR="009612EB" w:rsidRPr="009612EB">
        <w:rPr>
          <w:rFonts w:ascii="Arial" w:hAnsi="Arial" w:cs="Arial"/>
          <w:sz w:val="20"/>
          <w:szCs w:val="20"/>
          <w:shd w:val="clear" w:color="auto" w:fill="FFFFFF"/>
        </w:rPr>
        <w:t>Konwitschny</w:t>
      </w:r>
      <w:r w:rsidR="009612EB">
        <w:rPr>
          <w:rFonts w:ascii="Arial" w:hAnsi="Arial" w:cs="Arial"/>
          <w:sz w:val="20"/>
          <w:szCs w:val="20"/>
          <w:shd w:val="clear" w:color="auto" w:fill="FFFFFF"/>
        </w:rPr>
        <w:t>’s</w:t>
      </w:r>
      <w:proofErr w:type="spellEnd"/>
      <w:r w:rsidR="009612E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12380">
        <w:rPr>
          <w:rFonts w:ascii="Arial" w:hAnsi="Arial" w:cs="Arial"/>
          <w:i/>
          <w:iCs/>
          <w:sz w:val="20"/>
          <w:szCs w:val="20"/>
          <w:shd w:val="clear" w:color="auto" w:fill="FFFFFF"/>
        </w:rPr>
        <w:t>Don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C1238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Carlos </w:t>
      </w:r>
      <w:r w:rsidR="009612EB">
        <w:rPr>
          <w:rFonts w:ascii="Arial" w:hAnsi="Arial" w:cs="Arial"/>
          <w:sz w:val="20"/>
          <w:szCs w:val="20"/>
          <w:shd w:val="clear" w:color="auto" w:fill="FFFFFF"/>
        </w:rPr>
        <w:t xml:space="preserve">under </w:t>
      </w:r>
      <w:r w:rsidR="009612EB" w:rsidRPr="009612EB">
        <w:rPr>
          <w:rFonts w:ascii="Arial" w:hAnsi="Arial" w:cs="Arial"/>
          <w:sz w:val="20"/>
          <w:szCs w:val="20"/>
          <w:shd w:val="clear" w:color="auto" w:fill="FFFFFF"/>
        </w:rPr>
        <w:t>Leo Hussain</w:t>
      </w:r>
      <w:r w:rsidR="009612EB">
        <w:rPr>
          <w:rFonts w:ascii="Arial" w:hAnsi="Arial" w:cs="Arial"/>
          <w:sz w:val="20"/>
          <w:szCs w:val="20"/>
          <w:shd w:val="clear" w:color="auto" w:fill="FFFFFF"/>
        </w:rPr>
        <w:t>; and his r</w:t>
      </w:r>
      <w:r w:rsidR="009612EB" w:rsidRPr="009612EB">
        <w:rPr>
          <w:rFonts w:ascii="Arial" w:hAnsi="Arial" w:cs="Arial"/>
          <w:sz w:val="20"/>
          <w:szCs w:val="20"/>
          <w:shd w:val="clear" w:color="auto" w:fill="FFFFFF"/>
        </w:rPr>
        <w:t xml:space="preserve">ole debut as </w:t>
      </w:r>
      <w:r w:rsidR="009612EB" w:rsidRPr="009612EB">
        <w:rPr>
          <w:rFonts w:ascii="Arial" w:hAnsi="Arial" w:cs="Arial"/>
          <w:i/>
          <w:iCs/>
          <w:sz w:val="20"/>
          <w:szCs w:val="20"/>
          <w:shd w:val="clear" w:color="auto" w:fill="FFFFFF"/>
        </w:rPr>
        <w:t>Parsifal</w:t>
      </w:r>
      <w:r w:rsidR="009612EB" w:rsidRPr="009612EB">
        <w:rPr>
          <w:rFonts w:ascii="Arial" w:hAnsi="Arial" w:cs="Arial"/>
          <w:sz w:val="20"/>
          <w:szCs w:val="20"/>
          <w:shd w:val="clear" w:color="auto" w:fill="FFFFFF"/>
        </w:rPr>
        <w:t xml:space="preserve"> with Houston Grand Opera</w:t>
      </w:r>
      <w:r w:rsidR="009612EB">
        <w:rPr>
          <w:rFonts w:ascii="Arial" w:hAnsi="Arial" w:cs="Arial"/>
          <w:sz w:val="20"/>
          <w:szCs w:val="20"/>
          <w:shd w:val="clear" w:color="auto" w:fill="FFFFFF"/>
        </w:rPr>
        <w:t>. Thomas will also return to Royal Opera House</w:t>
      </w:r>
      <w:r w:rsidR="0020148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612EB">
        <w:rPr>
          <w:rFonts w:ascii="Arial" w:hAnsi="Arial" w:cs="Arial"/>
          <w:sz w:val="20"/>
          <w:szCs w:val="20"/>
          <w:shd w:val="clear" w:color="auto" w:fill="FFFFFF"/>
        </w:rPr>
        <w:t xml:space="preserve"> Covent Garden as Cavaradossi (</w:t>
      </w:r>
      <w:r w:rsidR="009612EB">
        <w:rPr>
          <w:rFonts w:ascii="Arial" w:hAnsi="Arial" w:cs="Arial"/>
          <w:i/>
          <w:iCs/>
          <w:sz w:val="20"/>
          <w:szCs w:val="20"/>
          <w:shd w:val="clear" w:color="auto" w:fill="FFFFFF"/>
        </w:rPr>
        <w:t>Tosca</w:t>
      </w:r>
      <w:r w:rsidR="009612EB">
        <w:rPr>
          <w:rFonts w:ascii="Arial" w:hAnsi="Arial" w:cs="Arial"/>
          <w:sz w:val="20"/>
          <w:szCs w:val="20"/>
          <w:shd w:val="clear" w:color="auto" w:fill="FFFFFF"/>
        </w:rPr>
        <w:t xml:space="preserve">) under Alexander Soddy. </w:t>
      </w:r>
    </w:p>
    <w:p w14:paraId="5F0541B4" w14:textId="047FBC6A" w:rsidR="2A5EF7F1" w:rsidRDefault="2A5EF7F1" w:rsidP="2A5EF7F1">
      <w:pPr>
        <w:rPr>
          <w:rFonts w:ascii="Arial" w:hAnsi="Arial" w:cs="Arial"/>
        </w:rPr>
      </w:pPr>
    </w:p>
    <w:p w14:paraId="4CD74374" w14:textId="377F9F4E" w:rsidR="005A793E" w:rsidRPr="009612EB" w:rsidRDefault="00CF70B8" w:rsidP="2562BA1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Significant</w:t>
      </w:r>
      <w:r w:rsidRPr="000237F9">
        <w:rPr>
          <w:rFonts w:ascii="Arial" w:hAnsi="Arial" w:cs="Arial"/>
          <w:sz w:val="20"/>
          <w:szCs w:val="20"/>
          <w:shd w:val="clear" w:color="auto" w:fill="FFFFFF"/>
        </w:rPr>
        <w:t xml:space="preserve"> European debuts in recent seasons have included 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>Don Alvaro (</w:t>
      </w:r>
      <w:r w:rsidR="00C12380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forza del </w:t>
      </w:r>
      <w:proofErr w:type="spellStart"/>
      <w:r w:rsidR="00C12380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destino</w:t>
      </w:r>
      <w:proofErr w:type="spellEnd"/>
      <w:r w:rsidR="00C12380">
        <w:rPr>
          <w:rFonts w:ascii="Arial" w:hAnsi="Arial" w:cs="Arial"/>
          <w:sz w:val="20"/>
          <w:szCs w:val="20"/>
          <w:shd w:val="clear" w:color="auto" w:fill="FFFFFF"/>
        </w:rPr>
        <w:t>) at</w:t>
      </w:r>
      <w:r w:rsidR="00266B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>Opéra national de Paris; as the same role in</w:t>
      </w:r>
      <w:r w:rsidR="00266BC4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Frank </w:t>
      </w:r>
      <w:proofErr w:type="spellStart"/>
      <w:r w:rsidR="00266BC4" w:rsidRPr="00771347">
        <w:rPr>
          <w:rFonts w:ascii="Arial" w:hAnsi="Arial" w:cs="Arial"/>
          <w:sz w:val="20"/>
          <w:szCs w:val="20"/>
          <w:shd w:val="clear" w:color="auto" w:fill="FFFFFF"/>
        </w:rPr>
        <w:t>Castorf’s</w:t>
      </w:r>
      <w:proofErr w:type="spellEnd"/>
      <w:r w:rsidR="00266BC4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new production Deutsche Oper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5784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Berlin; and</w:t>
      </w:r>
      <w:r w:rsidR="00266B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00FF6" w:rsidRPr="00266BC4">
        <w:rPr>
          <w:rFonts w:ascii="Arial" w:hAnsi="Arial" w:cs="Arial"/>
          <w:sz w:val="20"/>
          <w:szCs w:val="20"/>
          <w:shd w:val="clear" w:color="auto" w:fill="FFFFFF"/>
        </w:rPr>
        <w:t xml:space="preserve">his first performances of Manrico on stage </w:t>
      </w:r>
      <w:r w:rsidRPr="00266BC4">
        <w:rPr>
          <w:rFonts w:ascii="Arial" w:hAnsi="Arial" w:cs="Arial"/>
          <w:sz w:val="20"/>
          <w:szCs w:val="20"/>
          <w:shd w:val="clear" w:color="auto" w:fill="FFFFFF"/>
        </w:rPr>
        <w:t xml:space="preserve">at the </w:t>
      </w:r>
      <w:proofErr w:type="spellStart"/>
      <w:r w:rsidRPr="00266BC4">
        <w:rPr>
          <w:rFonts w:ascii="Arial" w:hAnsi="Arial" w:cs="Arial"/>
          <w:sz w:val="20"/>
          <w:szCs w:val="20"/>
          <w:shd w:val="clear" w:color="auto" w:fill="FFFFFF"/>
        </w:rPr>
        <w:t>Bayerische</w:t>
      </w:r>
      <w:proofErr w:type="spellEnd"/>
      <w:r w:rsidRPr="00266BC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66BC4">
        <w:rPr>
          <w:rFonts w:ascii="Arial" w:hAnsi="Arial" w:cs="Arial"/>
          <w:sz w:val="20"/>
          <w:szCs w:val="20"/>
          <w:shd w:val="clear" w:color="auto" w:fill="FFFFFF"/>
        </w:rPr>
        <w:t>Staatsoper</w:t>
      </w:r>
      <w:proofErr w:type="spellEnd"/>
      <w:r w:rsidRPr="00266BC4">
        <w:rPr>
          <w:rFonts w:ascii="Arial" w:hAnsi="Arial" w:cs="Arial"/>
          <w:sz w:val="20"/>
          <w:szCs w:val="20"/>
          <w:shd w:val="clear" w:color="auto" w:fill="FFFFFF"/>
        </w:rPr>
        <w:t xml:space="preserve"> under Asher Fisch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>. F</w:t>
      </w:r>
      <w:r w:rsidR="00C400F6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urther </w:t>
      </w:r>
      <w:r w:rsidR="00282F09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>notable</w:t>
      </w:r>
      <w:r w:rsidR="00C400F6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role debuts include </w:t>
      </w:r>
      <w:proofErr w:type="spellStart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>Stiffelio</w:t>
      </w:r>
      <w:proofErr w:type="spellEnd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for </w:t>
      </w:r>
      <w:proofErr w:type="spellStart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>Oper</w:t>
      </w:r>
      <w:proofErr w:type="spellEnd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Frankfurt and </w:t>
      </w:r>
      <w:proofErr w:type="spellStart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>Turiddu</w:t>
      </w:r>
      <w:proofErr w:type="spellEnd"/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E975B1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Cavalleria Rusticana)</w:t>
      </w:r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for the Deutsche Oper</w:t>
      </w:r>
      <w:r w:rsidR="00A52697">
        <w:rPr>
          <w:rStyle w:val="hidden"/>
          <w:rFonts w:ascii="Arial" w:hAnsi="Arial" w:cs="Arial"/>
          <w:sz w:val="20"/>
          <w:szCs w:val="20"/>
          <w:shd w:val="clear" w:color="auto" w:fill="FFFFFF"/>
        </w:rPr>
        <w:t>,</w:t>
      </w:r>
      <w:r w:rsidR="00E975B1" w:rsidRPr="00766102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Berlin.</w:t>
      </w:r>
      <w:r w:rsidR="005A793E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612EB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He returned last season to the </w:t>
      </w:r>
      <w:r w:rsidR="005A793E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Royal Opera House, Covent Garden 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 xml:space="preserve">as </w:t>
      </w:r>
      <w:r w:rsidR="00C12380" w:rsidRPr="001B06D0">
        <w:rPr>
          <w:rFonts w:ascii="Arial" w:hAnsi="Arial" w:cs="Arial"/>
          <w:sz w:val="20"/>
          <w:szCs w:val="20"/>
          <w:shd w:val="clear" w:color="auto" w:fill="FFFFFF"/>
        </w:rPr>
        <w:t>Calaf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12380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Turandot</w:t>
      </w:r>
      <w:r w:rsidR="00C12380" w:rsidRPr="001B06D0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 xml:space="preserve"> conducted by Antonio Pappano</w:t>
      </w:r>
      <w:r w:rsidR="009612EB">
        <w:rPr>
          <w:rFonts w:ascii="Arial" w:hAnsi="Arial" w:cs="Arial"/>
          <w:sz w:val="20"/>
          <w:szCs w:val="20"/>
          <w:shd w:val="clear" w:color="auto" w:fill="FFFFFF"/>
        </w:rPr>
        <w:t xml:space="preserve">, following his </w:t>
      </w:r>
      <w:r w:rsidR="00F30486">
        <w:rPr>
          <w:rFonts w:ascii="Arial" w:hAnsi="Arial" w:cs="Arial"/>
          <w:sz w:val="20"/>
          <w:szCs w:val="20"/>
          <w:shd w:val="clear" w:color="auto" w:fill="FFFFFF"/>
        </w:rPr>
        <w:t xml:space="preserve">performance </w:t>
      </w:r>
      <w:r w:rsidR="00201487">
        <w:rPr>
          <w:rFonts w:ascii="Arial" w:hAnsi="Arial" w:cs="Arial"/>
          <w:sz w:val="20"/>
          <w:szCs w:val="20"/>
          <w:shd w:val="clear" w:color="auto" w:fill="FFFFFF"/>
        </w:rPr>
        <w:t xml:space="preserve">in the previous season </w:t>
      </w:r>
      <w:r w:rsidR="00F30486">
        <w:rPr>
          <w:rFonts w:ascii="Arial" w:hAnsi="Arial" w:cs="Arial"/>
          <w:sz w:val="20"/>
          <w:szCs w:val="20"/>
          <w:shd w:val="clear" w:color="auto" w:fill="FFFFFF"/>
        </w:rPr>
        <w:t xml:space="preserve">in the title role of </w:t>
      </w:r>
      <w:r w:rsidR="005A793E" w:rsidRPr="00F30486">
        <w:rPr>
          <w:rFonts w:ascii="Arial" w:hAnsi="Arial" w:cs="Arial"/>
          <w:i/>
          <w:iCs/>
          <w:sz w:val="20"/>
          <w:szCs w:val="20"/>
          <w:shd w:val="clear" w:color="auto" w:fill="FFFFFF"/>
        </w:rPr>
        <w:t>Otello</w:t>
      </w:r>
      <w:r w:rsidR="005A793E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conducted by Daniele </w:t>
      </w:r>
      <w:proofErr w:type="spellStart"/>
      <w:r w:rsidR="005A793E" w:rsidRPr="00771347">
        <w:rPr>
          <w:rFonts w:ascii="Arial" w:hAnsi="Arial" w:cs="Arial"/>
          <w:sz w:val="20"/>
          <w:szCs w:val="20"/>
          <w:shd w:val="clear" w:color="auto" w:fill="FFFFFF"/>
        </w:rPr>
        <w:t>Rustioni</w:t>
      </w:r>
      <w:proofErr w:type="spellEnd"/>
      <w:r w:rsidR="00C12380">
        <w:rPr>
          <w:rFonts w:ascii="Arial" w:hAnsi="Arial" w:cs="Arial"/>
          <w:sz w:val="20"/>
          <w:szCs w:val="20"/>
          <w:shd w:val="clear" w:color="auto" w:fill="FFFFFF"/>
        </w:rPr>
        <w:t>. W</w:t>
      </w:r>
      <w:r w:rsidR="0480CE2F" w:rsidRPr="00771347">
        <w:rPr>
          <w:rFonts w:ascii="Arial" w:hAnsi="Arial" w:cs="Arial"/>
          <w:sz w:val="20"/>
          <w:szCs w:val="20"/>
          <w:shd w:val="clear" w:color="auto" w:fill="FFFFFF"/>
        </w:rPr>
        <w:t>hile a</w:t>
      </w:r>
      <w:r w:rsidR="005A793E">
        <w:rPr>
          <w:rFonts w:ascii="Arial" w:hAnsi="Arial" w:cs="Arial"/>
          <w:sz w:val="20"/>
          <w:szCs w:val="20"/>
          <w:shd w:val="clear" w:color="auto" w:fill="FFFFFF"/>
        </w:rPr>
        <w:t>t home in the USA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>, he</w:t>
      </w:r>
      <w:r w:rsidR="005A793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 xml:space="preserve">returned to Lyric Opera Chicago as the title role in </w:t>
      </w:r>
      <w:proofErr w:type="spellStart"/>
      <w:r w:rsidR="00C12380" w:rsidRPr="00C12380">
        <w:rPr>
          <w:rFonts w:ascii="Arial" w:hAnsi="Arial" w:cs="Arial"/>
          <w:i/>
          <w:iCs/>
          <w:sz w:val="20"/>
          <w:szCs w:val="20"/>
          <w:shd w:val="clear" w:color="auto" w:fill="FFFFFF"/>
        </w:rPr>
        <w:t>Ernani</w:t>
      </w:r>
      <w:proofErr w:type="spellEnd"/>
      <w:r w:rsidR="00C12380" w:rsidRPr="00C1238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="00C12380" w:rsidRPr="005C0342">
        <w:rPr>
          <w:rFonts w:ascii="Arial" w:hAnsi="Arial" w:cs="Arial"/>
          <w:sz w:val="20"/>
          <w:szCs w:val="20"/>
          <w:shd w:val="clear" w:color="auto" w:fill="FFFFFF"/>
        </w:rPr>
        <w:t>Cavaradossi (</w:t>
      </w:r>
      <w:r w:rsidR="00C12380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Tosca</w:t>
      </w:r>
      <w:r w:rsidR="00C12380" w:rsidRPr="005C0342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="005A793E">
        <w:rPr>
          <w:rFonts w:ascii="Arial" w:hAnsi="Arial" w:cs="Arial"/>
          <w:sz w:val="20"/>
          <w:szCs w:val="20"/>
          <w:shd w:val="clear" w:color="auto" w:fill="FFFFFF"/>
        </w:rPr>
        <w:t xml:space="preserve">he sang </w:t>
      </w:r>
      <w:r w:rsidR="005A793E" w:rsidRPr="005C0342">
        <w:rPr>
          <w:rFonts w:ascii="Arial" w:hAnsi="Arial" w:cs="Arial"/>
          <w:sz w:val="20"/>
          <w:szCs w:val="20"/>
          <w:shd w:val="clear" w:color="auto" w:fill="FFFFFF"/>
        </w:rPr>
        <w:t>Florestan</w:t>
      </w:r>
      <w:r w:rsidR="00201487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201487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Fidelio</w:t>
      </w:r>
      <w:r w:rsidR="00201487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5A793E">
        <w:rPr>
          <w:rFonts w:ascii="Arial" w:hAnsi="Arial" w:cs="Arial"/>
          <w:sz w:val="20"/>
          <w:szCs w:val="20"/>
          <w:shd w:val="clear" w:color="auto" w:fill="FFFFFF"/>
        </w:rPr>
        <w:t xml:space="preserve"> in San Francisco Opera’s new production </w:t>
      </w:r>
      <w:r w:rsidR="00201487" w:rsidRPr="005C0342">
        <w:rPr>
          <w:rFonts w:ascii="Arial" w:hAnsi="Arial" w:cs="Arial"/>
          <w:sz w:val="20"/>
          <w:szCs w:val="20"/>
          <w:shd w:val="clear" w:color="auto" w:fill="FFFFFF"/>
        </w:rPr>
        <w:t>directed by Matthew Ozawa</w:t>
      </w:r>
      <w:r w:rsidR="0020148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A793E">
        <w:rPr>
          <w:rFonts w:ascii="Arial" w:hAnsi="Arial" w:cs="Arial"/>
          <w:sz w:val="20"/>
          <w:szCs w:val="20"/>
          <w:shd w:val="clear" w:color="auto" w:fill="FFFFFF"/>
        </w:rPr>
        <w:t xml:space="preserve">under the baton of </w:t>
      </w:r>
      <w:proofErr w:type="spellStart"/>
      <w:r w:rsidR="005A793E" w:rsidRPr="005C0342">
        <w:rPr>
          <w:rFonts w:ascii="Arial" w:hAnsi="Arial" w:cs="Arial"/>
          <w:sz w:val="20"/>
          <w:szCs w:val="20"/>
          <w:shd w:val="clear" w:color="auto" w:fill="FFFFFF"/>
        </w:rPr>
        <w:t>Eun</w:t>
      </w:r>
      <w:proofErr w:type="spellEnd"/>
      <w:r w:rsidR="005A793E" w:rsidRPr="005C0342">
        <w:rPr>
          <w:rFonts w:ascii="Arial" w:hAnsi="Arial" w:cs="Arial"/>
          <w:sz w:val="20"/>
          <w:szCs w:val="20"/>
          <w:shd w:val="clear" w:color="auto" w:fill="FFFFFF"/>
        </w:rPr>
        <w:t xml:space="preserve"> Sun Kim</w:t>
      </w:r>
      <w:r w:rsidR="00C1238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D745D7" w14:textId="476B324F" w:rsidR="10254CF6" w:rsidRDefault="10254CF6" w:rsidP="10254CF6">
      <w:pPr>
        <w:rPr>
          <w:rStyle w:val="hidden"/>
          <w:rFonts w:ascii="Arial" w:hAnsi="Arial" w:cs="Arial"/>
        </w:rPr>
      </w:pPr>
    </w:p>
    <w:p w14:paraId="50636490" w14:textId="2F40FB7C" w:rsidR="00154A7C" w:rsidRPr="00154A7C" w:rsidRDefault="002F66A9" w:rsidP="10254CF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Thomas 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has enjoyed a long collaboration with renowned director Peter Sellars, notably </w:t>
      </w:r>
      <w:r w:rsidR="00CF70B8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creating the role of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Lazarus in John Adams’ </w:t>
      </w:r>
      <w:proofErr w:type="gramStart"/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The</w:t>
      </w:r>
      <w:proofErr w:type="gramEnd"/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Gospel According to the Other Mary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in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the world premiere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performances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with Los Angeles Philharmonic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under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Gustavo Dudamel</w:t>
      </w:r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,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now released on Deutsche </w:t>
      </w:r>
      <w:proofErr w:type="spellStart"/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Grammophon</w:t>
      </w:r>
      <w:proofErr w:type="spellEnd"/>
      <w:r w:rsidR="00AC66D3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. T</w:t>
      </w:r>
      <w:r w:rsidR="00264465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his</w:t>
      </w:r>
      <w:r w:rsidR="00AC66D3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partnership c</w:t>
      </w:r>
      <w:r w:rsidR="00264465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ontinued 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at the </w:t>
      </w:r>
      <w:proofErr w:type="spellStart"/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Salzburger</w:t>
      </w:r>
      <w:proofErr w:type="spellEnd"/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Festspiele</w:t>
      </w:r>
      <w:proofErr w:type="spellEnd"/>
      <w:r w:rsidR="007253DF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where he made his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debut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in the title role in </w:t>
      </w:r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La </w:t>
      </w:r>
      <w:proofErr w:type="spellStart"/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clemenza</w:t>
      </w:r>
      <w:proofErr w:type="spellEnd"/>
      <w:r w:rsidR="00154A7C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di Tito</w:t>
      </w:r>
      <w:r w:rsidR="00154A7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2A7660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under</w:t>
      </w:r>
      <w:r w:rsidR="001C3C72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Teodor</w:t>
      </w:r>
      <w:proofErr w:type="spellEnd"/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Curre</w:t>
      </w:r>
      <w:r w:rsidR="00E16F3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ntzis</w:t>
      </w:r>
      <w:proofErr w:type="spellEnd"/>
      <w:r w:rsidR="001C3C72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7253DF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returning </w:t>
      </w:r>
      <w:r w:rsidR="00771347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in the </w:t>
      </w:r>
      <w:r w:rsidR="00B23EA0">
        <w:rPr>
          <w:rStyle w:val="hidden"/>
          <w:rFonts w:ascii="Arial" w:hAnsi="Arial" w:cs="Arial"/>
          <w:sz w:val="20"/>
          <w:szCs w:val="20"/>
          <w:shd w:val="clear" w:color="auto" w:fill="FFFFFF"/>
        </w:rPr>
        <w:t>20</w:t>
      </w:r>
      <w:r w:rsidR="00771347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18/19</w:t>
      </w:r>
      <w:r w:rsidR="008030A4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season </w:t>
      </w:r>
      <w:r w:rsidR="007253DF" w:rsidRPr="00771347">
        <w:rPr>
          <w:rFonts w:ascii="Arial" w:hAnsi="Arial" w:cs="Arial"/>
          <w:sz w:val="20"/>
          <w:szCs w:val="20"/>
          <w:shd w:val="clear" w:color="auto" w:fill="FFFFFF"/>
        </w:rPr>
        <w:t>in a new staging of</w:t>
      </w:r>
      <w:r w:rsidR="00282F09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82F09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Idomeneo</w:t>
      </w:r>
      <w:proofErr w:type="spellEnd"/>
      <w:r w:rsidR="00282F09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.</w:t>
      </w:r>
    </w:p>
    <w:p w14:paraId="3323EF52" w14:textId="77777777" w:rsidR="00441DD1" w:rsidRDefault="00441DD1" w:rsidP="00F252C8">
      <w:pPr>
        <w:rPr>
          <w:rStyle w:val="hidden"/>
          <w:rFonts w:ascii="Arial" w:hAnsi="Arial" w:cs="Arial"/>
          <w:sz w:val="20"/>
          <w:szCs w:val="20"/>
          <w:shd w:val="clear" w:color="auto" w:fill="FFFFFF"/>
        </w:rPr>
      </w:pPr>
    </w:p>
    <w:p w14:paraId="40493259" w14:textId="7F1889EA" w:rsidR="0045421E" w:rsidRPr="00EE24F4" w:rsidRDefault="00F252C8" w:rsidP="00EE24F4">
      <w:pPr>
        <w:rPr>
          <w:rFonts w:ascii="Arial" w:hAnsi="Arial" w:cs="Arial"/>
          <w:color w:val="3366FF"/>
          <w:sz w:val="20"/>
          <w:szCs w:val="20"/>
          <w:shd w:val="clear" w:color="auto" w:fill="FFFFFF"/>
        </w:rPr>
      </w:pPr>
      <w:r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Thomas is in great demand on the concert platform</w:t>
      </w:r>
      <w:r w:rsidR="00FD4AFD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and his</w:t>
      </w:r>
      <w:r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notable performances</w:t>
      </w:r>
      <w:r w:rsidR="007253DF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E33C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include</w:t>
      </w:r>
      <w:r w:rsidR="00C420D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6F3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his </w:t>
      </w:r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debut with </w:t>
      </w:r>
      <w:r w:rsidR="00F30486" w:rsidRP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Accademia Nazionale di Santa Cecilia </w:t>
      </w:r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for </w:t>
      </w:r>
      <w:r w:rsidR="00F30486" w:rsidRPr="00F30486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Das Lied von der </w:t>
      </w:r>
      <w:proofErr w:type="spellStart"/>
      <w:r w:rsidR="00F30486" w:rsidRPr="00F30486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Erde</w:t>
      </w:r>
      <w:proofErr w:type="spellEnd"/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under </w:t>
      </w:r>
      <w:proofErr w:type="spellStart"/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>Tugan</w:t>
      </w:r>
      <w:proofErr w:type="spellEnd"/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>Sokhiev</w:t>
      </w:r>
      <w:proofErr w:type="spellEnd"/>
      <w:r w:rsidR="00F30486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; his </w:t>
      </w:r>
      <w:r w:rsidR="00E16F3C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first </w:t>
      </w:r>
      <w:r w:rsidR="00C420D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Loge (</w:t>
      </w:r>
      <w:r w:rsidR="00C420DE" w:rsidRPr="2A5EF7F1">
        <w:rPr>
          <w:rStyle w:val="hidden"/>
          <w:rFonts w:ascii="Arial" w:hAnsi="Arial" w:cs="Arial"/>
          <w:i/>
          <w:iCs/>
          <w:sz w:val="20"/>
          <w:szCs w:val="20"/>
          <w:shd w:val="clear" w:color="auto" w:fill="FFFFFF"/>
        </w:rPr>
        <w:t>Das Rheingold</w:t>
      </w:r>
      <w:r w:rsidR="00C420DE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>) with New York Philharmonic and Alan Gilbert</w:t>
      </w:r>
      <w:r w:rsidR="00771347" w:rsidRPr="00771347">
        <w:rPr>
          <w:rStyle w:val="hidden"/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="00E37F17" w:rsidRPr="00771347">
        <w:rPr>
          <w:rFonts w:ascii="Arial" w:hAnsi="Arial" w:cs="Arial"/>
          <w:sz w:val="20"/>
          <w:szCs w:val="20"/>
          <w:shd w:val="clear" w:color="auto" w:fill="FFFFFF"/>
        </w:rPr>
        <w:t>Beethoven Symphony No.9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="00CF70B8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the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Vienna </w:t>
      </w:r>
      <w:proofErr w:type="spellStart"/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>Konzerthaus</w:t>
      </w:r>
      <w:proofErr w:type="spellEnd"/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>’ annual New Year series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under </w:t>
      </w:r>
      <w:proofErr w:type="spellStart"/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>Gianandrea</w:t>
      </w:r>
      <w:proofErr w:type="spellEnd"/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Nosed</w:t>
      </w:r>
      <w:r w:rsidR="001C3C72" w:rsidRPr="00771347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473557">
        <w:rPr>
          <w:rFonts w:ascii="Arial" w:hAnsi="Arial" w:cs="Arial"/>
          <w:sz w:val="20"/>
          <w:szCs w:val="20"/>
          <w:shd w:val="clear" w:color="auto" w:fill="FFFFFF"/>
        </w:rPr>
        <w:t>;</w:t>
      </w:r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on tour </w:t>
      </w:r>
      <w:r w:rsidR="00CF70B8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to Hamburg </w:t>
      </w:r>
      <w:r w:rsidR="002306D2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with </w:t>
      </w:r>
      <w:r w:rsidR="00211C1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Wiener </w:t>
      </w:r>
      <w:proofErr w:type="spellStart"/>
      <w:r w:rsidR="00211C15" w:rsidRPr="00771347">
        <w:rPr>
          <w:rFonts w:ascii="Arial" w:hAnsi="Arial" w:cs="Arial"/>
          <w:sz w:val="20"/>
          <w:szCs w:val="20"/>
          <w:shd w:val="clear" w:color="auto" w:fill="FFFFFF"/>
        </w:rPr>
        <w:t>Philharmoniker</w:t>
      </w:r>
      <w:proofErr w:type="spellEnd"/>
      <w:r w:rsidR="00A73485" w:rsidRPr="00771347">
        <w:rPr>
          <w:rFonts w:ascii="Arial" w:hAnsi="Arial" w:cs="Arial"/>
          <w:sz w:val="20"/>
          <w:szCs w:val="20"/>
          <w:shd w:val="clear" w:color="auto" w:fill="FFFFFF"/>
        </w:rPr>
        <w:t xml:space="preserve"> under Andris Nelsons</w:t>
      </w:r>
      <w:r w:rsidR="00473557">
        <w:rPr>
          <w:rFonts w:ascii="Arial" w:hAnsi="Arial" w:cs="Arial"/>
          <w:sz w:val="20"/>
          <w:szCs w:val="20"/>
          <w:shd w:val="clear" w:color="auto" w:fill="FFFFFF"/>
        </w:rPr>
        <w:t xml:space="preserve"> and in </w:t>
      </w:r>
      <w:r w:rsidR="00473557" w:rsidRPr="00473557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title-role </w:t>
      </w:r>
      <w:r w:rsidR="00473557" w:rsidRPr="00473557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Stravinsky’s </w:t>
      </w:r>
      <w:r w:rsidR="005A793E" w:rsidRPr="2A5EF7F1">
        <w:rPr>
          <w:rFonts w:ascii="Arial" w:hAnsi="Arial" w:cs="Arial"/>
          <w:i/>
          <w:iCs/>
          <w:sz w:val="20"/>
          <w:szCs w:val="20"/>
          <w:shd w:val="clear" w:color="auto" w:fill="FFFFFF"/>
        </w:rPr>
        <w:t>Oedipus Rex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in concert</w:t>
      </w:r>
      <w:r w:rsidR="00473557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performances</w:t>
      </w:r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under </w:t>
      </w:r>
      <w:proofErr w:type="spellStart"/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>Esa-Pekka</w:t>
      </w:r>
      <w:proofErr w:type="spellEnd"/>
      <w:r w:rsidR="005A793E" w:rsidRPr="00473557">
        <w:rPr>
          <w:rFonts w:ascii="Arial" w:hAnsi="Arial" w:cs="Arial"/>
          <w:sz w:val="20"/>
          <w:szCs w:val="20"/>
          <w:shd w:val="clear" w:color="auto" w:fill="FFFFFF"/>
        </w:rPr>
        <w:t xml:space="preserve"> Salonen in Helsinki.</w:t>
      </w:r>
    </w:p>
    <w:sectPr w:rsidR="0045421E" w:rsidRPr="00EE24F4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CDA5" w14:textId="77777777" w:rsidR="005E5402" w:rsidRDefault="005E5402" w:rsidP="00005774">
      <w:r>
        <w:separator/>
      </w:r>
    </w:p>
  </w:endnote>
  <w:endnote w:type="continuationSeparator" w:id="0">
    <w:p w14:paraId="12BEDAA3" w14:textId="77777777" w:rsidR="005E5402" w:rsidRDefault="005E5402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E559" w14:textId="6A7645B7" w:rsidR="00F252C8" w:rsidRPr="004512EC" w:rsidRDefault="00301BA0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37322A">
      <w:rPr>
        <w:rFonts w:ascii="Arial" w:hAnsi="Arial" w:cs="Arial"/>
        <w:sz w:val="20"/>
        <w:szCs w:val="20"/>
      </w:rPr>
      <w:t>2</w:t>
    </w:r>
    <w:r w:rsidR="00D33755">
      <w:rPr>
        <w:rFonts w:ascii="Arial" w:hAnsi="Arial" w:cs="Arial"/>
        <w:sz w:val="20"/>
        <w:szCs w:val="20"/>
      </w:rPr>
      <w:t>3/24</w:t>
    </w:r>
    <w:r w:rsidR="00F252C8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252C8" w:rsidRPr="004512EC">
      <w:rPr>
        <w:rFonts w:ascii="Arial" w:hAnsi="Arial" w:cs="Arial"/>
        <w:sz w:val="20"/>
        <w:szCs w:val="20"/>
      </w:rPr>
      <w:t>HarrisonParrott</w:t>
    </w:r>
    <w:proofErr w:type="spellEnd"/>
    <w:r w:rsidR="00F252C8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10C67C60" w14:textId="77777777" w:rsidR="00F252C8" w:rsidRDefault="00F25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0CC3" w14:textId="77777777" w:rsidR="005E5402" w:rsidRDefault="005E5402" w:rsidP="00005774">
      <w:r>
        <w:separator/>
      </w:r>
    </w:p>
  </w:footnote>
  <w:footnote w:type="continuationSeparator" w:id="0">
    <w:p w14:paraId="4EB01E30" w14:textId="77777777" w:rsidR="005E5402" w:rsidRDefault="005E5402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A97F" w14:textId="77777777" w:rsidR="00F252C8" w:rsidRPr="00005774" w:rsidRDefault="0045421E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A713B0F" wp14:editId="64F3BA90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14D5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7164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11D1"/>
    <w:rsid w:val="00005774"/>
    <w:rsid w:val="00005C64"/>
    <w:rsid w:val="000074AD"/>
    <w:rsid w:val="000237F9"/>
    <w:rsid w:val="00030C7A"/>
    <w:rsid w:val="00054F24"/>
    <w:rsid w:val="0005784F"/>
    <w:rsid w:val="00062A15"/>
    <w:rsid w:val="00065169"/>
    <w:rsid w:val="00075069"/>
    <w:rsid w:val="000A60EA"/>
    <w:rsid w:val="000B567B"/>
    <w:rsid w:val="000D72BC"/>
    <w:rsid w:val="00107057"/>
    <w:rsid w:val="00154A7C"/>
    <w:rsid w:val="001647DE"/>
    <w:rsid w:val="00170DB9"/>
    <w:rsid w:val="001820A9"/>
    <w:rsid w:val="001B06D0"/>
    <w:rsid w:val="001C3C72"/>
    <w:rsid w:val="001D3A88"/>
    <w:rsid w:val="001E622B"/>
    <w:rsid w:val="00201487"/>
    <w:rsid w:val="00211C15"/>
    <w:rsid w:val="0022689F"/>
    <w:rsid w:val="002306D2"/>
    <w:rsid w:val="002335BA"/>
    <w:rsid w:val="002465AC"/>
    <w:rsid w:val="00257160"/>
    <w:rsid w:val="00264465"/>
    <w:rsid w:val="00266BC4"/>
    <w:rsid w:val="00282F09"/>
    <w:rsid w:val="002945F9"/>
    <w:rsid w:val="002974EE"/>
    <w:rsid w:val="002A7660"/>
    <w:rsid w:val="002B58E0"/>
    <w:rsid w:val="002F66A9"/>
    <w:rsid w:val="00301BA0"/>
    <w:rsid w:val="003061A6"/>
    <w:rsid w:val="00332294"/>
    <w:rsid w:val="00335CE5"/>
    <w:rsid w:val="00337254"/>
    <w:rsid w:val="003443EC"/>
    <w:rsid w:val="003448AA"/>
    <w:rsid w:val="003463E4"/>
    <w:rsid w:val="00347A05"/>
    <w:rsid w:val="0037322A"/>
    <w:rsid w:val="003D02BF"/>
    <w:rsid w:val="003E169E"/>
    <w:rsid w:val="003F0794"/>
    <w:rsid w:val="00432A00"/>
    <w:rsid w:val="00441DD1"/>
    <w:rsid w:val="004512EC"/>
    <w:rsid w:val="0045421E"/>
    <w:rsid w:val="004567EC"/>
    <w:rsid w:val="00467895"/>
    <w:rsid w:val="004679A5"/>
    <w:rsid w:val="004707A7"/>
    <w:rsid w:val="00473557"/>
    <w:rsid w:val="004901F8"/>
    <w:rsid w:val="00490958"/>
    <w:rsid w:val="004A5AD7"/>
    <w:rsid w:val="004B1CE0"/>
    <w:rsid w:val="004C414E"/>
    <w:rsid w:val="004D0DAD"/>
    <w:rsid w:val="004D0EC9"/>
    <w:rsid w:val="00500FF6"/>
    <w:rsid w:val="00502C9C"/>
    <w:rsid w:val="00523985"/>
    <w:rsid w:val="00543BF9"/>
    <w:rsid w:val="00550BE0"/>
    <w:rsid w:val="00574B5E"/>
    <w:rsid w:val="005A32E1"/>
    <w:rsid w:val="005A48EF"/>
    <w:rsid w:val="005A793E"/>
    <w:rsid w:val="005B7BE9"/>
    <w:rsid w:val="005C0342"/>
    <w:rsid w:val="005E46BF"/>
    <w:rsid w:val="005E5402"/>
    <w:rsid w:val="005F6F5F"/>
    <w:rsid w:val="006118B8"/>
    <w:rsid w:val="00616614"/>
    <w:rsid w:val="00667CB6"/>
    <w:rsid w:val="006A102E"/>
    <w:rsid w:val="006A3BFB"/>
    <w:rsid w:val="006B0B3D"/>
    <w:rsid w:val="006B6466"/>
    <w:rsid w:val="007175D6"/>
    <w:rsid w:val="007253DF"/>
    <w:rsid w:val="00756219"/>
    <w:rsid w:val="00760AFF"/>
    <w:rsid w:val="00766102"/>
    <w:rsid w:val="00771347"/>
    <w:rsid w:val="007715AD"/>
    <w:rsid w:val="00774565"/>
    <w:rsid w:val="00786AF4"/>
    <w:rsid w:val="007A1A9D"/>
    <w:rsid w:val="007B4B24"/>
    <w:rsid w:val="007D3148"/>
    <w:rsid w:val="007E5840"/>
    <w:rsid w:val="007F5ADC"/>
    <w:rsid w:val="008030A4"/>
    <w:rsid w:val="00812F8D"/>
    <w:rsid w:val="008176F9"/>
    <w:rsid w:val="00822B29"/>
    <w:rsid w:val="0089296F"/>
    <w:rsid w:val="008D0F64"/>
    <w:rsid w:val="009117F7"/>
    <w:rsid w:val="00917B1B"/>
    <w:rsid w:val="00921498"/>
    <w:rsid w:val="0092469C"/>
    <w:rsid w:val="00944C08"/>
    <w:rsid w:val="00950119"/>
    <w:rsid w:val="0096113D"/>
    <w:rsid w:val="009612EB"/>
    <w:rsid w:val="00983829"/>
    <w:rsid w:val="00992C20"/>
    <w:rsid w:val="009A54BD"/>
    <w:rsid w:val="009C2271"/>
    <w:rsid w:val="009D18DD"/>
    <w:rsid w:val="009D68A0"/>
    <w:rsid w:val="009E12A8"/>
    <w:rsid w:val="009E51D1"/>
    <w:rsid w:val="00A10CF2"/>
    <w:rsid w:val="00A17C94"/>
    <w:rsid w:val="00A52697"/>
    <w:rsid w:val="00A6517A"/>
    <w:rsid w:val="00A73485"/>
    <w:rsid w:val="00AB1332"/>
    <w:rsid w:val="00AC1D15"/>
    <w:rsid w:val="00AC66D3"/>
    <w:rsid w:val="00AD0F34"/>
    <w:rsid w:val="00AF3A4C"/>
    <w:rsid w:val="00AF6680"/>
    <w:rsid w:val="00B23EA0"/>
    <w:rsid w:val="00B4098B"/>
    <w:rsid w:val="00B87AC8"/>
    <w:rsid w:val="00B936A5"/>
    <w:rsid w:val="00BA3BC3"/>
    <w:rsid w:val="00BD2772"/>
    <w:rsid w:val="00BE33CE"/>
    <w:rsid w:val="00BF2E20"/>
    <w:rsid w:val="00C12380"/>
    <w:rsid w:val="00C147EE"/>
    <w:rsid w:val="00C219A1"/>
    <w:rsid w:val="00C3612F"/>
    <w:rsid w:val="00C400F6"/>
    <w:rsid w:val="00C420DE"/>
    <w:rsid w:val="00C434EC"/>
    <w:rsid w:val="00C443ED"/>
    <w:rsid w:val="00C46F97"/>
    <w:rsid w:val="00C5324C"/>
    <w:rsid w:val="00C54FBE"/>
    <w:rsid w:val="00C6596F"/>
    <w:rsid w:val="00C84183"/>
    <w:rsid w:val="00CA2DF9"/>
    <w:rsid w:val="00CF70B8"/>
    <w:rsid w:val="00D1340B"/>
    <w:rsid w:val="00D33755"/>
    <w:rsid w:val="00D375D4"/>
    <w:rsid w:val="00D44C25"/>
    <w:rsid w:val="00D66B75"/>
    <w:rsid w:val="00D8054A"/>
    <w:rsid w:val="00D93508"/>
    <w:rsid w:val="00D977A3"/>
    <w:rsid w:val="00DA3D80"/>
    <w:rsid w:val="00DA412E"/>
    <w:rsid w:val="00DE26B1"/>
    <w:rsid w:val="00DE6CB3"/>
    <w:rsid w:val="00E03B3C"/>
    <w:rsid w:val="00E16F3C"/>
    <w:rsid w:val="00E2106F"/>
    <w:rsid w:val="00E37F17"/>
    <w:rsid w:val="00E4528D"/>
    <w:rsid w:val="00E70526"/>
    <w:rsid w:val="00E975B1"/>
    <w:rsid w:val="00ED053D"/>
    <w:rsid w:val="00EE24F4"/>
    <w:rsid w:val="00EE2623"/>
    <w:rsid w:val="00F0519D"/>
    <w:rsid w:val="00F06E03"/>
    <w:rsid w:val="00F14722"/>
    <w:rsid w:val="00F252C8"/>
    <w:rsid w:val="00F30486"/>
    <w:rsid w:val="00F3321B"/>
    <w:rsid w:val="00F34CA4"/>
    <w:rsid w:val="00F518B8"/>
    <w:rsid w:val="00F66F1F"/>
    <w:rsid w:val="00FC02F7"/>
    <w:rsid w:val="00FD0FDF"/>
    <w:rsid w:val="00FD4AFD"/>
    <w:rsid w:val="01E4084F"/>
    <w:rsid w:val="0480CE2F"/>
    <w:rsid w:val="04EF96D9"/>
    <w:rsid w:val="09F39985"/>
    <w:rsid w:val="0EE86708"/>
    <w:rsid w:val="10254CF6"/>
    <w:rsid w:val="1472F93E"/>
    <w:rsid w:val="1743A37A"/>
    <w:rsid w:val="19DCB59E"/>
    <w:rsid w:val="1D145660"/>
    <w:rsid w:val="22932DD8"/>
    <w:rsid w:val="24F00CE3"/>
    <w:rsid w:val="2562BA14"/>
    <w:rsid w:val="2A5EF7F1"/>
    <w:rsid w:val="2ABA21E5"/>
    <w:rsid w:val="3373E1EC"/>
    <w:rsid w:val="3B50EBE8"/>
    <w:rsid w:val="465B210B"/>
    <w:rsid w:val="4D702689"/>
    <w:rsid w:val="5876FEB7"/>
    <w:rsid w:val="5BDF155F"/>
    <w:rsid w:val="5E25D711"/>
    <w:rsid w:val="60F64E81"/>
    <w:rsid w:val="610776DD"/>
    <w:rsid w:val="74549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747D5B"/>
  <w15:docId w15:val="{9D020DAC-2341-430F-B30F-30484D1B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D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qFormat/>
    <w:rsid w:val="00B936A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hidden">
    <w:name w:val="hidden"/>
    <w:basedOn w:val="DefaultParagraphFont"/>
    <w:rsid w:val="00D1340B"/>
  </w:style>
  <w:style w:type="character" w:customStyle="1" w:styleId="apple-converted-space">
    <w:name w:val="apple-converted-space"/>
    <w:basedOn w:val="DefaultParagraphFont"/>
    <w:rsid w:val="0096113D"/>
  </w:style>
  <w:style w:type="character" w:styleId="Emphasis">
    <w:name w:val="Emphasis"/>
    <w:uiPriority w:val="20"/>
    <w:qFormat/>
    <w:rsid w:val="00C219A1"/>
    <w:rPr>
      <w:i/>
      <w:iCs/>
    </w:rPr>
  </w:style>
  <w:style w:type="character" w:customStyle="1" w:styleId="grsslicetext">
    <w:name w:val="grsslicetext"/>
    <w:basedOn w:val="DefaultParagraphFont"/>
    <w:rsid w:val="00786AF4"/>
  </w:style>
  <w:style w:type="paragraph" w:styleId="BalloonText">
    <w:name w:val="Balloon Text"/>
    <w:basedOn w:val="Normal"/>
    <w:link w:val="BalloonTextChar"/>
    <w:uiPriority w:val="99"/>
    <w:semiHidden/>
    <w:unhideWhenUsed/>
    <w:rsid w:val="004567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67E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542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0D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1D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0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11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119"/>
    <w:rPr>
      <w:b/>
      <w:bCs/>
      <w:lang w:val="en-US"/>
    </w:rPr>
  </w:style>
  <w:style w:type="paragraph" w:styleId="Revision">
    <w:name w:val="Revision"/>
    <w:hidden/>
    <w:uiPriority w:val="71"/>
    <w:semiHidden/>
    <w:rsid w:val="00A10CF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Lauren O'Brien</cp:lastModifiedBy>
  <cp:revision>7</cp:revision>
  <cp:lastPrinted>2014-09-08T14:33:00Z</cp:lastPrinted>
  <dcterms:created xsi:type="dcterms:W3CDTF">2023-07-27T15:49:00Z</dcterms:created>
  <dcterms:modified xsi:type="dcterms:W3CDTF">2023-07-31T12:34:00Z</dcterms:modified>
</cp:coreProperties>
</file>