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hd w:val="clear" w:color="auto" w:fill="ffffff"/>
        <w:suppressAutoHyphens w:val="1"/>
        <w:spacing w:before="100" w:after="100" w:line="240" w:lineRule="auto"/>
        <w:rPr>
          <w:rFonts w:ascii="Arial" w:cs="Arial" w:hAnsi="Arial" w:eastAsia="Arial"/>
          <w:outline w:val="0"/>
          <w:color w:val="131514"/>
          <w:sz w:val="40"/>
          <w:szCs w:val="40"/>
          <w:u w:color="131514"/>
          <w14:textFill>
            <w14:solidFill>
              <w14:srgbClr w14:val="131514"/>
            </w14:solidFill>
          </w14:textFill>
        </w:rPr>
      </w:pPr>
    </w:p>
    <w:p>
      <w:pPr>
        <w:pStyle w:val="Body A"/>
        <w:shd w:val="clear" w:color="auto" w:fill="ffffff"/>
        <w:suppressAutoHyphens w:val="1"/>
        <w:spacing w:before="100" w:after="10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131514"/>
          <w:sz w:val="36"/>
          <w:szCs w:val="36"/>
          <w:u w:color="131514"/>
          <w:rtl w:val="0"/>
          <w:lang w:val="en-US"/>
          <w14:textFill>
            <w14:solidFill>
              <w14:srgbClr w14:val="131514"/>
            </w14:solidFill>
          </w14:textFill>
        </w:rPr>
        <w:t>Miina-Liisa V</w:t>
      </w:r>
      <w:r>
        <w:rPr>
          <w:rFonts w:ascii="Arial" w:hAnsi="Arial" w:hint="default"/>
          <w:outline w:val="0"/>
          <w:color w:val="131514"/>
          <w:sz w:val="36"/>
          <w:szCs w:val="36"/>
          <w:u w:color="131514"/>
          <w:rtl w:val="0"/>
          <w:lang w:val="en-US"/>
          <w14:textFill>
            <w14:solidFill>
              <w14:srgbClr w14:val="131514"/>
            </w14:solidFill>
          </w14:textFill>
        </w:rPr>
        <w:t>ä</w:t>
      </w:r>
      <w:r>
        <w:rPr>
          <w:rFonts w:ascii="Arial" w:hAnsi="Arial"/>
          <w:outline w:val="0"/>
          <w:color w:val="131514"/>
          <w:sz w:val="36"/>
          <w:szCs w:val="36"/>
          <w:u w:color="131514"/>
          <w:rtl w:val="0"/>
          <w:lang w:val="en-US"/>
          <w14:textFill>
            <w14:solidFill>
              <w14:srgbClr w14:val="131514"/>
            </w14:solidFill>
          </w14:textFill>
        </w:rPr>
        <w:t>rel</w:t>
      </w:r>
      <w:r>
        <w:rPr>
          <w:rFonts w:ascii="Arial" w:hAnsi="Arial" w:hint="default"/>
          <w:outline w:val="0"/>
          <w:color w:val="131514"/>
          <w:sz w:val="36"/>
          <w:szCs w:val="36"/>
          <w:u w:color="131514"/>
          <w:rtl w:val="0"/>
          <w:lang w:val="en-US"/>
          <w14:textFill>
            <w14:solidFill>
              <w14:srgbClr w14:val="131514"/>
            </w14:solidFill>
          </w14:textFill>
        </w:rPr>
        <w:t>ä</w:t>
      </w:r>
      <w:r>
        <w:rPr>
          <w:lang w:val="en-US"/>
        </w:rPr>
        <w:br w:type="textWrapping"/>
      </w:r>
      <w:r>
        <w:rPr>
          <w:rFonts w:ascii="Arial" w:hAnsi="Arial"/>
          <w:outline w:val="0"/>
          <w:color w:val="131514"/>
          <w:sz w:val="32"/>
          <w:szCs w:val="32"/>
          <w:u w:color="131514"/>
          <w:rtl w:val="0"/>
          <w:lang w:val="it-IT"/>
          <w14:textFill>
            <w14:solidFill>
              <w14:srgbClr w14:val="131514"/>
            </w14:solidFill>
          </w14:textFill>
        </w:rPr>
        <w:t>soprano</w:t>
      </w:r>
    </w:p>
    <w:p>
      <w:pPr>
        <w:pStyle w:val="Body A"/>
        <w:spacing w:after="0" w:line="240" w:lineRule="auto"/>
        <w:rPr>
          <w:rStyle w:val="eop"/>
          <w:sz w:val="20"/>
          <w:szCs w:val="20"/>
        </w:rPr>
      </w:pP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>Soprano Miina-Liisa V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en-US"/>
        </w:rPr>
        <w:t>rel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ä </w:t>
      </w:r>
      <w:r>
        <w:rPr>
          <w:rFonts w:ascii="Arial" w:hAnsi="Arial"/>
          <w:sz w:val="20"/>
          <w:szCs w:val="20"/>
          <w:rtl w:val="0"/>
          <w:lang w:val="en-US"/>
        </w:rPr>
        <w:t>has undeniably left an indelible mark on the operatic landscape, showcased in a series of acclaimed recent performances. Her portrayal of Isolde in Wagner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pt-PT"/>
        </w:rPr>
        <w:t xml:space="preserve">s monumental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Tristan und Isolde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Los Angeles Philharmonic Orchestra under Gustavo Dudamel left a lasting impression and as Strauss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Ariadne auf Naxos</w:t>
      </w:r>
      <w:r>
        <w:rPr>
          <w:rFonts w:ascii="Arial" w:hAnsi="Arial"/>
          <w:sz w:val="20"/>
          <w:szCs w:val="20"/>
          <w:rtl w:val="0"/>
          <w:lang w:val="en-US"/>
        </w:rPr>
        <w:t>, conducted by Josep Pons, at Barcelona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Gran Teatre del Liceu she received unanimous critical acclaim. In a further display of exceptional artistry, V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en-US"/>
        </w:rPr>
        <w:t>rel</w:t>
      </w:r>
      <w:r>
        <w:rPr>
          <w:rFonts w:ascii="Arial" w:hAnsi="Arial" w:hint="default"/>
          <w:sz w:val="20"/>
          <w:szCs w:val="20"/>
          <w:rtl w:val="0"/>
          <w:lang w:val="en-US"/>
        </w:rPr>
        <w:t>ä “</w:t>
      </w:r>
      <w:r>
        <w:rPr>
          <w:rFonts w:ascii="Arial" w:hAnsi="Arial"/>
          <w:sz w:val="20"/>
          <w:szCs w:val="20"/>
          <w:rtl w:val="0"/>
          <w:lang w:val="en-US"/>
        </w:rPr>
        <w:t>enchants with her lyrical timbre and dramatic abundance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” </w:t>
      </w:r>
      <w:r>
        <w:rPr>
          <w:rFonts w:ascii="Arial" w:hAnsi="Arial"/>
          <w:sz w:val="20"/>
          <w:szCs w:val="20"/>
          <w:rtl w:val="0"/>
          <w:lang w:val="de-DE"/>
        </w:rPr>
        <w:t>as Die F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de-DE"/>
        </w:rPr>
        <w:t>rberin in Lydia Steier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new staging of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Die Frau ohne Schatten</w:t>
      </w:r>
      <w:r>
        <w:rPr>
          <w:rFonts w:ascii="Arial" w:hAnsi="Arial"/>
          <w:sz w:val="20"/>
          <w:szCs w:val="20"/>
          <w:rtl w:val="0"/>
          <w:lang w:val="en-US"/>
        </w:rPr>
        <w:t xml:space="preserve"> at the renowned Festspielhaus in Baden-Baden with conductor Kirill Petrenko and Berlin Philharmoniker.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>Miina-Liisa V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en-US"/>
        </w:rPr>
        <w:t>rel</w:t>
      </w:r>
      <w:r>
        <w:rPr>
          <w:rFonts w:ascii="Arial" w:hAnsi="Arial" w:hint="default"/>
          <w:sz w:val="20"/>
          <w:szCs w:val="20"/>
          <w:rtl w:val="0"/>
          <w:lang w:val="en-US"/>
        </w:rPr>
        <w:t>ä’</w:t>
      </w:r>
      <w:r>
        <w:rPr>
          <w:rFonts w:ascii="Arial" w:hAnsi="Arial"/>
          <w:sz w:val="20"/>
          <w:szCs w:val="20"/>
          <w:rtl w:val="0"/>
          <w:lang w:val="en-US"/>
        </w:rPr>
        <w:t>s 2023/24 season sees her debut as Leonore in Beethoven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i w:val="1"/>
          <w:iCs w:val="1"/>
          <w:sz w:val="20"/>
          <w:szCs w:val="20"/>
          <w:rtl w:val="0"/>
          <w:lang w:val="es-ES_tradnl"/>
        </w:rPr>
        <w:t>Fidelio</w:t>
      </w:r>
      <w:r>
        <w:rPr>
          <w:rFonts w:ascii="Arial" w:hAnsi="Arial"/>
          <w:sz w:val="20"/>
          <w:szCs w:val="20"/>
          <w:rtl w:val="0"/>
          <w:lang w:val="en-US"/>
        </w:rPr>
        <w:t xml:space="preserve"> at Canadian Opera Company under Johannes Debus, she joins another new production of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Die Frau ohne Schatten</w:t>
      </w:r>
      <w:r>
        <w:rPr>
          <w:rFonts w:ascii="Arial" w:hAnsi="Arial"/>
          <w:sz w:val="20"/>
          <w:szCs w:val="20"/>
          <w:rtl w:val="0"/>
          <w:lang w:val="en-US"/>
        </w:rPr>
        <w:t>, this time by David B</w:t>
      </w:r>
      <w:r>
        <w:rPr>
          <w:rFonts w:ascii="Arial" w:hAnsi="Arial" w:hint="default"/>
          <w:sz w:val="20"/>
          <w:szCs w:val="20"/>
          <w:rtl w:val="0"/>
          <w:lang w:val="en-US"/>
        </w:rPr>
        <w:t>ö</w:t>
      </w:r>
      <w:r>
        <w:rPr>
          <w:rFonts w:ascii="Arial" w:hAnsi="Arial"/>
          <w:sz w:val="20"/>
          <w:szCs w:val="20"/>
          <w:rtl w:val="0"/>
          <w:lang w:val="en-US"/>
        </w:rPr>
        <w:t xml:space="preserve">sch at Semperoper Dresden with renowned conductor Christian Thielemann and returns to Glyndebourne Festival Opera for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Tristan und Isolde</w:t>
      </w:r>
      <w:r>
        <w:rPr>
          <w:rFonts w:ascii="Arial" w:hAnsi="Arial"/>
          <w:sz w:val="20"/>
          <w:szCs w:val="20"/>
          <w:rtl w:val="0"/>
          <w:lang w:val="en-US"/>
        </w:rPr>
        <w:t>, led by Music Director Robin Ticciati. On the concert platform, she sings Verdi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Requiem with Vancouver Symphony Orchestra under Music Director Otto Tausk.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Hailed recently as one of the most promising sopranos in the dramatic field by respected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Opernmagazin</w:t>
      </w:r>
      <w:r>
        <w:rPr>
          <w:rFonts w:ascii="Arial" w:hAnsi="Arial"/>
          <w:sz w:val="20"/>
          <w:szCs w:val="20"/>
          <w:rtl w:val="0"/>
          <w:lang w:val="en-US"/>
        </w:rPr>
        <w:t>, V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en-US"/>
        </w:rPr>
        <w:t>rel</w:t>
      </w:r>
      <w:r>
        <w:rPr>
          <w:rFonts w:ascii="Arial" w:hAnsi="Arial" w:hint="default"/>
          <w:sz w:val="20"/>
          <w:szCs w:val="20"/>
          <w:rtl w:val="0"/>
          <w:lang w:val="en-US"/>
        </w:rPr>
        <w:t>ä’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wider production experience includes a regular collaboration with Finnish National Opera and its Chief Conductor Hannu Lintu including as Sieglinde in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Die Walk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re</w:t>
      </w:r>
      <w:r>
        <w:rPr>
          <w:rFonts w:ascii="Arial" w:hAnsi="Arial"/>
          <w:sz w:val="20"/>
          <w:szCs w:val="20"/>
          <w:rtl w:val="0"/>
          <w:lang w:val="it-IT"/>
        </w:rPr>
        <w:t xml:space="preserve">, Senta in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Der fliegende Holl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ä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nder</w:t>
      </w:r>
      <w:r>
        <w:rPr>
          <w:rFonts w:ascii="Arial" w:hAnsi="Arial"/>
          <w:sz w:val="20"/>
          <w:szCs w:val="20"/>
          <w:rtl w:val="0"/>
          <w:lang w:val="en-US"/>
        </w:rPr>
        <w:t xml:space="preserve">,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Ariadne auf Naxos</w:t>
      </w:r>
      <w:r>
        <w:rPr>
          <w:rFonts w:ascii="Arial" w:hAnsi="Arial"/>
          <w:sz w:val="20"/>
          <w:szCs w:val="20"/>
          <w:rtl w:val="0"/>
          <w:lang w:val="de-DE"/>
        </w:rPr>
        <w:t xml:space="preserve"> in Katie Mitchell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esteemed production and, most recently, a debut as Puccini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Turandot</w:t>
      </w:r>
      <w:r>
        <w:rPr>
          <w:rFonts w:ascii="Arial" w:hAnsi="Arial"/>
          <w:sz w:val="20"/>
          <w:szCs w:val="20"/>
          <w:rtl w:val="0"/>
          <w:lang w:val="de-DE"/>
        </w:rPr>
        <w:t>. As Die F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en-US"/>
        </w:rPr>
        <w:t>rberin, V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en-US"/>
        </w:rPr>
        <w:t>rel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ä </w:t>
      </w:r>
      <w:r>
        <w:rPr>
          <w:rFonts w:ascii="Arial" w:hAnsi="Arial"/>
          <w:sz w:val="20"/>
          <w:szCs w:val="20"/>
          <w:rtl w:val="0"/>
          <w:lang w:val="en-US"/>
        </w:rPr>
        <w:t>has further appeared at both Oper Frankfurt and Bayerische Staatsoper under Sebastian Weigle, and at the Verbier Festival with Valery Gergiev. The Savonlinna Festival was the setting for V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en-US"/>
        </w:rPr>
        <w:t>rel</w:t>
      </w:r>
      <w:r>
        <w:rPr>
          <w:rFonts w:ascii="Arial" w:hAnsi="Arial" w:hint="default"/>
          <w:sz w:val="20"/>
          <w:szCs w:val="20"/>
          <w:rtl w:val="0"/>
          <w:lang w:val="en-US"/>
        </w:rPr>
        <w:t>ä’</w:t>
      </w:r>
      <w:r>
        <w:rPr>
          <w:rFonts w:ascii="Arial" w:hAnsi="Arial"/>
          <w:sz w:val="20"/>
          <w:szCs w:val="20"/>
          <w:rtl w:val="0"/>
          <w:lang w:val="en-US"/>
        </w:rPr>
        <w:t>s role debut as Puccini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</w:rPr>
        <w:t>Tosca</w:t>
      </w:r>
      <w:r>
        <w:rPr>
          <w:rFonts w:ascii="Arial" w:hAnsi="Arial"/>
          <w:sz w:val="20"/>
          <w:szCs w:val="20"/>
          <w:rtl w:val="0"/>
          <w:lang w:val="en-US"/>
        </w:rPr>
        <w:t>, conducted by Carlo Montanaro, she sang Ortrud in Wagner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Lohengrin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both Salzburg Landestheater and Oper Frankfurt and portrayed the title role in Strauss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Elektra</w:t>
      </w:r>
      <w:r>
        <w:rPr>
          <w:rFonts w:ascii="Arial" w:hAnsi="Arial"/>
          <w:sz w:val="20"/>
          <w:szCs w:val="20"/>
          <w:rtl w:val="0"/>
          <w:lang w:val="en-US"/>
        </w:rPr>
        <w:t xml:space="preserve"> at Landestheater Linz.  As part of the 2021 BBC Proms, Miina-Liisa sang Isolde with Glyndebourne Festival Opera under Robin Ticciati at London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Royal Albert Hall, broadcast live on BBC Radio 3.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>A regular concert performer, V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en-US"/>
        </w:rPr>
        <w:t>rel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ä </w:t>
      </w:r>
      <w:r>
        <w:rPr>
          <w:rFonts w:ascii="Arial" w:hAnsi="Arial"/>
          <w:sz w:val="20"/>
          <w:szCs w:val="20"/>
          <w:rtl w:val="0"/>
          <w:lang w:val="en-US"/>
        </w:rPr>
        <w:t>made her American debut in Ravel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Sh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h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es-ES_tradnl"/>
        </w:rPr>
        <w:t>razade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Seattle Symphony Orchestra conducted by Aziz Shokhakimov, she performed Shostakovich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Symphony No.14 with </w:t>
      </w:r>
      <w:r>
        <w:rPr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hr-Sinfonieorchester</w:t>
      </w:r>
      <w:r>
        <w:rPr>
          <w:rFonts w:ascii="Arial" w:hAnsi="Arial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sz w:val="20"/>
          <w:szCs w:val="20"/>
          <w:rtl w:val="0"/>
          <w:lang w:val="de-DE"/>
        </w:rPr>
        <w:t xml:space="preserve"> under Klaus M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nl-NL"/>
        </w:rPr>
        <w:t>kel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ä </w:t>
      </w:r>
      <w:r>
        <w:rPr>
          <w:rFonts w:ascii="Arial" w:hAnsi="Arial"/>
          <w:sz w:val="20"/>
          <w:szCs w:val="20"/>
          <w:rtl w:val="0"/>
          <w:lang w:val="en-US"/>
        </w:rPr>
        <w:t>and Orchestre de Chambre de Lausanne under Hannu Lintu and joined Hans Graf and Odense Symphony Orchestra in Strauss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’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Vier letzte Lieder.</w:t>
      </w:r>
      <w:r>
        <w:rPr>
          <w:rFonts w:ascii="Arial" w:hAnsi="Arial"/>
          <w:sz w:val="20"/>
          <w:szCs w:val="20"/>
          <w:rtl w:val="0"/>
          <w:lang w:val="en-US"/>
        </w:rPr>
        <w:t xml:space="preserve">  Under Hannu Lintu, she has performed Boulanger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Faust et H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é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l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è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ne</w:t>
      </w:r>
      <w:r>
        <w:rPr>
          <w:rFonts w:ascii="Arial" w:hAnsi="Arial"/>
          <w:sz w:val="20"/>
          <w:szCs w:val="20"/>
          <w:rtl w:val="0"/>
          <w:lang w:val="en-US"/>
        </w:rPr>
        <w:t xml:space="preserve"> and Shostakovich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From Jewish Folk Poetry</w:t>
      </w:r>
      <w:r>
        <w:rPr>
          <w:rFonts w:ascii="Arial" w:hAnsi="Arial"/>
          <w:sz w:val="20"/>
          <w:szCs w:val="20"/>
          <w:rtl w:val="0"/>
          <w:lang w:val="en-US"/>
        </w:rPr>
        <w:t xml:space="preserve"> with Finnish Radio Symphony Orchestra and Mahler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Symphony No.4 with Tampere Philharmonic Orchestra. With Finnish Radio Symphony Orchestra and Ingo Metzmacher, she has performed Mahler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 xml:space="preserve">s Symphony No.2, a programme of Sibelius Songs with Philharmonia Orchestra at the Mikkeli Music Festival under Erkki Lasonpalo and with Stavanger Symphony Orchestra and Andris Poga, Sieglinde in Act 1 of </w:t>
      </w:r>
      <w:r>
        <w:rPr>
          <w:rFonts w:ascii="Arial" w:hAnsi="Arial"/>
          <w:i w:val="1"/>
          <w:iCs w:val="1"/>
          <w:sz w:val="20"/>
          <w:szCs w:val="20"/>
          <w:rtl w:val="0"/>
          <w:lang w:val="de-DE"/>
        </w:rPr>
        <w:t>Die Walk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en-US"/>
        </w:rPr>
        <w:t>ü</w:t>
      </w:r>
      <w:r>
        <w:rPr>
          <w:rFonts w:ascii="Arial" w:hAnsi="Arial"/>
          <w:i w:val="1"/>
          <w:iCs w:val="1"/>
          <w:sz w:val="20"/>
          <w:szCs w:val="20"/>
          <w:rtl w:val="0"/>
          <w:lang w:val="en-US"/>
        </w:rPr>
        <w:t>re</w:t>
      </w:r>
      <w:r>
        <w:rPr>
          <w:rFonts w:ascii="Arial" w:hAnsi="Arial"/>
          <w:sz w:val="20"/>
          <w:szCs w:val="20"/>
          <w:rtl w:val="0"/>
          <w:lang w:val="en-US"/>
        </w:rPr>
        <w:t>, recorded for TV broadcast.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rPr>
          <w:rFonts w:ascii="Arial" w:cs="Arial" w:hAnsi="Arial" w:eastAsia="Arial"/>
        </w:rPr>
      </w:pPr>
      <w:r>
        <w:rPr>
          <w:rFonts w:ascii="Arial" w:hAnsi="Arial"/>
          <w:sz w:val="20"/>
          <w:szCs w:val="20"/>
          <w:rtl w:val="0"/>
          <w:lang w:val="en-US"/>
        </w:rPr>
        <w:t>A native of Finland, V</w:t>
      </w:r>
      <w:r>
        <w:rPr>
          <w:rFonts w:ascii="Arial" w:hAnsi="Arial" w:hint="default"/>
          <w:sz w:val="20"/>
          <w:szCs w:val="20"/>
          <w:rtl w:val="0"/>
          <w:lang w:val="en-US"/>
        </w:rPr>
        <w:t>ä</w:t>
      </w:r>
      <w:r>
        <w:rPr>
          <w:rFonts w:ascii="Arial" w:hAnsi="Arial"/>
          <w:sz w:val="20"/>
          <w:szCs w:val="20"/>
          <w:rtl w:val="0"/>
          <w:lang w:val="en-US"/>
        </w:rPr>
        <w:t>rel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ä </w:t>
      </w:r>
      <w:r>
        <w:rPr>
          <w:rFonts w:ascii="Arial" w:hAnsi="Arial"/>
          <w:sz w:val="20"/>
          <w:szCs w:val="20"/>
          <w:rtl w:val="0"/>
          <w:lang w:val="en-US"/>
        </w:rPr>
        <w:t>is a graduate of Helsinki</w:t>
      </w:r>
      <w:r>
        <w:rPr>
          <w:rFonts w:ascii="Arial" w:hAnsi="Arial" w:hint="default"/>
          <w:sz w:val="20"/>
          <w:szCs w:val="20"/>
          <w:rtl w:val="0"/>
          <w:lang w:val="en-US"/>
        </w:rPr>
        <w:t>’</w:t>
      </w:r>
      <w:r>
        <w:rPr>
          <w:rFonts w:ascii="Arial" w:hAnsi="Arial"/>
          <w:sz w:val="20"/>
          <w:szCs w:val="20"/>
          <w:rtl w:val="0"/>
          <w:lang w:val="en-US"/>
        </w:rPr>
        <w:t>s renowned Sibelius Academy and has taken prizes in numerous competitions including at Lappeenranta and Belvedere.</w:t>
      </w:r>
    </w:p>
    <w:p>
      <w:pPr>
        <w:pStyle w:val="Body A"/>
        <w:spacing w:after="0" w:line="240" w:lineRule="auto"/>
        <w:rPr>
          <w:rStyle w:val="eop"/>
          <w:sz w:val="20"/>
          <w:szCs w:val="20"/>
        </w:rPr>
      </w:pPr>
    </w:p>
    <w:p>
      <w:pPr>
        <w:pStyle w:val="Body A"/>
        <w:spacing w:after="0" w:line="240" w:lineRule="auto"/>
      </w:pPr>
      <w:r>
        <w:rPr>
          <w:rStyle w:val="eop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  <w:ind w:right="26"/>
    </w:pPr>
    <w:r>
      <w:rPr>
        <w:rFonts w:ascii="Arial" w:hAnsi="Arial"/>
        <w:sz w:val="20"/>
        <w:szCs w:val="20"/>
        <w:rtl w:val="0"/>
        <w:lang w:val="en-US"/>
      </w:rPr>
      <w:t>2023/24 season only. Please contact HarrisonParrott if you wish to edit this biography.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2880041</wp:posOffset>
          </wp:positionH>
          <wp:positionV relativeFrom="page">
            <wp:posOffset>441325</wp:posOffset>
          </wp:positionV>
          <wp:extent cx="1800225" cy="674370"/>
          <wp:effectExtent l="0" t="0" r="0" b="0"/>
          <wp:wrapNone/>
          <wp:docPr id="1073741825" name="officeArt object" descr="Maste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" descr="Master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eop">
    <w:name w:val="eop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