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E821" w14:textId="77AB3CF1" w:rsidR="00107D81" w:rsidRDefault="0080495F" w:rsidP="00107D81">
      <w:pPr>
        <w:rPr>
          <w:rFonts w:ascii="Arial" w:eastAsia="Arial" w:hAnsi="Arial" w:cs="Arial"/>
        </w:rPr>
      </w:pPr>
      <w:bookmarkStart w:id="0" w:name="OLE_LINK1"/>
      <w:proofErr w:type="spellStart"/>
      <w:r>
        <w:rPr>
          <w:rFonts w:ascii="Arial" w:hAnsi="Arial"/>
          <w:sz w:val="40"/>
          <w:szCs w:val="40"/>
        </w:rPr>
        <w:t>Kahchun</w:t>
      </w:r>
      <w:proofErr w:type="spellEnd"/>
      <w:r>
        <w:rPr>
          <w:rFonts w:ascii="Arial" w:hAnsi="Arial"/>
          <w:sz w:val="40"/>
          <w:szCs w:val="40"/>
        </w:rPr>
        <w:t xml:space="preserve"> Wong</w:t>
      </w:r>
      <w:r w:rsidR="00107D81">
        <w:rPr>
          <w:rFonts w:ascii="Arial Unicode MS" w:eastAsia="Arial Unicode MS" w:hAnsi="Arial Unicode MS" w:cs="Arial Unicode MS"/>
        </w:rPr>
        <w:br/>
      </w:r>
      <w:r>
        <w:rPr>
          <w:rFonts w:ascii="Arial" w:hAnsi="Arial"/>
          <w:sz w:val="34"/>
          <w:szCs w:val="34"/>
        </w:rPr>
        <w:t>Conductor</w:t>
      </w:r>
    </w:p>
    <w:p w14:paraId="0A6CF2B6" w14:textId="77777777" w:rsidR="00107D81" w:rsidRDefault="00107D81" w:rsidP="00107D81">
      <w:pPr>
        <w:ind w:right="26"/>
        <w:rPr>
          <w:rFonts w:ascii="Arial" w:eastAsia="Arial" w:hAnsi="Arial" w:cs="Arial"/>
          <w:sz w:val="34"/>
          <w:szCs w:val="34"/>
        </w:rPr>
      </w:pPr>
    </w:p>
    <w:bookmarkEnd w:id="0"/>
    <w:p w14:paraId="16EBD20F" w14:textId="3955E431" w:rsidR="00330CE9" w:rsidRPr="00330CE9" w:rsidRDefault="001C299F" w:rsidP="00330CE9">
      <w:pPr>
        <w:rPr>
          <w:rFonts w:ascii="Arial" w:hAnsi="Arial"/>
          <w:sz w:val="20"/>
          <w:szCs w:val="20"/>
        </w:rPr>
      </w:pPr>
      <w:r>
        <w:rPr>
          <w:rFonts w:ascii="Arial" w:hAnsi="Arial"/>
          <w:sz w:val="20"/>
          <w:szCs w:val="20"/>
        </w:rPr>
        <w:t>“</w:t>
      </w:r>
      <w:r w:rsidR="00330CE9" w:rsidRPr="00330CE9">
        <w:rPr>
          <w:rFonts w:ascii="Arial" w:hAnsi="Arial"/>
          <w:sz w:val="20"/>
          <w:szCs w:val="20"/>
        </w:rPr>
        <w:t>There is something really sincere and genuine in the way he communicates with the orchestra, and he conducts with assurance and warmth which must stem from his deep understanding of the score.</w:t>
      </w:r>
      <w:r w:rsidR="00330CE9">
        <w:rPr>
          <w:rFonts w:ascii="Arial" w:hAnsi="Arial"/>
          <w:sz w:val="20"/>
          <w:szCs w:val="20"/>
        </w:rPr>
        <w:t xml:space="preserve">” - </w:t>
      </w:r>
      <w:proofErr w:type="spellStart"/>
      <w:r w:rsidR="00330CE9" w:rsidRPr="001C299F">
        <w:rPr>
          <w:rFonts w:ascii="Arial" w:hAnsi="Arial"/>
          <w:i/>
          <w:iCs/>
          <w:sz w:val="20"/>
          <w:szCs w:val="20"/>
        </w:rPr>
        <w:t>Bachtrack</w:t>
      </w:r>
      <w:proofErr w:type="spellEnd"/>
    </w:p>
    <w:p w14:paraId="0A125EA3" w14:textId="77777777" w:rsidR="00330CE9" w:rsidRDefault="00330CE9" w:rsidP="00107D81">
      <w:pPr>
        <w:rPr>
          <w:rFonts w:ascii="Arial" w:hAnsi="Arial"/>
          <w:sz w:val="20"/>
          <w:szCs w:val="20"/>
        </w:rPr>
      </w:pPr>
    </w:p>
    <w:p w14:paraId="57C5C51E" w14:textId="6E35D127" w:rsidR="00107D81" w:rsidRDefault="00AA07E8" w:rsidP="00107D81">
      <w:pPr>
        <w:rPr>
          <w:rFonts w:ascii="Arial" w:hAnsi="Arial"/>
          <w:sz w:val="20"/>
          <w:szCs w:val="20"/>
        </w:rPr>
      </w:pPr>
      <w:r w:rsidRPr="00AA07E8">
        <w:rPr>
          <w:rFonts w:ascii="Arial" w:hAnsi="Arial"/>
          <w:sz w:val="20"/>
          <w:szCs w:val="20"/>
        </w:rPr>
        <w:t xml:space="preserve">Singaporean conductor </w:t>
      </w:r>
      <w:proofErr w:type="spellStart"/>
      <w:r w:rsidRPr="00AA07E8">
        <w:rPr>
          <w:rFonts w:ascii="Arial" w:hAnsi="Arial"/>
          <w:sz w:val="20"/>
          <w:szCs w:val="20"/>
        </w:rPr>
        <w:t>Kahchun</w:t>
      </w:r>
      <w:proofErr w:type="spellEnd"/>
      <w:r w:rsidRPr="00AA07E8">
        <w:rPr>
          <w:rFonts w:ascii="Arial" w:hAnsi="Arial"/>
          <w:sz w:val="20"/>
          <w:szCs w:val="20"/>
        </w:rPr>
        <w:t xml:space="preserve"> Wong </w:t>
      </w:r>
      <w:r w:rsidR="007C5241" w:rsidRPr="00AA07E8">
        <w:rPr>
          <w:rFonts w:ascii="Arial" w:hAnsi="Arial"/>
          <w:sz w:val="20"/>
          <w:szCs w:val="20"/>
        </w:rPr>
        <w:t>first came to international attention as the winner of the Gustav Mahler Conducting Competition in 2016</w:t>
      </w:r>
      <w:r w:rsidR="00D535EB">
        <w:rPr>
          <w:rFonts w:ascii="Arial" w:hAnsi="Arial"/>
          <w:sz w:val="20"/>
          <w:szCs w:val="20"/>
        </w:rPr>
        <w:t>, p</w:t>
      </w:r>
      <w:r w:rsidRPr="00AA07E8">
        <w:rPr>
          <w:rFonts w:ascii="Arial" w:hAnsi="Arial"/>
          <w:sz w:val="20"/>
          <w:szCs w:val="20"/>
        </w:rPr>
        <w:t xml:space="preserve">raised by </w:t>
      </w:r>
      <w:r w:rsidRPr="001C299F">
        <w:rPr>
          <w:rFonts w:ascii="Arial" w:hAnsi="Arial"/>
          <w:i/>
          <w:iCs/>
          <w:sz w:val="20"/>
          <w:szCs w:val="20"/>
        </w:rPr>
        <w:t>Musical America</w:t>
      </w:r>
      <w:r w:rsidRPr="00AA07E8">
        <w:rPr>
          <w:rFonts w:ascii="Arial" w:hAnsi="Arial"/>
          <w:sz w:val="20"/>
          <w:szCs w:val="20"/>
        </w:rPr>
        <w:t xml:space="preserve"> for the “depth and sincerity of his musicality</w:t>
      </w:r>
      <w:r w:rsidR="00B67505">
        <w:rPr>
          <w:rFonts w:ascii="Arial" w:hAnsi="Arial"/>
          <w:sz w:val="20"/>
          <w:szCs w:val="20"/>
        </w:rPr>
        <w:t>.</w:t>
      </w:r>
      <w:r w:rsidRPr="00AA07E8">
        <w:rPr>
          <w:rFonts w:ascii="Arial" w:hAnsi="Arial"/>
          <w:sz w:val="20"/>
          <w:szCs w:val="20"/>
        </w:rPr>
        <w:t xml:space="preserve">” </w:t>
      </w:r>
    </w:p>
    <w:p w14:paraId="4666925F" w14:textId="4C302D40" w:rsidR="00AA07E8" w:rsidRDefault="00AA07E8" w:rsidP="00107D81">
      <w:pPr>
        <w:rPr>
          <w:rFonts w:ascii="Arial" w:hAnsi="Arial"/>
          <w:sz w:val="20"/>
          <w:szCs w:val="20"/>
        </w:rPr>
      </w:pPr>
    </w:p>
    <w:p w14:paraId="6F44D3E7" w14:textId="6F3B239C" w:rsidR="006319AD" w:rsidRDefault="006319AD" w:rsidP="00107D81">
      <w:pPr>
        <w:rPr>
          <w:rFonts w:ascii="Arial" w:hAnsi="Arial"/>
          <w:sz w:val="20"/>
          <w:szCs w:val="20"/>
        </w:rPr>
      </w:pPr>
      <w:r w:rsidRPr="006319AD">
        <w:rPr>
          <w:rFonts w:ascii="Arial" w:hAnsi="Arial"/>
          <w:sz w:val="20"/>
          <w:szCs w:val="20"/>
        </w:rPr>
        <w:t xml:space="preserve">In his final appearance as Chief Conductor of the </w:t>
      </w:r>
      <w:proofErr w:type="spellStart"/>
      <w:r w:rsidRPr="006319AD">
        <w:rPr>
          <w:rFonts w:ascii="Arial" w:hAnsi="Arial"/>
          <w:sz w:val="20"/>
          <w:szCs w:val="20"/>
        </w:rPr>
        <w:t>Nürnberger</w:t>
      </w:r>
      <w:proofErr w:type="spellEnd"/>
      <w:r w:rsidRPr="006319AD">
        <w:rPr>
          <w:rFonts w:ascii="Arial" w:hAnsi="Arial"/>
          <w:sz w:val="20"/>
          <w:szCs w:val="20"/>
        </w:rPr>
        <w:t xml:space="preserve"> </w:t>
      </w:r>
      <w:proofErr w:type="spellStart"/>
      <w:r w:rsidRPr="006319AD">
        <w:rPr>
          <w:rFonts w:ascii="Arial" w:hAnsi="Arial"/>
          <w:sz w:val="20"/>
          <w:szCs w:val="20"/>
        </w:rPr>
        <w:t>Symphoniker</w:t>
      </w:r>
      <w:proofErr w:type="spellEnd"/>
      <w:r w:rsidRPr="006319AD">
        <w:rPr>
          <w:rFonts w:ascii="Arial" w:hAnsi="Arial"/>
          <w:sz w:val="20"/>
          <w:szCs w:val="20"/>
        </w:rPr>
        <w:t xml:space="preserve"> this past summer, he led the world premiere of his orchestration of Mussorgsky's Pictures at an Exhibition to critical acclaim with an audience of 75,000 at the annual </w:t>
      </w:r>
      <w:proofErr w:type="spellStart"/>
      <w:r w:rsidRPr="006319AD">
        <w:rPr>
          <w:rFonts w:ascii="Arial" w:hAnsi="Arial"/>
          <w:sz w:val="20"/>
          <w:szCs w:val="20"/>
        </w:rPr>
        <w:t>Klassik</w:t>
      </w:r>
      <w:proofErr w:type="spellEnd"/>
      <w:r w:rsidRPr="006319AD">
        <w:rPr>
          <w:rFonts w:ascii="Arial" w:hAnsi="Arial"/>
          <w:sz w:val="20"/>
          <w:szCs w:val="20"/>
        </w:rPr>
        <w:t xml:space="preserve"> Open Air in </w:t>
      </w:r>
      <w:proofErr w:type="spellStart"/>
      <w:r w:rsidRPr="006319AD">
        <w:rPr>
          <w:rFonts w:ascii="Arial" w:hAnsi="Arial"/>
          <w:sz w:val="20"/>
          <w:szCs w:val="20"/>
        </w:rPr>
        <w:t>Luitpoldhain</w:t>
      </w:r>
      <w:proofErr w:type="spellEnd"/>
      <w:r w:rsidRPr="006319AD">
        <w:rPr>
          <w:rFonts w:ascii="Arial" w:hAnsi="Arial"/>
          <w:sz w:val="20"/>
          <w:szCs w:val="20"/>
        </w:rPr>
        <w:t>. This sinfonia concertante version for Chinese instruments and orchestra was also broadcast on 3SAT and BR-</w:t>
      </w:r>
      <w:proofErr w:type="spellStart"/>
      <w:r w:rsidRPr="006319AD">
        <w:rPr>
          <w:rFonts w:ascii="Arial" w:hAnsi="Arial"/>
          <w:sz w:val="20"/>
          <w:szCs w:val="20"/>
        </w:rPr>
        <w:t>Klassik</w:t>
      </w:r>
      <w:proofErr w:type="spellEnd"/>
      <w:r w:rsidRPr="006319AD">
        <w:rPr>
          <w:rFonts w:ascii="Arial" w:hAnsi="Arial"/>
          <w:sz w:val="20"/>
          <w:szCs w:val="20"/>
        </w:rPr>
        <w:t>. </w:t>
      </w:r>
    </w:p>
    <w:p w14:paraId="7BCA07A2" w14:textId="77777777" w:rsidR="001C299F" w:rsidRDefault="001C299F" w:rsidP="007C5241">
      <w:pPr>
        <w:rPr>
          <w:rFonts w:ascii="Arial" w:hAnsi="Arial"/>
          <w:sz w:val="20"/>
          <w:szCs w:val="20"/>
        </w:rPr>
      </w:pPr>
    </w:p>
    <w:p w14:paraId="7C4B7C30" w14:textId="3E8583E6" w:rsidR="007C5241" w:rsidRPr="007C5241" w:rsidRDefault="00D22371" w:rsidP="007C5241">
      <w:pPr>
        <w:rPr>
          <w:rFonts w:ascii="Arial" w:hAnsi="Arial"/>
          <w:b/>
          <w:bCs/>
          <w:sz w:val="20"/>
          <w:szCs w:val="20"/>
        </w:rPr>
      </w:pPr>
      <w:proofErr w:type="spellStart"/>
      <w:r>
        <w:rPr>
          <w:rFonts w:ascii="Arial" w:hAnsi="Arial"/>
          <w:sz w:val="20"/>
          <w:szCs w:val="20"/>
        </w:rPr>
        <w:t>Kahchun</w:t>
      </w:r>
      <w:proofErr w:type="spellEnd"/>
      <w:r>
        <w:rPr>
          <w:rFonts w:ascii="Arial" w:hAnsi="Arial"/>
          <w:sz w:val="20"/>
          <w:szCs w:val="20"/>
        </w:rPr>
        <w:t xml:space="preserve"> </w:t>
      </w:r>
      <w:r w:rsidR="00345395">
        <w:rPr>
          <w:rFonts w:ascii="Arial" w:hAnsi="Arial"/>
          <w:sz w:val="20"/>
          <w:szCs w:val="20"/>
        </w:rPr>
        <w:t>Wong continues</w:t>
      </w:r>
      <w:r w:rsidR="00D535EB">
        <w:rPr>
          <w:rFonts w:ascii="Arial" w:hAnsi="Arial"/>
          <w:sz w:val="20"/>
          <w:szCs w:val="20"/>
        </w:rPr>
        <w:t xml:space="preserve"> </w:t>
      </w:r>
      <w:r w:rsidR="00345395">
        <w:rPr>
          <w:rFonts w:ascii="Arial" w:hAnsi="Arial"/>
          <w:sz w:val="20"/>
          <w:szCs w:val="20"/>
        </w:rPr>
        <w:t xml:space="preserve">his tenure </w:t>
      </w:r>
      <w:r w:rsidR="007C5241">
        <w:rPr>
          <w:rFonts w:ascii="Arial" w:hAnsi="Arial"/>
          <w:sz w:val="20"/>
          <w:szCs w:val="20"/>
        </w:rPr>
        <w:t>as the Principal Guest Conductor</w:t>
      </w:r>
      <w:r w:rsidR="00D535EB">
        <w:rPr>
          <w:rFonts w:ascii="Arial" w:hAnsi="Arial"/>
          <w:sz w:val="20"/>
          <w:szCs w:val="20"/>
        </w:rPr>
        <w:t xml:space="preserve"> for Japan Philharmonic </w:t>
      </w:r>
      <w:r w:rsidR="009508D1">
        <w:rPr>
          <w:rFonts w:ascii="Arial" w:hAnsi="Arial"/>
          <w:sz w:val="20"/>
          <w:szCs w:val="20"/>
        </w:rPr>
        <w:t xml:space="preserve">Orchestra, </w:t>
      </w:r>
      <w:r w:rsidR="00C87AE5" w:rsidRPr="00C87AE5">
        <w:rPr>
          <w:rFonts w:ascii="Arial" w:hAnsi="Arial"/>
          <w:sz w:val="20"/>
          <w:szCs w:val="20"/>
        </w:rPr>
        <w:t>before taking up the position of Chief Conductor from the 2023/24 season.</w:t>
      </w:r>
      <w:r w:rsidR="00C87AE5">
        <w:rPr>
          <w:rFonts w:ascii="Arial" w:hAnsi="Arial"/>
          <w:sz w:val="20"/>
          <w:szCs w:val="20"/>
        </w:rPr>
        <w:t xml:space="preserve"> </w:t>
      </w:r>
      <w:r w:rsidR="006319AD">
        <w:rPr>
          <w:rFonts w:ascii="Arial" w:hAnsi="Arial"/>
          <w:sz w:val="20"/>
          <w:szCs w:val="20"/>
        </w:rPr>
        <w:t>At the same time</w:t>
      </w:r>
      <w:r w:rsidR="001C299F">
        <w:rPr>
          <w:rFonts w:ascii="Arial" w:hAnsi="Arial"/>
          <w:sz w:val="20"/>
          <w:szCs w:val="20"/>
        </w:rPr>
        <w:t>,</w:t>
      </w:r>
      <w:r w:rsidR="00207E0F">
        <w:rPr>
          <w:rFonts w:ascii="Arial" w:hAnsi="Arial"/>
          <w:sz w:val="20"/>
          <w:szCs w:val="20"/>
        </w:rPr>
        <w:t xml:space="preserve"> he will be </w:t>
      </w:r>
      <w:r w:rsidR="00345395">
        <w:rPr>
          <w:rFonts w:ascii="Arial" w:hAnsi="Arial"/>
          <w:sz w:val="20"/>
          <w:szCs w:val="20"/>
        </w:rPr>
        <w:t>‘</w:t>
      </w:r>
      <w:r w:rsidR="00207E0F">
        <w:rPr>
          <w:rFonts w:ascii="Arial" w:hAnsi="Arial"/>
          <w:sz w:val="20"/>
          <w:szCs w:val="20"/>
        </w:rPr>
        <w:t>focus</w:t>
      </w:r>
      <w:r w:rsidR="00345395">
        <w:rPr>
          <w:rFonts w:ascii="Arial" w:hAnsi="Arial"/>
          <w:sz w:val="20"/>
          <w:szCs w:val="20"/>
        </w:rPr>
        <w:t>-</w:t>
      </w:r>
      <w:r w:rsidR="00207E0F">
        <w:rPr>
          <w:rFonts w:ascii="Arial" w:hAnsi="Arial"/>
          <w:sz w:val="20"/>
          <w:szCs w:val="20"/>
        </w:rPr>
        <w:t>artist</w:t>
      </w:r>
      <w:r w:rsidR="00345395">
        <w:rPr>
          <w:rFonts w:ascii="Arial" w:hAnsi="Arial"/>
          <w:sz w:val="20"/>
          <w:szCs w:val="20"/>
        </w:rPr>
        <w:t>’</w:t>
      </w:r>
      <w:r w:rsidR="00207E0F">
        <w:rPr>
          <w:rFonts w:ascii="Arial" w:hAnsi="Arial"/>
          <w:sz w:val="20"/>
          <w:szCs w:val="20"/>
        </w:rPr>
        <w:t xml:space="preserve"> at Dres</w:t>
      </w:r>
      <w:r w:rsidR="001C299F">
        <w:rPr>
          <w:rFonts w:ascii="Arial" w:hAnsi="Arial"/>
          <w:sz w:val="20"/>
          <w:szCs w:val="20"/>
        </w:rPr>
        <w:t>dner</w:t>
      </w:r>
      <w:r w:rsidR="00207E0F">
        <w:rPr>
          <w:rFonts w:ascii="Arial" w:hAnsi="Arial"/>
          <w:sz w:val="20"/>
          <w:szCs w:val="20"/>
        </w:rPr>
        <w:t xml:space="preserve"> </w:t>
      </w:r>
      <w:proofErr w:type="spellStart"/>
      <w:r w:rsidR="00207E0F">
        <w:rPr>
          <w:rFonts w:ascii="Arial" w:hAnsi="Arial"/>
          <w:sz w:val="20"/>
          <w:szCs w:val="20"/>
        </w:rPr>
        <w:t>Philharmoni</w:t>
      </w:r>
      <w:r w:rsidR="001C299F">
        <w:rPr>
          <w:rFonts w:ascii="Arial" w:hAnsi="Arial"/>
          <w:sz w:val="20"/>
          <w:szCs w:val="20"/>
        </w:rPr>
        <w:t>e</w:t>
      </w:r>
      <w:proofErr w:type="spellEnd"/>
      <w:r w:rsidR="00A924E6">
        <w:rPr>
          <w:rFonts w:ascii="Arial" w:hAnsi="Arial"/>
          <w:sz w:val="20"/>
          <w:szCs w:val="20"/>
        </w:rPr>
        <w:t xml:space="preserve">, </w:t>
      </w:r>
      <w:r w:rsidR="00E37B1E">
        <w:rPr>
          <w:rFonts w:ascii="Arial" w:hAnsi="Arial"/>
          <w:sz w:val="20"/>
          <w:szCs w:val="20"/>
        </w:rPr>
        <w:t>opening</w:t>
      </w:r>
      <w:r w:rsidR="004822ED">
        <w:rPr>
          <w:rFonts w:ascii="Arial" w:hAnsi="Arial"/>
          <w:sz w:val="20"/>
          <w:szCs w:val="20"/>
        </w:rPr>
        <w:t xml:space="preserve"> </w:t>
      </w:r>
      <w:r w:rsidR="00A924E6">
        <w:rPr>
          <w:rFonts w:ascii="Arial" w:hAnsi="Arial"/>
          <w:sz w:val="20"/>
          <w:szCs w:val="20"/>
        </w:rPr>
        <w:t xml:space="preserve">the season </w:t>
      </w:r>
      <w:r w:rsidR="004822ED" w:rsidRPr="004822ED">
        <w:rPr>
          <w:rFonts w:ascii="Arial" w:hAnsi="Arial"/>
          <w:sz w:val="20"/>
          <w:szCs w:val="20"/>
        </w:rPr>
        <w:t xml:space="preserve">together with </w:t>
      </w:r>
      <w:r w:rsidR="00A30040">
        <w:rPr>
          <w:rFonts w:ascii="Arial" w:hAnsi="Arial"/>
          <w:sz w:val="20"/>
          <w:szCs w:val="20"/>
        </w:rPr>
        <w:t xml:space="preserve">the cellist </w:t>
      </w:r>
      <w:r w:rsidR="004822ED" w:rsidRPr="004822ED">
        <w:rPr>
          <w:rFonts w:ascii="Arial" w:hAnsi="Arial"/>
          <w:sz w:val="20"/>
          <w:szCs w:val="20"/>
        </w:rPr>
        <w:t xml:space="preserve">Gautier </w:t>
      </w:r>
      <w:proofErr w:type="spellStart"/>
      <w:r w:rsidR="004822ED" w:rsidRPr="004822ED">
        <w:rPr>
          <w:rFonts w:ascii="Arial" w:hAnsi="Arial"/>
          <w:sz w:val="20"/>
          <w:szCs w:val="20"/>
        </w:rPr>
        <w:t>Capu</w:t>
      </w:r>
      <w:r w:rsidR="004822ED">
        <w:rPr>
          <w:rFonts w:ascii="Arial" w:hAnsi="Arial"/>
          <w:sz w:val="20"/>
          <w:szCs w:val="20"/>
        </w:rPr>
        <w:t>ç</w:t>
      </w:r>
      <w:r w:rsidR="004822ED" w:rsidRPr="004822ED">
        <w:rPr>
          <w:rFonts w:ascii="Arial" w:hAnsi="Arial"/>
          <w:sz w:val="20"/>
          <w:szCs w:val="20"/>
        </w:rPr>
        <w:t>on</w:t>
      </w:r>
      <w:proofErr w:type="spellEnd"/>
    </w:p>
    <w:p w14:paraId="0E76A10F" w14:textId="77777777" w:rsidR="00E81960" w:rsidRDefault="00E81960" w:rsidP="009407BD">
      <w:pPr>
        <w:rPr>
          <w:rFonts w:ascii="Arial" w:hAnsi="Arial"/>
          <w:sz w:val="20"/>
          <w:szCs w:val="20"/>
        </w:rPr>
      </w:pPr>
    </w:p>
    <w:p w14:paraId="1110DEDE" w14:textId="56D80C80" w:rsidR="001C299F" w:rsidRPr="001C299F" w:rsidRDefault="009407BD" w:rsidP="00364688">
      <w:pPr>
        <w:rPr>
          <w:rFonts w:ascii="Arial" w:hAnsi="Arial"/>
          <w:sz w:val="20"/>
          <w:szCs w:val="20"/>
          <w:lang w:val="en-GB"/>
        </w:rPr>
      </w:pPr>
      <w:r w:rsidRPr="009407BD">
        <w:rPr>
          <w:rFonts w:ascii="Arial" w:hAnsi="Arial"/>
          <w:sz w:val="20"/>
          <w:szCs w:val="20"/>
        </w:rPr>
        <w:t>Highlights of 2022/23 include </w:t>
      </w:r>
      <w:r w:rsidR="00B548ED">
        <w:rPr>
          <w:rFonts w:ascii="Arial" w:hAnsi="Arial"/>
          <w:sz w:val="20"/>
          <w:szCs w:val="20"/>
        </w:rPr>
        <w:t>re</w:t>
      </w:r>
      <w:r w:rsidR="001C299F">
        <w:rPr>
          <w:rFonts w:ascii="Arial" w:hAnsi="Arial"/>
          <w:sz w:val="20"/>
          <w:szCs w:val="20"/>
        </w:rPr>
        <w:t>-</w:t>
      </w:r>
      <w:r w:rsidR="00B67505">
        <w:rPr>
          <w:rFonts w:ascii="Arial" w:hAnsi="Arial"/>
          <w:sz w:val="20"/>
          <w:szCs w:val="20"/>
        </w:rPr>
        <w:t xml:space="preserve">engagements with </w:t>
      </w:r>
      <w:r w:rsidR="00B548ED" w:rsidRPr="009407BD">
        <w:rPr>
          <w:rFonts w:ascii="Arial" w:hAnsi="Arial"/>
          <w:sz w:val="20"/>
          <w:szCs w:val="20"/>
        </w:rPr>
        <w:t>Seattle Symphony</w:t>
      </w:r>
      <w:r w:rsidR="00B548ED">
        <w:rPr>
          <w:rFonts w:ascii="Arial" w:hAnsi="Arial"/>
          <w:sz w:val="20"/>
          <w:szCs w:val="20"/>
        </w:rPr>
        <w:t>,</w:t>
      </w:r>
      <w:r w:rsidR="00B548ED" w:rsidRPr="009407BD">
        <w:rPr>
          <w:rFonts w:ascii="Arial" w:hAnsi="Arial"/>
          <w:sz w:val="20"/>
          <w:szCs w:val="20"/>
        </w:rPr>
        <w:t xml:space="preserve"> Royal Liverpool Philharmonic</w:t>
      </w:r>
      <w:r w:rsidR="00B548ED">
        <w:rPr>
          <w:rFonts w:ascii="Arial" w:hAnsi="Arial"/>
          <w:sz w:val="20"/>
          <w:szCs w:val="20"/>
        </w:rPr>
        <w:t xml:space="preserve">, </w:t>
      </w:r>
      <w:r w:rsidR="00B548ED" w:rsidRPr="009407BD">
        <w:rPr>
          <w:rFonts w:ascii="Arial" w:hAnsi="Arial"/>
          <w:sz w:val="20"/>
          <w:szCs w:val="20"/>
        </w:rPr>
        <w:t>Singapore Symphony</w:t>
      </w:r>
      <w:r w:rsidR="00B67505">
        <w:rPr>
          <w:rFonts w:ascii="Arial" w:hAnsi="Arial"/>
          <w:sz w:val="20"/>
          <w:szCs w:val="20"/>
        </w:rPr>
        <w:t xml:space="preserve">, </w:t>
      </w:r>
      <w:r w:rsidR="00B67505" w:rsidRPr="009407BD">
        <w:rPr>
          <w:rFonts w:ascii="Arial" w:hAnsi="Arial"/>
          <w:sz w:val="20"/>
          <w:szCs w:val="20"/>
        </w:rPr>
        <w:t>Osaka Philharmonic</w:t>
      </w:r>
      <w:r w:rsidR="00B67505">
        <w:rPr>
          <w:rFonts w:ascii="Arial" w:hAnsi="Arial"/>
          <w:sz w:val="20"/>
          <w:szCs w:val="20"/>
        </w:rPr>
        <w:t xml:space="preserve">, </w:t>
      </w:r>
      <w:proofErr w:type="spellStart"/>
      <w:r w:rsidR="00B67505" w:rsidRPr="009407BD">
        <w:rPr>
          <w:rFonts w:ascii="Arial" w:hAnsi="Arial"/>
          <w:sz w:val="20"/>
          <w:szCs w:val="20"/>
        </w:rPr>
        <w:t>Staatsphilharmonie</w:t>
      </w:r>
      <w:proofErr w:type="spellEnd"/>
      <w:r w:rsidR="00B67505" w:rsidRPr="009407BD">
        <w:rPr>
          <w:rFonts w:ascii="Arial" w:hAnsi="Arial"/>
          <w:sz w:val="20"/>
          <w:szCs w:val="20"/>
        </w:rPr>
        <w:t xml:space="preserve"> </w:t>
      </w:r>
      <w:proofErr w:type="spellStart"/>
      <w:r w:rsidR="00B67505" w:rsidRPr="009407BD">
        <w:rPr>
          <w:rFonts w:ascii="Arial" w:hAnsi="Arial"/>
          <w:sz w:val="20"/>
          <w:szCs w:val="20"/>
        </w:rPr>
        <w:t>Rheinland</w:t>
      </w:r>
      <w:proofErr w:type="spellEnd"/>
      <w:r w:rsidR="00B67505" w:rsidRPr="009407BD">
        <w:rPr>
          <w:rFonts w:ascii="Arial" w:hAnsi="Arial"/>
          <w:sz w:val="20"/>
          <w:szCs w:val="20"/>
        </w:rPr>
        <w:t>-Pfalz</w:t>
      </w:r>
      <w:r w:rsidR="00E81960">
        <w:rPr>
          <w:rFonts w:ascii="Arial" w:hAnsi="Arial"/>
          <w:sz w:val="20"/>
          <w:szCs w:val="20"/>
        </w:rPr>
        <w:t xml:space="preserve">, </w:t>
      </w:r>
      <w:r w:rsidR="00E81960" w:rsidRPr="009407BD">
        <w:rPr>
          <w:rFonts w:ascii="Arial" w:hAnsi="Arial"/>
          <w:sz w:val="20"/>
          <w:szCs w:val="20"/>
        </w:rPr>
        <w:t xml:space="preserve">Kyushu </w:t>
      </w:r>
      <w:proofErr w:type="gramStart"/>
      <w:r w:rsidR="00E81960" w:rsidRPr="009407BD">
        <w:rPr>
          <w:rFonts w:ascii="Arial" w:hAnsi="Arial"/>
          <w:sz w:val="20"/>
          <w:szCs w:val="20"/>
        </w:rPr>
        <w:t>Symphony</w:t>
      </w:r>
      <w:proofErr w:type="gramEnd"/>
      <w:r w:rsidR="00656840">
        <w:rPr>
          <w:rFonts w:ascii="Arial" w:hAnsi="Arial"/>
          <w:sz w:val="20"/>
          <w:szCs w:val="20"/>
        </w:rPr>
        <w:t xml:space="preserve"> </w:t>
      </w:r>
      <w:r w:rsidR="00E81960">
        <w:rPr>
          <w:rFonts w:ascii="Arial" w:hAnsi="Arial"/>
          <w:sz w:val="20"/>
          <w:szCs w:val="20"/>
        </w:rPr>
        <w:t xml:space="preserve">and </w:t>
      </w:r>
      <w:r w:rsidR="00E81960" w:rsidRPr="009407BD">
        <w:rPr>
          <w:rFonts w:ascii="Arial" w:hAnsi="Arial"/>
          <w:sz w:val="20"/>
          <w:szCs w:val="20"/>
        </w:rPr>
        <w:t>Hyogo Performing Arts Center Orchestra</w:t>
      </w:r>
      <w:r w:rsidR="00E81960">
        <w:rPr>
          <w:rFonts w:ascii="Arial" w:hAnsi="Arial"/>
          <w:sz w:val="20"/>
          <w:szCs w:val="20"/>
        </w:rPr>
        <w:t>. The seas</w:t>
      </w:r>
      <w:r w:rsidR="00656840">
        <w:rPr>
          <w:rFonts w:ascii="Arial" w:hAnsi="Arial"/>
          <w:sz w:val="20"/>
          <w:szCs w:val="20"/>
        </w:rPr>
        <w:t>o</w:t>
      </w:r>
      <w:r w:rsidR="00E81960">
        <w:rPr>
          <w:rFonts w:ascii="Arial" w:hAnsi="Arial"/>
          <w:sz w:val="20"/>
          <w:szCs w:val="20"/>
        </w:rPr>
        <w:t xml:space="preserve">n </w:t>
      </w:r>
      <w:r w:rsidR="00387114">
        <w:rPr>
          <w:rFonts w:ascii="Arial" w:hAnsi="Arial"/>
          <w:sz w:val="20"/>
          <w:szCs w:val="20"/>
        </w:rPr>
        <w:t xml:space="preserve">also </w:t>
      </w:r>
      <w:r w:rsidR="00E81960">
        <w:rPr>
          <w:rFonts w:ascii="Arial" w:hAnsi="Arial"/>
          <w:sz w:val="20"/>
          <w:szCs w:val="20"/>
        </w:rPr>
        <w:t xml:space="preserve">includes debuts </w:t>
      </w:r>
      <w:r w:rsidR="00656840">
        <w:rPr>
          <w:rFonts w:ascii="Arial" w:hAnsi="Arial"/>
          <w:sz w:val="20"/>
          <w:szCs w:val="20"/>
        </w:rPr>
        <w:t xml:space="preserve">with the </w:t>
      </w:r>
      <w:r w:rsidRPr="009407BD">
        <w:rPr>
          <w:rFonts w:ascii="Arial" w:hAnsi="Arial"/>
          <w:sz w:val="20"/>
          <w:szCs w:val="20"/>
        </w:rPr>
        <w:t>Hall</w:t>
      </w:r>
      <w:r w:rsidR="001C299F" w:rsidRPr="001C299F">
        <w:rPr>
          <w:rFonts w:ascii="Arial" w:hAnsi="Arial"/>
          <w:sz w:val="20"/>
          <w:szCs w:val="20"/>
          <w:lang w:val="en-GB"/>
        </w:rPr>
        <w:t>é </w:t>
      </w:r>
      <w:r w:rsidRPr="009407BD">
        <w:rPr>
          <w:rFonts w:ascii="Arial" w:hAnsi="Arial"/>
          <w:sz w:val="20"/>
          <w:szCs w:val="20"/>
        </w:rPr>
        <w:t>Orchestra</w:t>
      </w:r>
      <w:r w:rsidR="00656840">
        <w:rPr>
          <w:rFonts w:ascii="Arial" w:hAnsi="Arial"/>
          <w:sz w:val="20"/>
          <w:szCs w:val="20"/>
        </w:rPr>
        <w:t>,</w:t>
      </w:r>
      <w:r w:rsidR="007C42D3">
        <w:rPr>
          <w:rFonts w:ascii="Arial" w:hAnsi="Arial"/>
          <w:sz w:val="20"/>
          <w:szCs w:val="20"/>
        </w:rPr>
        <w:t xml:space="preserve"> </w:t>
      </w:r>
      <w:r w:rsidRPr="009407BD">
        <w:rPr>
          <w:rFonts w:ascii="Arial" w:hAnsi="Arial"/>
          <w:sz w:val="20"/>
          <w:szCs w:val="20"/>
        </w:rPr>
        <w:t xml:space="preserve">Taipei Symphony Orchestra </w:t>
      </w:r>
      <w:r w:rsidR="007C42D3">
        <w:rPr>
          <w:rFonts w:ascii="Arial" w:hAnsi="Arial"/>
          <w:sz w:val="20"/>
          <w:szCs w:val="20"/>
        </w:rPr>
        <w:t xml:space="preserve">and </w:t>
      </w:r>
      <w:r w:rsidRPr="009407BD">
        <w:rPr>
          <w:rFonts w:ascii="Arial" w:hAnsi="Arial"/>
          <w:sz w:val="20"/>
          <w:szCs w:val="20"/>
        </w:rPr>
        <w:t>Taipei Chinese Orchestra</w:t>
      </w:r>
      <w:r w:rsidR="007C42D3">
        <w:rPr>
          <w:rFonts w:ascii="Arial" w:hAnsi="Arial"/>
          <w:sz w:val="20"/>
          <w:szCs w:val="20"/>
        </w:rPr>
        <w:t xml:space="preserve">. </w:t>
      </w:r>
      <w:r w:rsidR="000B24FD">
        <w:rPr>
          <w:rFonts w:ascii="Arial" w:hAnsi="Arial"/>
          <w:sz w:val="20"/>
          <w:szCs w:val="20"/>
        </w:rPr>
        <w:br/>
      </w:r>
    </w:p>
    <w:p w14:paraId="19AF8016" w14:textId="7A1DD255" w:rsidR="000B24FD" w:rsidRPr="000B24FD" w:rsidRDefault="00387114" w:rsidP="00364688">
      <w:pPr>
        <w:rPr>
          <w:rFonts w:ascii="Arial" w:hAnsi="Arial"/>
          <w:sz w:val="20"/>
          <w:szCs w:val="20"/>
        </w:rPr>
      </w:pPr>
      <w:r>
        <w:rPr>
          <w:rFonts w:ascii="Arial" w:hAnsi="Arial"/>
          <w:sz w:val="20"/>
          <w:szCs w:val="20"/>
        </w:rPr>
        <w:t>Wong is c</w:t>
      </w:r>
      <w:r w:rsidR="007C42D3" w:rsidRPr="007C42D3">
        <w:rPr>
          <w:rFonts w:ascii="Arial" w:hAnsi="Arial"/>
          <w:sz w:val="20"/>
          <w:szCs w:val="20"/>
        </w:rPr>
        <w:t>elebrated by the press for his recent debuts with New York Philharmonic</w:t>
      </w:r>
      <w:r w:rsidR="00BA6887">
        <w:rPr>
          <w:rFonts w:ascii="Arial" w:hAnsi="Arial"/>
          <w:sz w:val="20"/>
          <w:szCs w:val="20"/>
        </w:rPr>
        <w:t xml:space="preserve"> (</w:t>
      </w:r>
      <w:r w:rsidR="00B25658">
        <w:rPr>
          <w:rFonts w:ascii="Arial" w:hAnsi="Arial"/>
          <w:sz w:val="20"/>
          <w:szCs w:val="20"/>
        </w:rPr>
        <w:t xml:space="preserve">where he </w:t>
      </w:r>
      <w:r w:rsidR="001C299F">
        <w:rPr>
          <w:rFonts w:ascii="Arial" w:hAnsi="Arial"/>
          <w:sz w:val="20"/>
          <w:szCs w:val="20"/>
        </w:rPr>
        <w:t>conducted</w:t>
      </w:r>
      <w:r w:rsidR="00B25658">
        <w:rPr>
          <w:rFonts w:ascii="Arial" w:hAnsi="Arial"/>
          <w:sz w:val="20"/>
          <w:szCs w:val="20"/>
        </w:rPr>
        <w:t xml:space="preserve"> the US </w:t>
      </w:r>
      <w:r w:rsidR="00160670">
        <w:rPr>
          <w:rFonts w:ascii="Arial" w:hAnsi="Arial"/>
          <w:sz w:val="20"/>
          <w:szCs w:val="20"/>
        </w:rPr>
        <w:t>premier</w:t>
      </w:r>
      <w:r w:rsidR="001C299F">
        <w:rPr>
          <w:rFonts w:ascii="Arial" w:hAnsi="Arial"/>
          <w:sz w:val="20"/>
          <w:szCs w:val="20"/>
        </w:rPr>
        <w:t>e</w:t>
      </w:r>
      <w:r w:rsidR="00B25658">
        <w:rPr>
          <w:rFonts w:ascii="Arial" w:hAnsi="Arial"/>
          <w:sz w:val="20"/>
          <w:szCs w:val="20"/>
        </w:rPr>
        <w:t xml:space="preserve"> of Tan </w:t>
      </w:r>
      <w:r w:rsidR="00B25658" w:rsidRPr="00B25658">
        <w:rPr>
          <w:rFonts w:ascii="Arial" w:hAnsi="Arial"/>
          <w:sz w:val="20"/>
          <w:szCs w:val="20"/>
        </w:rPr>
        <w:t xml:space="preserve">Dun's </w:t>
      </w:r>
      <w:r w:rsidR="00B25658" w:rsidRPr="00BA6887">
        <w:rPr>
          <w:rFonts w:ascii="Arial" w:hAnsi="Arial"/>
          <w:i/>
          <w:iCs/>
          <w:sz w:val="20"/>
          <w:szCs w:val="20"/>
        </w:rPr>
        <w:t>Fire Ritual</w:t>
      </w:r>
      <w:r w:rsidR="00BA6887">
        <w:rPr>
          <w:rFonts w:ascii="Arial" w:hAnsi="Arial"/>
          <w:sz w:val="20"/>
          <w:szCs w:val="20"/>
        </w:rPr>
        <w:t>),</w:t>
      </w:r>
      <w:r w:rsidR="00B25658">
        <w:rPr>
          <w:rFonts w:ascii="Arial" w:hAnsi="Arial"/>
          <w:sz w:val="20"/>
          <w:szCs w:val="20"/>
        </w:rPr>
        <w:t xml:space="preserve"> </w:t>
      </w:r>
      <w:r w:rsidR="007C42D3" w:rsidRPr="007C42D3">
        <w:rPr>
          <w:rFonts w:ascii="Arial" w:hAnsi="Arial"/>
          <w:sz w:val="20"/>
          <w:szCs w:val="20"/>
        </w:rPr>
        <w:t>Czech Philharmonic and Royal Liverpool Philharmonic,</w:t>
      </w:r>
      <w:r w:rsidR="001C299F">
        <w:rPr>
          <w:rFonts w:ascii="Arial" w:hAnsi="Arial"/>
          <w:sz w:val="20"/>
          <w:szCs w:val="20"/>
        </w:rPr>
        <w:t xml:space="preserve"> and</w:t>
      </w:r>
      <w:r w:rsidR="00160670">
        <w:rPr>
          <w:rFonts w:ascii="Arial" w:hAnsi="Arial"/>
          <w:sz w:val="20"/>
          <w:szCs w:val="20"/>
        </w:rPr>
        <w:t xml:space="preserve"> </w:t>
      </w:r>
      <w:r w:rsidR="007C42D3" w:rsidRPr="007C42D3">
        <w:rPr>
          <w:rFonts w:ascii="Arial" w:hAnsi="Arial"/>
          <w:sz w:val="20"/>
          <w:szCs w:val="20"/>
        </w:rPr>
        <w:t xml:space="preserve">has also </w:t>
      </w:r>
      <w:r w:rsidR="00330CE9">
        <w:rPr>
          <w:rFonts w:ascii="Arial" w:hAnsi="Arial"/>
          <w:sz w:val="20"/>
          <w:szCs w:val="20"/>
        </w:rPr>
        <w:t xml:space="preserve">successfully </w:t>
      </w:r>
      <w:r w:rsidR="007C42D3" w:rsidRPr="007C42D3">
        <w:rPr>
          <w:rFonts w:ascii="Arial" w:hAnsi="Arial"/>
          <w:sz w:val="20"/>
          <w:szCs w:val="20"/>
        </w:rPr>
        <w:t>appeared with</w:t>
      </w:r>
      <w:r>
        <w:rPr>
          <w:rFonts w:ascii="Arial" w:hAnsi="Arial"/>
          <w:sz w:val="20"/>
          <w:szCs w:val="20"/>
        </w:rPr>
        <w:t xml:space="preserve"> </w:t>
      </w:r>
      <w:r w:rsidR="00BC57F0">
        <w:rPr>
          <w:rFonts w:ascii="Arial" w:hAnsi="Arial"/>
          <w:sz w:val="20"/>
          <w:szCs w:val="20"/>
        </w:rPr>
        <w:t xml:space="preserve">The Cleveland Orchestra, </w:t>
      </w:r>
      <w:r w:rsidRPr="00B25658">
        <w:rPr>
          <w:rFonts w:ascii="Arial" w:hAnsi="Arial"/>
          <w:sz w:val="20"/>
          <w:szCs w:val="20"/>
        </w:rPr>
        <w:t>Detroit Symphony</w:t>
      </w:r>
      <w:r>
        <w:rPr>
          <w:rFonts w:ascii="Arial" w:hAnsi="Arial"/>
          <w:sz w:val="20"/>
          <w:szCs w:val="20"/>
        </w:rPr>
        <w:t xml:space="preserve">, </w:t>
      </w:r>
      <w:r w:rsidRPr="00B25658">
        <w:rPr>
          <w:rFonts w:ascii="Arial" w:hAnsi="Arial"/>
          <w:sz w:val="20"/>
          <w:szCs w:val="20"/>
        </w:rPr>
        <w:t>Dresd</w:t>
      </w:r>
      <w:r w:rsidR="00E80471">
        <w:rPr>
          <w:rFonts w:ascii="Arial" w:hAnsi="Arial"/>
          <w:sz w:val="20"/>
          <w:szCs w:val="20"/>
        </w:rPr>
        <w:t>ner</w:t>
      </w:r>
      <w:r w:rsidRPr="00B25658">
        <w:rPr>
          <w:rFonts w:ascii="Arial" w:hAnsi="Arial"/>
          <w:sz w:val="20"/>
          <w:szCs w:val="20"/>
        </w:rPr>
        <w:t xml:space="preserve"> </w:t>
      </w:r>
      <w:proofErr w:type="spellStart"/>
      <w:r w:rsidRPr="00B25658">
        <w:rPr>
          <w:rFonts w:ascii="Arial" w:hAnsi="Arial"/>
          <w:sz w:val="20"/>
          <w:szCs w:val="20"/>
        </w:rPr>
        <w:t>Philharmoni</w:t>
      </w:r>
      <w:r w:rsidR="00E80471">
        <w:rPr>
          <w:rFonts w:ascii="Arial" w:hAnsi="Arial"/>
          <w:sz w:val="20"/>
          <w:szCs w:val="20"/>
        </w:rPr>
        <w:t>e</w:t>
      </w:r>
      <w:proofErr w:type="spellEnd"/>
      <w:r>
        <w:rPr>
          <w:rFonts w:ascii="Arial" w:hAnsi="Arial"/>
          <w:sz w:val="20"/>
          <w:szCs w:val="20"/>
        </w:rPr>
        <w:t>,</w:t>
      </w:r>
      <w:r w:rsidRPr="00B25658">
        <w:rPr>
          <w:rFonts w:ascii="Arial" w:hAnsi="Arial"/>
          <w:sz w:val="20"/>
          <w:szCs w:val="20"/>
        </w:rPr>
        <w:t xml:space="preserve"> Bamberg</w:t>
      </w:r>
      <w:r w:rsidR="001C299F">
        <w:rPr>
          <w:rFonts w:ascii="Arial" w:hAnsi="Arial"/>
          <w:sz w:val="20"/>
          <w:szCs w:val="20"/>
        </w:rPr>
        <w:t>er</w:t>
      </w:r>
      <w:r w:rsidRPr="00B25658">
        <w:rPr>
          <w:rFonts w:ascii="Arial" w:hAnsi="Arial"/>
          <w:sz w:val="20"/>
          <w:szCs w:val="20"/>
        </w:rPr>
        <w:t xml:space="preserve"> </w:t>
      </w:r>
      <w:proofErr w:type="spellStart"/>
      <w:r w:rsidRPr="00B25658">
        <w:rPr>
          <w:rFonts w:ascii="Arial" w:hAnsi="Arial"/>
          <w:sz w:val="20"/>
          <w:szCs w:val="20"/>
        </w:rPr>
        <w:t>Symphon</w:t>
      </w:r>
      <w:r w:rsidR="001C299F">
        <w:rPr>
          <w:rFonts w:ascii="Arial" w:hAnsi="Arial"/>
          <w:sz w:val="20"/>
          <w:szCs w:val="20"/>
        </w:rPr>
        <w:t>iker</w:t>
      </w:r>
      <w:proofErr w:type="spellEnd"/>
      <w:r w:rsidR="00330CE9">
        <w:rPr>
          <w:rFonts w:ascii="Arial" w:hAnsi="Arial"/>
          <w:sz w:val="20"/>
          <w:szCs w:val="20"/>
        </w:rPr>
        <w:t xml:space="preserve">, </w:t>
      </w:r>
      <w:proofErr w:type="spellStart"/>
      <w:r w:rsidR="00BA6887" w:rsidRPr="000B24FD">
        <w:rPr>
          <w:rFonts w:ascii="Arial" w:hAnsi="Arial"/>
          <w:sz w:val="20"/>
          <w:szCs w:val="20"/>
        </w:rPr>
        <w:t>Konzerthausorchester</w:t>
      </w:r>
      <w:proofErr w:type="spellEnd"/>
      <w:r w:rsidR="00BA6887" w:rsidRPr="000B24FD">
        <w:rPr>
          <w:rFonts w:ascii="Arial" w:hAnsi="Arial"/>
          <w:sz w:val="20"/>
          <w:szCs w:val="20"/>
        </w:rPr>
        <w:t xml:space="preserve"> Berlin</w:t>
      </w:r>
      <w:r w:rsidR="00BA6887">
        <w:rPr>
          <w:rFonts w:ascii="Arial" w:hAnsi="Arial"/>
          <w:sz w:val="20"/>
          <w:szCs w:val="20"/>
        </w:rPr>
        <w:t>,</w:t>
      </w:r>
      <w:r w:rsidR="00BA6887" w:rsidRPr="007C42D3">
        <w:rPr>
          <w:rFonts w:ascii="Arial" w:hAnsi="Arial"/>
          <w:sz w:val="20"/>
          <w:szCs w:val="20"/>
        </w:rPr>
        <w:t xml:space="preserve"> </w:t>
      </w:r>
      <w:proofErr w:type="spellStart"/>
      <w:r w:rsidR="007C42D3" w:rsidRPr="007C42D3">
        <w:rPr>
          <w:rFonts w:ascii="Arial" w:hAnsi="Arial"/>
          <w:sz w:val="20"/>
          <w:szCs w:val="20"/>
        </w:rPr>
        <w:t>Orchestre</w:t>
      </w:r>
      <w:proofErr w:type="spellEnd"/>
      <w:r w:rsidR="007C42D3" w:rsidRPr="007C42D3">
        <w:rPr>
          <w:rFonts w:ascii="Arial" w:hAnsi="Arial"/>
          <w:sz w:val="20"/>
          <w:szCs w:val="20"/>
        </w:rPr>
        <w:t xml:space="preserve"> National du </w:t>
      </w:r>
      <w:proofErr w:type="spellStart"/>
      <w:r w:rsidR="007C42D3" w:rsidRPr="007C42D3">
        <w:rPr>
          <w:rFonts w:ascii="Arial" w:hAnsi="Arial"/>
          <w:sz w:val="20"/>
          <w:szCs w:val="20"/>
        </w:rPr>
        <w:t>Capitole</w:t>
      </w:r>
      <w:proofErr w:type="spellEnd"/>
      <w:r w:rsidR="007C42D3" w:rsidRPr="007C42D3">
        <w:rPr>
          <w:rFonts w:ascii="Arial" w:hAnsi="Arial"/>
          <w:sz w:val="20"/>
          <w:szCs w:val="20"/>
        </w:rPr>
        <w:t xml:space="preserve"> de Toulouse, </w:t>
      </w:r>
      <w:proofErr w:type="spellStart"/>
      <w:r w:rsidR="007C42D3" w:rsidRPr="007C42D3">
        <w:rPr>
          <w:rFonts w:ascii="Arial" w:hAnsi="Arial"/>
          <w:sz w:val="20"/>
          <w:szCs w:val="20"/>
        </w:rPr>
        <w:t>Orchestre</w:t>
      </w:r>
      <w:proofErr w:type="spellEnd"/>
      <w:r w:rsidR="007C42D3" w:rsidRPr="007C42D3">
        <w:rPr>
          <w:rFonts w:ascii="Arial" w:hAnsi="Arial"/>
          <w:sz w:val="20"/>
          <w:szCs w:val="20"/>
        </w:rPr>
        <w:t xml:space="preserve"> national </w:t>
      </w:r>
      <w:proofErr w:type="spellStart"/>
      <w:r w:rsidR="007C42D3" w:rsidRPr="007C42D3">
        <w:rPr>
          <w:rFonts w:ascii="Arial" w:hAnsi="Arial"/>
          <w:sz w:val="20"/>
          <w:szCs w:val="20"/>
        </w:rPr>
        <w:t>d'Île</w:t>
      </w:r>
      <w:proofErr w:type="spellEnd"/>
      <w:r w:rsidR="007C42D3" w:rsidRPr="007C42D3">
        <w:rPr>
          <w:rFonts w:ascii="Arial" w:hAnsi="Arial"/>
          <w:sz w:val="20"/>
          <w:szCs w:val="20"/>
        </w:rPr>
        <w:t xml:space="preserve">-de-France, </w:t>
      </w:r>
      <w:r w:rsidR="005559DF" w:rsidRPr="005559DF">
        <w:rPr>
          <w:rFonts w:ascii="Arial" w:hAnsi="Arial"/>
          <w:sz w:val="20"/>
          <w:szCs w:val="20"/>
        </w:rPr>
        <w:t>Luxembourg Philharmonic</w:t>
      </w:r>
      <w:r w:rsidR="00BC57F0">
        <w:rPr>
          <w:rFonts w:ascii="Arial" w:hAnsi="Arial"/>
          <w:sz w:val="20"/>
          <w:szCs w:val="20"/>
        </w:rPr>
        <w:t xml:space="preserve">, </w:t>
      </w:r>
      <w:r w:rsidR="00364688" w:rsidRPr="00B25658">
        <w:rPr>
          <w:rFonts w:ascii="Arial" w:hAnsi="Arial"/>
          <w:sz w:val="20"/>
          <w:szCs w:val="20"/>
        </w:rPr>
        <w:t>Valencia Orchestra</w:t>
      </w:r>
      <w:r w:rsidR="005559DF">
        <w:rPr>
          <w:rFonts w:ascii="Arial" w:hAnsi="Arial"/>
          <w:sz w:val="20"/>
          <w:szCs w:val="20"/>
        </w:rPr>
        <w:t xml:space="preserve">, </w:t>
      </w:r>
      <w:r w:rsidR="00A924E6">
        <w:rPr>
          <w:rFonts w:ascii="Arial" w:hAnsi="Arial"/>
          <w:sz w:val="20"/>
          <w:szCs w:val="20"/>
        </w:rPr>
        <w:t xml:space="preserve">China Philharmonic, </w:t>
      </w:r>
      <w:r w:rsidR="00BC57F0" w:rsidRPr="00BC57F0">
        <w:rPr>
          <w:rFonts w:ascii="Arial" w:hAnsi="Arial"/>
          <w:sz w:val="20"/>
          <w:szCs w:val="20"/>
        </w:rPr>
        <w:t>Shanghai Symphony, Guangzhou Symphony</w:t>
      </w:r>
      <w:r w:rsidR="00564AEA">
        <w:rPr>
          <w:rFonts w:ascii="Arial" w:hAnsi="Arial"/>
          <w:sz w:val="20"/>
          <w:szCs w:val="20"/>
        </w:rPr>
        <w:t>, Tokyo Philharmonic Orchestra,</w:t>
      </w:r>
      <w:r w:rsidR="00BC57F0" w:rsidRPr="00BC57F0">
        <w:rPr>
          <w:rFonts w:ascii="Arial" w:hAnsi="Arial"/>
          <w:sz w:val="20"/>
          <w:szCs w:val="20"/>
        </w:rPr>
        <w:t xml:space="preserve"> New Japan Philharmonic</w:t>
      </w:r>
      <w:r w:rsidR="00364688">
        <w:rPr>
          <w:rFonts w:ascii="Arial" w:hAnsi="Arial"/>
          <w:sz w:val="20"/>
          <w:szCs w:val="20"/>
        </w:rPr>
        <w:t>,</w:t>
      </w:r>
      <w:r w:rsidR="00003DEE">
        <w:rPr>
          <w:rFonts w:ascii="Arial" w:hAnsi="Arial"/>
          <w:sz w:val="20"/>
          <w:szCs w:val="20"/>
        </w:rPr>
        <w:t xml:space="preserve"> </w:t>
      </w:r>
      <w:r w:rsidR="001C299F">
        <w:rPr>
          <w:rFonts w:ascii="Arial" w:hAnsi="Arial"/>
          <w:sz w:val="20"/>
          <w:szCs w:val="20"/>
        </w:rPr>
        <w:t xml:space="preserve">and </w:t>
      </w:r>
      <w:r w:rsidR="007C42D3" w:rsidRPr="007C42D3">
        <w:rPr>
          <w:rFonts w:ascii="Arial" w:hAnsi="Arial"/>
          <w:sz w:val="20"/>
          <w:szCs w:val="20"/>
        </w:rPr>
        <w:t xml:space="preserve">Tokyo and Yomiuri Nippon </w:t>
      </w:r>
      <w:r w:rsidR="001C299F">
        <w:rPr>
          <w:rFonts w:ascii="Arial" w:hAnsi="Arial"/>
          <w:sz w:val="20"/>
          <w:szCs w:val="20"/>
        </w:rPr>
        <w:t>s</w:t>
      </w:r>
      <w:r w:rsidR="007C42D3" w:rsidRPr="007C42D3">
        <w:rPr>
          <w:rFonts w:ascii="Arial" w:hAnsi="Arial"/>
          <w:sz w:val="20"/>
          <w:szCs w:val="20"/>
        </w:rPr>
        <w:t>ymphony</w:t>
      </w:r>
      <w:r w:rsidR="001C299F">
        <w:rPr>
          <w:rFonts w:ascii="Arial" w:hAnsi="Arial"/>
          <w:sz w:val="20"/>
          <w:szCs w:val="20"/>
        </w:rPr>
        <w:t xml:space="preserve"> orchestras</w:t>
      </w:r>
      <w:r w:rsidR="00364688">
        <w:rPr>
          <w:rFonts w:ascii="Arial" w:hAnsi="Arial"/>
          <w:sz w:val="20"/>
          <w:szCs w:val="20"/>
        </w:rPr>
        <w:t>.</w:t>
      </w:r>
    </w:p>
    <w:p w14:paraId="049A4AED" w14:textId="52445A83" w:rsidR="0080495F" w:rsidRDefault="00B25658" w:rsidP="0080495F">
      <w:pPr>
        <w:rPr>
          <w:rFonts w:ascii="Arial" w:hAnsi="Arial"/>
          <w:sz w:val="20"/>
          <w:szCs w:val="20"/>
        </w:rPr>
      </w:pPr>
      <w:r w:rsidRPr="00B25658">
        <w:rPr>
          <w:rFonts w:ascii="Arial" w:hAnsi="Arial"/>
          <w:sz w:val="20"/>
          <w:szCs w:val="20"/>
        </w:rPr>
        <w:t> </w:t>
      </w:r>
      <w:r w:rsidR="00E81960" w:rsidRPr="00E81960">
        <w:rPr>
          <w:rFonts w:ascii="Arial" w:hAnsi="Arial"/>
          <w:sz w:val="20"/>
          <w:szCs w:val="20"/>
        </w:rPr>
        <w:br/>
      </w:r>
      <w:r w:rsidR="00E81960" w:rsidRPr="00326FDE">
        <w:rPr>
          <w:rFonts w:ascii="Arial" w:hAnsi="Arial"/>
          <w:sz w:val="20"/>
          <w:szCs w:val="20"/>
        </w:rPr>
        <w:t>Wong believes in the power of music to inspire young musicians and foster their growth, mirroring his own journey as a musician from a young Southeast Asian country</w:t>
      </w:r>
      <w:r w:rsidR="00674E9B" w:rsidRPr="00326FDE">
        <w:rPr>
          <w:rFonts w:ascii="Arial" w:hAnsi="Arial"/>
          <w:sz w:val="20"/>
          <w:szCs w:val="20"/>
        </w:rPr>
        <w:t>. I</w:t>
      </w:r>
      <w:r w:rsidR="00E81960" w:rsidRPr="00326FDE">
        <w:rPr>
          <w:rFonts w:ascii="Arial" w:hAnsi="Arial"/>
          <w:sz w:val="20"/>
          <w:szCs w:val="20"/>
        </w:rPr>
        <w:t xml:space="preserve">n 2016, he co-founded </w:t>
      </w:r>
      <w:r w:rsidR="001C299F" w:rsidRPr="00326FDE">
        <w:rPr>
          <w:rFonts w:ascii="Arial" w:hAnsi="Arial"/>
          <w:sz w:val="20"/>
          <w:szCs w:val="20"/>
        </w:rPr>
        <w:t>‘</w:t>
      </w:r>
      <w:r w:rsidR="00E81960" w:rsidRPr="00326FDE">
        <w:rPr>
          <w:rFonts w:ascii="Arial" w:hAnsi="Arial"/>
          <w:sz w:val="20"/>
          <w:szCs w:val="20"/>
        </w:rPr>
        <w:t>Project Infinitude</w:t>
      </w:r>
      <w:r w:rsidR="001C299F" w:rsidRPr="00326FDE">
        <w:rPr>
          <w:rFonts w:ascii="Arial" w:hAnsi="Arial"/>
          <w:sz w:val="20"/>
          <w:szCs w:val="20"/>
        </w:rPr>
        <w:t>’</w:t>
      </w:r>
      <w:r w:rsidR="00E81960" w:rsidRPr="00326FDE">
        <w:rPr>
          <w:rFonts w:ascii="Arial" w:hAnsi="Arial"/>
          <w:sz w:val="20"/>
          <w:szCs w:val="20"/>
        </w:rPr>
        <w:t xml:space="preserve"> with Marina Mahler, the granddaughter of Gustav Mahler. </w:t>
      </w:r>
      <w:r w:rsidR="00392909" w:rsidRPr="00326FDE">
        <w:rPr>
          <w:rFonts w:ascii="Arial" w:hAnsi="Arial"/>
          <w:sz w:val="20"/>
          <w:szCs w:val="20"/>
        </w:rPr>
        <w:t>He has also</w:t>
      </w:r>
      <w:r w:rsidR="00E81960" w:rsidRPr="00326FDE">
        <w:rPr>
          <w:rFonts w:ascii="Arial" w:hAnsi="Arial"/>
          <w:sz w:val="20"/>
          <w:szCs w:val="20"/>
        </w:rPr>
        <w:t xml:space="preserve"> worked closely with Child at Street 11, a nonprofit Singaporean agency supporting more than 100 children from underserved and diverse backgrounds. In 2019, together with BR-</w:t>
      </w:r>
      <w:proofErr w:type="spellStart"/>
      <w:r w:rsidR="00E81960" w:rsidRPr="00326FDE">
        <w:rPr>
          <w:rFonts w:ascii="Arial" w:hAnsi="Arial"/>
          <w:sz w:val="20"/>
          <w:szCs w:val="20"/>
        </w:rPr>
        <w:t>Klassik</w:t>
      </w:r>
      <w:proofErr w:type="spellEnd"/>
      <w:r w:rsidR="00E81960" w:rsidRPr="00326FDE">
        <w:rPr>
          <w:rFonts w:ascii="Arial" w:hAnsi="Arial"/>
          <w:sz w:val="20"/>
          <w:szCs w:val="20"/>
        </w:rPr>
        <w:t xml:space="preserve"> and </w:t>
      </w:r>
      <w:proofErr w:type="spellStart"/>
      <w:r w:rsidR="00E81960" w:rsidRPr="00326FDE">
        <w:rPr>
          <w:rFonts w:ascii="Arial" w:hAnsi="Arial"/>
          <w:sz w:val="20"/>
          <w:szCs w:val="20"/>
        </w:rPr>
        <w:t>Stadtsparkasse</w:t>
      </w:r>
      <w:proofErr w:type="spellEnd"/>
      <w:r w:rsidR="00E81960" w:rsidRPr="00326FDE">
        <w:rPr>
          <w:rFonts w:ascii="Arial" w:hAnsi="Arial"/>
          <w:sz w:val="20"/>
          <w:szCs w:val="20"/>
        </w:rPr>
        <w:t xml:space="preserve"> Nürnberg, he conceived and led a collaborative television project that raised donations for a nonprofit association for children in Germany.</w:t>
      </w:r>
    </w:p>
    <w:p w14:paraId="4DD7F332" w14:textId="3F82838D" w:rsidR="00E27427" w:rsidRDefault="00E27427" w:rsidP="0080495F">
      <w:pPr>
        <w:rPr>
          <w:rFonts w:ascii="Arial" w:hAnsi="Arial"/>
          <w:sz w:val="20"/>
          <w:szCs w:val="20"/>
        </w:rPr>
      </w:pPr>
    </w:p>
    <w:p w14:paraId="0CFD9164" w14:textId="2E64DB17" w:rsidR="00E27427" w:rsidRPr="001C299F" w:rsidRDefault="00E27427" w:rsidP="0080495F">
      <w:pPr>
        <w:rPr>
          <w:rFonts w:ascii="Arial" w:hAnsi="Arial"/>
          <w:sz w:val="20"/>
          <w:szCs w:val="20"/>
          <w:lang w:val="en-GB"/>
        </w:rPr>
      </w:pPr>
      <w:r>
        <w:rPr>
          <w:rFonts w:ascii="Arial" w:hAnsi="Arial"/>
          <w:sz w:val="20"/>
          <w:szCs w:val="20"/>
        </w:rPr>
        <w:t>T</w:t>
      </w:r>
      <w:r w:rsidRPr="00E27427">
        <w:rPr>
          <w:rFonts w:ascii="Arial" w:hAnsi="Arial"/>
          <w:sz w:val="20"/>
          <w:szCs w:val="20"/>
        </w:rPr>
        <w:t>ogether with the German Embassy</w:t>
      </w:r>
      <w:r w:rsidR="00A924E6">
        <w:rPr>
          <w:rFonts w:ascii="Arial" w:hAnsi="Arial"/>
          <w:sz w:val="20"/>
          <w:szCs w:val="20"/>
        </w:rPr>
        <w:t xml:space="preserve"> Singapore</w:t>
      </w:r>
      <w:r w:rsidR="001C299F">
        <w:rPr>
          <w:rFonts w:ascii="Arial" w:hAnsi="Arial"/>
          <w:sz w:val="20"/>
          <w:szCs w:val="20"/>
        </w:rPr>
        <w:t>,</w:t>
      </w:r>
      <w:r w:rsidRPr="00E27427">
        <w:rPr>
          <w:rFonts w:ascii="Arial" w:hAnsi="Arial"/>
          <w:sz w:val="20"/>
          <w:szCs w:val="20"/>
        </w:rPr>
        <w:t xml:space="preserve"> </w:t>
      </w:r>
      <w:proofErr w:type="spellStart"/>
      <w:r>
        <w:rPr>
          <w:rFonts w:ascii="Arial" w:hAnsi="Arial"/>
          <w:sz w:val="20"/>
          <w:szCs w:val="20"/>
        </w:rPr>
        <w:t>Kahchun</w:t>
      </w:r>
      <w:proofErr w:type="spellEnd"/>
      <w:r>
        <w:rPr>
          <w:rFonts w:ascii="Arial" w:hAnsi="Arial"/>
          <w:sz w:val="20"/>
          <w:szCs w:val="20"/>
        </w:rPr>
        <w:t xml:space="preserve"> Wong co-</w:t>
      </w:r>
      <w:r w:rsidR="001C299F">
        <w:rPr>
          <w:rFonts w:ascii="Arial" w:hAnsi="Arial"/>
          <w:sz w:val="20"/>
          <w:szCs w:val="20"/>
        </w:rPr>
        <w:t>f</w:t>
      </w:r>
      <w:r>
        <w:rPr>
          <w:rFonts w:ascii="Arial" w:hAnsi="Arial"/>
          <w:sz w:val="20"/>
          <w:szCs w:val="20"/>
        </w:rPr>
        <w:t xml:space="preserve">ounded </w:t>
      </w:r>
      <w:r w:rsidR="001C299F">
        <w:rPr>
          <w:rFonts w:ascii="Arial" w:hAnsi="Arial"/>
          <w:sz w:val="20"/>
          <w:szCs w:val="20"/>
        </w:rPr>
        <w:t>‘</w:t>
      </w:r>
      <w:r w:rsidRPr="001C299F">
        <w:rPr>
          <w:rFonts w:ascii="Arial" w:hAnsi="Arial"/>
          <w:sz w:val="20"/>
          <w:szCs w:val="20"/>
        </w:rPr>
        <w:t xml:space="preserve">Beethoven </w:t>
      </w:r>
      <w:proofErr w:type="spellStart"/>
      <w:r w:rsidR="00A924E6">
        <w:rPr>
          <w:rFonts w:ascii="Arial" w:hAnsi="Arial"/>
          <w:sz w:val="20"/>
          <w:szCs w:val="20"/>
        </w:rPr>
        <w:t>im</w:t>
      </w:r>
      <w:proofErr w:type="spellEnd"/>
      <w:r w:rsidR="00A924E6">
        <w:rPr>
          <w:rFonts w:ascii="Arial" w:hAnsi="Arial"/>
          <w:sz w:val="20"/>
          <w:szCs w:val="20"/>
        </w:rPr>
        <w:t xml:space="preserve"> Garten</w:t>
      </w:r>
      <w:r w:rsidR="001C299F">
        <w:rPr>
          <w:rFonts w:ascii="Arial" w:hAnsi="Arial"/>
          <w:sz w:val="20"/>
          <w:szCs w:val="20"/>
        </w:rPr>
        <w:t>’</w:t>
      </w:r>
      <w:r w:rsidR="00655C9A">
        <w:rPr>
          <w:rFonts w:ascii="Arial" w:hAnsi="Arial"/>
          <w:sz w:val="20"/>
          <w:szCs w:val="20"/>
        </w:rPr>
        <w:t xml:space="preserve"> i</w:t>
      </w:r>
      <w:r>
        <w:rPr>
          <w:rFonts w:ascii="Arial" w:hAnsi="Arial"/>
          <w:sz w:val="20"/>
          <w:szCs w:val="20"/>
        </w:rPr>
        <w:t xml:space="preserve">n </w:t>
      </w:r>
      <w:r w:rsidRPr="00E27427">
        <w:rPr>
          <w:rFonts w:ascii="Arial" w:hAnsi="Arial"/>
          <w:sz w:val="20"/>
          <w:szCs w:val="20"/>
        </w:rPr>
        <w:t>2018</w:t>
      </w:r>
      <w:r>
        <w:rPr>
          <w:rFonts w:ascii="Arial" w:hAnsi="Arial"/>
          <w:sz w:val="20"/>
          <w:szCs w:val="20"/>
        </w:rPr>
        <w:t>.</w:t>
      </w:r>
      <w:r w:rsidR="00655C9A">
        <w:rPr>
          <w:rFonts w:ascii="Arial" w:hAnsi="Arial"/>
          <w:sz w:val="20"/>
          <w:szCs w:val="20"/>
        </w:rPr>
        <w:t xml:space="preserve"> </w:t>
      </w:r>
      <w:r w:rsidR="001C299F">
        <w:rPr>
          <w:rFonts w:ascii="Arial" w:hAnsi="Arial"/>
          <w:sz w:val="20"/>
          <w:szCs w:val="20"/>
        </w:rPr>
        <w:t>This is</w:t>
      </w:r>
      <w:r w:rsidR="00655C9A">
        <w:rPr>
          <w:rFonts w:ascii="Arial" w:hAnsi="Arial"/>
          <w:sz w:val="20"/>
          <w:szCs w:val="20"/>
        </w:rPr>
        <w:t xml:space="preserve"> a </w:t>
      </w:r>
      <w:r w:rsidR="001C299F">
        <w:rPr>
          <w:rFonts w:ascii="Arial" w:hAnsi="Arial"/>
          <w:sz w:val="20"/>
          <w:szCs w:val="20"/>
        </w:rPr>
        <w:t>s</w:t>
      </w:r>
      <w:r w:rsidRPr="00E27427">
        <w:rPr>
          <w:rFonts w:ascii="Arial" w:hAnsi="Arial"/>
          <w:sz w:val="20"/>
          <w:szCs w:val="20"/>
        </w:rPr>
        <w:t xml:space="preserve">ide-by-side orchestral academy with principal players from </w:t>
      </w:r>
      <w:proofErr w:type="spellStart"/>
      <w:r w:rsidR="001C299F" w:rsidRPr="001C299F">
        <w:rPr>
          <w:rFonts w:ascii="Arial" w:hAnsi="Arial"/>
          <w:sz w:val="20"/>
          <w:szCs w:val="20"/>
          <w:lang w:val="en-GB"/>
        </w:rPr>
        <w:t>Nürnberger</w:t>
      </w:r>
      <w:proofErr w:type="spellEnd"/>
      <w:r w:rsidR="001C299F" w:rsidRPr="001C299F">
        <w:rPr>
          <w:rFonts w:ascii="Arial" w:hAnsi="Arial"/>
          <w:sz w:val="20"/>
          <w:szCs w:val="20"/>
          <w:lang w:val="en-GB"/>
        </w:rPr>
        <w:t xml:space="preserve"> </w:t>
      </w:r>
      <w:proofErr w:type="spellStart"/>
      <w:r w:rsidR="001C299F" w:rsidRPr="001C299F">
        <w:rPr>
          <w:rFonts w:ascii="Arial" w:hAnsi="Arial"/>
          <w:sz w:val="20"/>
          <w:szCs w:val="20"/>
          <w:lang w:val="en-GB"/>
        </w:rPr>
        <w:t>Symphoniker</w:t>
      </w:r>
      <w:proofErr w:type="spellEnd"/>
      <w:r w:rsidR="001C299F">
        <w:rPr>
          <w:rFonts w:ascii="Arial" w:hAnsi="Arial"/>
          <w:sz w:val="20"/>
          <w:szCs w:val="20"/>
          <w:lang w:val="en-GB"/>
        </w:rPr>
        <w:t xml:space="preserve"> </w:t>
      </w:r>
      <w:r w:rsidRPr="00E27427">
        <w:rPr>
          <w:rFonts w:ascii="Arial" w:hAnsi="Arial"/>
          <w:sz w:val="20"/>
          <w:szCs w:val="20"/>
        </w:rPr>
        <w:t>(2018, 2019, 2020) and Dresdn</w:t>
      </w:r>
      <w:r w:rsidR="001C299F">
        <w:rPr>
          <w:rFonts w:ascii="Arial" w:hAnsi="Arial"/>
          <w:sz w:val="20"/>
          <w:szCs w:val="20"/>
        </w:rPr>
        <w:t>er</w:t>
      </w:r>
      <w:r w:rsidRPr="00E27427">
        <w:rPr>
          <w:rFonts w:ascii="Arial" w:hAnsi="Arial"/>
          <w:sz w:val="20"/>
          <w:szCs w:val="20"/>
        </w:rPr>
        <w:t xml:space="preserve"> </w:t>
      </w:r>
      <w:proofErr w:type="spellStart"/>
      <w:r w:rsidRPr="00E27427">
        <w:rPr>
          <w:rFonts w:ascii="Arial" w:hAnsi="Arial"/>
          <w:sz w:val="20"/>
          <w:szCs w:val="20"/>
        </w:rPr>
        <w:t>Philharmoni</w:t>
      </w:r>
      <w:r w:rsidR="001C299F">
        <w:rPr>
          <w:rFonts w:ascii="Arial" w:hAnsi="Arial"/>
          <w:sz w:val="20"/>
          <w:szCs w:val="20"/>
        </w:rPr>
        <w:t>e</w:t>
      </w:r>
      <w:proofErr w:type="spellEnd"/>
      <w:r w:rsidRPr="00E27427">
        <w:rPr>
          <w:rFonts w:ascii="Arial" w:hAnsi="Arial"/>
          <w:sz w:val="20"/>
          <w:szCs w:val="20"/>
        </w:rPr>
        <w:t xml:space="preserve"> (2022, 2023) mentoring students from Yong Siew </w:t>
      </w:r>
      <w:proofErr w:type="spellStart"/>
      <w:r w:rsidRPr="00E27427">
        <w:rPr>
          <w:rFonts w:ascii="Arial" w:hAnsi="Arial"/>
          <w:sz w:val="20"/>
          <w:szCs w:val="20"/>
        </w:rPr>
        <w:t>Toh</w:t>
      </w:r>
      <w:proofErr w:type="spellEnd"/>
      <w:r w:rsidRPr="00E27427">
        <w:rPr>
          <w:rFonts w:ascii="Arial" w:hAnsi="Arial"/>
          <w:sz w:val="20"/>
          <w:szCs w:val="20"/>
        </w:rPr>
        <w:t xml:space="preserve"> Conservatory of Music</w:t>
      </w:r>
      <w:r w:rsidR="00A924E6">
        <w:rPr>
          <w:rFonts w:ascii="Arial" w:hAnsi="Arial"/>
          <w:sz w:val="20"/>
          <w:szCs w:val="20"/>
        </w:rPr>
        <w:t xml:space="preserve"> and the Southeast Asian region</w:t>
      </w:r>
      <w:r w:rsidR="006D1EBE">
        <w:rPr>
          <w:rFonts w:ascii="Arial" w:hAnsi="Arial"/>
          <w:sz w:val="20"/>
          <w:szCs w:val="20"/>
        </w:rPr>
        <w:t>.</w:t>
      </w:r>
    </w:p>
    <w:p w14:paraId="2738526C" w14:textId="77777777" w:rsidR="00E27427" w:rsidRDefault="00E27427" w:rsidP="0080495F">
      <w:pPr>
        <w:rPr>
          <w:rFonts w:ascii="Arial" w:hAnsi="Arial"/>
          <w:sz w:val="20"/>
          <w:szCs w:val="20"/>
        </w:rPr>
      </w:pPr>
    </w:p>
    <w:p w14:paraId="0BFC3F49" w14:textId="79CA610D" w:rsidR="00E27427" w:rsidRDefault="00E27427" w:rsidP="00E27427">
      <w:pPr>
        <w:rPr>
          <w:rFonts w:ascii="Arial" w:hAnsi="Arial"/>
          <w:sz w:val="20"/>
          <w:szCs w:val="20"/>
        </w:rPr>
      </w:pPr>
      <w:r w:rsidRPr="00E27427">
        <w:rPr>
          <w:rFonts w:ascii="Arial" w:hAnsi="Arial"/>
          <w:sz w:val="20"/>
          <w:szCs w:val="20"/>
        </w:rPr>
        <w:lastRenderedPageBreak/>
        <w:t>In December 2019</w:t>
      </w:r>
      <w:r w:rsidR="001C299F">
        <w:rPr>
          <w:rFonts w:ascii="Arial" w:hAnsi="Arial"/>
          <w:sz w:val="20"/>
          <w:szCs w:val="20"/>
        </w:rPr>
        <w:t>,</w:t>
      </w:r>
      <w:r>
        <w:rPr>
          <w:rFonts w:ascii="Arial" w:hAnsi="Arial"/>
          <w:sz w:val="20"/>
          <w:szCs w:val="20"/>
        </w:rPr>
        <w:t xml:space="preserve"> </w:t>
      </w:r>
      <w:r w:rsidRPr="00E27427">
        <w:rPr>
          <w:rFonts w:ascii="Arial" w:hAnsi="Arial"/>
          <w:sz w:val="20"/>
          <w:szCs w:val="20"/>
        </w:rPr>
        <w:t>Wong became the first artist from Singapore to receive the Order of Merit by the Federal President of Germany for his dedicated service and outstanding achievements in Singaporean-German cultural relations and the advancement of German musical culture abroad.</w:t>
      </w:r>
    </w:p>
    <w:p w14:paraId="63FA213D" w14:textId="0DDA1920" w:rsidR="00BC096C" w:rsidRDefault="00BC096C" w:rsidP="00E27427">
      <w:pPr>
        <w:rPr>
          <w:rFonts w:ascii="Arial" w:hAnsi="Arial"/>
          <w:sz w:val="20"/>
          <w:szCs w:val="20"/>
        </w:rPr>
      </w:pPr>
    </w:p>
    <w:p w14:paraId="03028CB0" w14:textId="13DBE7EC" w:rsidR="00BC096C" w:rsidRPr="00E27427" w:rsidRDefault="00BC096C" w:rsidP="00E27427">
      <w:pPr>
        <w:rPr>
          <w:rFonts w:ascii="Arial" w:hAnsi="Arial"/>
          <w:sz w:val="20"/>
          <w:szCs w:val="20"/>
        </w:rPr>
      </w:pPr>
      <w:r w:rsidRPr="00E81960">
        <w:rPr>
          <w:rFonts w:ascii="Arial" w:hAnsi="Arial"/>
          <w:sz w:val="20"/>
          <w:szCs w:val="20"/>
        </w:rPr>
        <w:t>A</w:t>
      </w:r>
      <w:r>
        <w:rPr>
          <w:rFonts w:ascii="Arial" w:hAnsi="Arial"/>
          <w:sz w:val="20"/>
          <w:szCs w:val="20"/>
        </w:rPr>
        <w:t>s</w:t>
      </w:r>
      <w:r w:rsidRPr="00E81960">
        <w:rPr>
          <w:rFonts w:ascii="Arial" w:hAnsi="Arial"/>
          <w:sz w:val="20"/>
          <w:szCs w:val="20"/>
        </w:rPr>
        <w:t xml:space="preserve"> </w:t>
      </w:r>
      <w:r>
        <w:rPr>
          <w:rFonts w:ascii="Arial" w:hAnsi="Arial"/>
          <w:sz w:val="20"/>
          <w:szCs w:val="20"/>
        </w:rPr>
        <w:t xml:space="preserve">a </w:t>
      </w:r>
      <w:r w:rsidRPr="00E81960">
        <w:rPr>
          <w:rFonts w:ascii="Arial" w:hAnsi="Arial"/>
          <w:sz w:val="20"/>
          <w:szCs w:val="20"/>
        </w:rPr>
        <w:t>protégé of the late Kurt Masur, Wong had the privilege of sharing the podium with him on multiple occasions</w:t>
      </w:r>
      <w:r>
        <w:rPr>
          <w:rFonts w:ascii="Arial" w:hAnsi="Arial"/>
          <w:sz w:val="20"/>
          <w:szCs w:val="20"/>
        </w:rPr>
        <w:t>.</w:t>
      </w:r>
      <w:r w:rsidRPr="00E81960">
        <w:rPr>
          <w:rFonts w:ascii="Arial" w:hAnsi="Arial"/>
          <w:sz w:val="20"/>
          <w:szCs w:val="20"/>
        </w:rPr>
        <w:t xml:space="preserve"> In 2016-17, he was invited to Los Angeles Philharmonic as a Dudamel Fellow, participating in a prestigious </w:t>
      </w:r>
      <w:proofErr w:type="spellStart"/>
      <w:r w:rsidRPr="00E81960">
        <w:rPr>
          <w:rFonts w:ascii="Arial" w:hAnsi="Arial"/>
          <w:sz w:val="20"/>
          <w:szCs w:val="20"/>
        </w:rPr>
        <w:t>program</w:t>
      </w:r>
      <w:r>
        <w:rPr>
          <w:rFonts w:ascii="Arial" w:hAnsi="Arial"/>
          <w:sz w:val="20"/>
          <w:szCs w:val="20"/>
        </w:rPr>
        <w:t>me</w:t>
      </w:r>
      <w:proofErr w:type="spellEnd"/>
      <w:r w:rsidRPr="00E81960">
        <w:rPr>
          <w:rFonts w:ascii="Arial" w:hAnsi="Arial"/>
          <w:sz w:val="20"/>
          <w:szCs w:val="20"/>
        </w:rPr>
        <w:t xml:space="preserve"> for burgeoning young conductors. He received a Master of Music degree in orchestral and operatic conducting at the </w:t>
      </w:r>
      <w:proofErr w:type="spellStart"/>
      <w:r w:rsidRPr="00E81960">
        <w:rPr>
          <w:rFonts w:ascii="Arial" w:hAnsi="Arial"/>
          <w:sz w:val="20"/>
          <w:szCs w:val="20"/>
        </w:rPr>
        <w:t>Hanns</w:t>
      </w:r>
      <w:proofErr w:type="spellEnd"/>
      <w:r w:rsidRPr="00E81960">
        <w:rPr>
          <w:rFonts w:ascii="Arial" w:hAnsi="Arial"/>
          <w:sz w:val="20"/>
          <w:szCs w:val="20"/>
        </w:rPr>
        <w:t xml:space="preserve"> Eisler </w:t>
      </w:r>
      <w:proofErr w:type="spellStart"/>
      <w:r w:rsidRPr="00E81960">
        <w:rPr>
          <w:rFonts w:ascii="Arial" w:hAnsi="Arial"/>
          <w:sz w:val="20"/>
          <w:szCs w:val="20"/>
        </w:rPr>
        <w:t>Musikhochschule</w:t>
      </w:r>
      <w:proofErr w:type="spellEnd"/>
      <w:r w:rsidRPr="00E81960">
        <w:rPr>
          <w:rFonts w:ascii="Arial" w:hAnsi="Arial"/>
          <w:sz w:val="20"/>
          <w:szCs w:val="20"/>
        </w:rPr>
        <w:t>, in Berlin.</w:t>
      </w:r>
    </w:p>
    <w:p w14:paraId="51BA8C6C" w14:textId="77777777" w:rsidR="00E27427" w:rsidRPr="0080495F" w:rsidRDefault="00E27427" w:rsidP="0080495F">
      <w:pPr>
        <w:rPr>
          <w:rFonts w:ascii="Arial" w:hAnsi="Arial"/>
          <w:sz w:val="20"/>
          <w:szCs w:val="20"/>
        </w:rPr>
      </w:pPr>
    </w:p>
    <w:p w14:paraId="36F13B66" w14:textId="5F809317" w:rsidR="0080495F" w:rsidRDefault="0080495F" w:rsidP="00107D81">
      <w:pPr>
        <w:rPr>
          <w:rFonts w:ascii="Arial" w:hAnsi="Arial"/>
          <w:sz w:val="20"/>
          <w:szCs w:val="20"/>
        </w:rPr>
      </w:pPr>
    </w:p>
    <w:p w14:paraId="7B43A4D8" w14:textId="77777777" w:rsidR="00D92F1A" w:rsidRDefault="00D92F1A"/>
    <w:sectPr w:rsidR="00D92F1A">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E6B8" w14:textId="77777777" w:rsidR="00AA59D7" w:rsidRDefault="00AA59D7">
      <w:r>
        <w:separator/>
      </w:r>
    </w:p>
  </w:endnote>
  <w:endnote w:type="continuationSeparator" w:id="0">
    <w:p w14:paraId="6F0D6005" w14:textId="77777777" w:rsidR="00AA59D7" w:rsidRDefault="00AA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72F5" w14:textId="77777777" w:rsidR="00AA59D7" w:rsidRDefault="00AA59D7">
      <w:r>
        <w:separator/>
      </w:r>
    </w:p>
  </w:footnote>
  <w:footnote w:type="continuationSeparator" w:id="0">
    <w:p w14:paraId="3D8E2A9B" w14:textId="77777777" w:rsidR="00AA59D7" w:rsidRDefault="00AA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Sidhuvud"/>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03DEE"/>
    <w:rsid w:val="000B24FD"/>
    <w:rsid w:val="00107D81"/>
    <w:rsid w:val="00151848"/>
    <w:rsid w:val="00160670"/>
    <w:rsid w:val="00195DB5"/>
    <w:rsid w:val="001C299F"/>
    <w:rsid w:val="00207E0F"/>
    <w:rsid w:val="002650E5"/>
    <w:rsid w:val="002F431B"/>
    <w:rsid w:val="00326FDE"/>
    <w:rsid w:val="00330CE9"/>
    <w:rsid w:val="00345395"/>
    <w:rsid w:val="00345D1B"/>
    <w:rsid w:val="00364688"/>
    <w:rsid w:val="00387114"/>
    <w:rsid w:val="00392909"/>
    <w:rsid w:val="003E742B"/>
    <w:rsid w:val="004822ED"/>
    <w:rsid w:val="005559DF"/>
    <w:rsid w:val="00564AEA"/>
    <w:rsid w:val="006319AD"/>
    <w:rsid w:val="00655C9A"/>
    <w:rsid w:val="00656840"/>
    <w:rsid w:val="00674E9B"/>
    <w:rsid w:val="006D1EBE"/>
    <w:rsid w:val="00712FAE"/>
    <w:rsid w:val="00734CF7"/>
    <w:rsid w:val="007C42D3"/>
    <w:rsid w:val="007C5241"/>
    <w:rsid w:val="008017BD"/>
    <w:rsid w:val="0080495F"/>
    <w:rsid w:val="009407BD"/>
    <w:rsid w:val="009508D1"/>
    <w:rsid w:val="00A30040"/>
    <w:rsid w:val="00A70E90"/>
    <w:rsid w:val="00A924E6"/>
    <w:rsid w:val="00AA07E8"/>
    <w:rsid w:val="00AA369D"/>
    <w:rsid w:val="00AA59D7"/>
    <w:rsid w:val="00B25658"/>
    <w:rsid w:val="00B548ED"/>
    <w:rsid w:val="00B67505"/>
    <w:rsid w:val="00BA6887"/>
    <w:rsid w:val="00BC096C"/>
    <w:rsid w:val="00BC57F0"/>
    <w:rsid w:val="00C87AE5"/>
    <w:rsid w:val="00CA3692"/>
    <w:rsid w:val="00CB2EDF"/>
    <w:rsid w:val="00CE77C7"/>
    <w:rsid w:val="00D20745"/>
    <w:rsid w:val="00D22371"/>
    <w:rsid w:val="00D535EB"/>
    <w:rsid w:val="00D73A6E"/>
    <w:rsid w:val="00D92F1A"/>
    <w:rsid w:val="00E27427"/>
    <w:rsid w:val="00E37B1E"/>
    <w:rsid w:val="00E54E99"/>
    <w:rsid w:val="00E80471"/>
    <w:rsid w:val="00E81960"/>
    <w:rsid w:val="00EF27DC"/>
    <w:rsid w:val="00F74AE2"/>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paragraph" w:styleId="Rubrik4">
    <w:name w:val="heading 4"/>
    <w:basedOn w:val="Normal"/>
    <w:next w:val="Normal"/>
    <w:link w:val="Rubrik4Char"/>
    <w:uiPriority w:val="9"/>
    <w:semiHidden/>
    <w:unhideWhenUsed/>
    <w:qFormat/>
    <w:rsid w:val="007C524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paragraph" w:styleId="Sidhuvud">
    <w:name w:val="header"/>
    <w:pPr>
      <w:tabs>
        <w:tab w:val="center" w:pos="4320"/>
        <w:tab w:val="right" w:pos="8640"/>
      </w:tabs>
    </w:pPr>
    <w:rPr>
      <w:rFonts w:ascii="Cambria" w:eastAsia="Cambria" w:hAnsi="Cambria" w:cs="Cambria"/>
      <w:color w:val="000000"/>
      <w:sz w:val="24"/>
      <w:szCs w:val="24"/>
      <w:u w:color="000000"/>
      <w:lang w:val="en-US"/>
    </w:rPr>
  </w:style>
  <w:style w:type="paragraph" w:styleId="Sidfot">
    <w:name w:val="footer"/>
    <w:basedOn w:val="Normal"/>
    <w:link w:val="SidfotChar"/>
    <w:uiPriority w:val="99"/>
    <w:unhideWhenUsed/>
    <w:rsid w:val="00AA369D"/>
    <w:pPr>
      <w:tabs>
        <w:tab w:val="center" w:pos="4513"/>
        <w:tab w:val="right" w:pos="9026"/>
      </w:tabs>
    </w:pPr>
  </w:style>
  <w:style w:type="character" w:customStyle="1" w:styleId="SidfotChar">
    <w:name w:val="Sidfot Char"/>
    <w:basedOn w:val="Standardstycketeckensnitt"/>
    <w:link w:val="Sidfot"/>
    <w:uiPriority w:val="99"/>
    <w:rsid w:val="00AA369D"/>
    <w:rPr>
      <w:rFonts w:ascii="Cambria" w:eastAsia="Cambria" w:hAnsi="Cambria" w:cs="Cambria"/>
      <w:color w:val="000000"/>
      <w:sz w:val="24"/>
      <w:szCs w:val="24"/>
      <w:u w:color="000000"/>
      <w:lang w:val="en-US"/>
    </w:rPr>
  </w:style>
  <w:style w:type="character" w:customStyle="1" w:styleId="Rubrik4Char">
    <w:name w:val="Rubrik 4 Char"/>
    <w:basedOn w:val="Standardstycketeckensnitt"/>
    <w:link w:val="Rubrik4"/>
    <w:uiPriority w:val="9"/>
    <w:semiHidden/>
    <w:rsid w:val="007C5241"/>
    <w:rPr>
      <w:rFonts w:asciiTheme="majorHAnsi" w:eastAsiaTheme="majorEastAsia" w:hAnsiTheme="majorHAnsi" w:cstheme="majorBidi"/>
      <w:i/>
      <w:iCs/>
      <w:color w:val="365F91" w:themeColor="accent1" w:themeShade="BF"/>
      <w:sz w:val="24"/>
      <w:szCs w:val="24"/>
      <w:u w:color="000000"/>
      <w:lang w:val="en-US"/>
    </w:rPr>
  </w:style>
  <w:style w:type="character" w:styleId="Kommentarsreferens">
    <w:name w:val="annotation reference"/>
    <w:basedOn w:val="Standardstycketeckensnitt"/>
    <w:uiPriority w:val="99"/>
    <w:semiHidden/>
    <w:unhideWhenUsed/>
    <w:rsid w:val="00392909"/>
    <w:rPr>
      <w:sz w:val="16"/>
      <w:szCs w:val="16"/>
    </w:rPr>
  </w:style>
  <w:style w:type="paragraph" w:styleId="Kommentarer">
    <w:name w:val="annotation text"/>
    <w:basedOn w:val="Normal"/>
    <w:link w:val="KommentarerChar"/>
    <w:uiPriority w:val="99"/>
    <w:semiHidden/>
    <w:unhideWhenUsed/>
    <w:rsid w:val="00392909"/>
    <w:rPr>
      <w:sz w:val="20"/>
      <w:szCs w:val="20"/>
    </w:rPr>
  </w:style>
  <w:style w:type="character" w:customStyle="1" w:styleId="KommentarerChar">
    <w:name w:val="Kommentarer Char"/>
    <w:basedOn w:val="Standardstycketeckensnitt"/>
    <w:link w:val="Kommentarer"/>
    <w:uiPriority w:val="99"/>
    <w:semiHidden/>
    <w:rsid w:val="00392909"/>
    <w:rPr>
      <w:rFonts w:ascii="Cambria" w:eastAsia="Cambria" w:hAnsi="Cambria" w:cs="Cambria"/>
      <w:color w:val="000000"/>
      <w:u w:color="000000"/>
      <w:lang w:val="en-US"/>
    </w:rPr>
  </w:style>
  <w:style w:type="paragraph" w:styleId="Kommentarsmne">
    <w:name w:val="annotation subject"/>
    <w:basedOn w:val="Kommentarer"/>
    <w:next w:val="Kommentarer"/>
    <w:link w:val="KommentarsmneChar"/>
    <w:uiPriority w:val="99"/>
    <w:semiHidden/>
    <w:unhideWhenUsed/>
    <w:rsid w:val="00392909"/>
    <w:rPr>
      <w:b/>
      <w:bCs/>
    </w:rPr>
  </w:style>
  <w:style w:type="character" w:customStyle="1" w:styleId="KommentarsmneChar">
    <w:name w:val="Kommentarsämne Char"/>
    <w:basedOn w:val="KommentarerChar"/>
    <w:link w:val="Kommentarsmne"/>
    <w:uiPriority w:val="99"/>
    <w:semiHidden/>
    <w:rsid w:val="00392909"/>
    <w:rPr>
      <w:rFonts w:ascii="Cambria" w:eastAsia="Cambria" w:hAnsi="Cambria" w:cs="Cambria"/>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3142">
      <w:bodyDiv w:val="1"/>
      <w:marLeft w:val="0"/>
      <w:marRight w:val="0"/>
      <w:marTop w:val="0"/>
      <w:marBottom w:val="0"/>
      <w:divBdr>
        <w:top w:val="none" w:sz="0" w:space="0" w:color="auto"/>
        <w:left w:val="none" w:sz="0" w:space="0" w:color="auto"/>
        <w:bottom w:val="none" w:sz="0" w:space="0" w:color="auto"/>
        <w:right w:val="none" w:sz="0" w:space="0" w:color="auto"/>
      </w:divBdr>
    </w:div>
    <w:div w:id="185485615">
      <w:bodyDiv w:val="1"/>
      <w:marLeft w:val="0"/>
      <w:marRight w:val="0"/>
      <w:marTop w:val="0"/>
      <w:marBottom w:val="0"/>
      <w:divBdr>
        <w:top w:val="none" w:sz="0" w:space="0" w:color="auto"/>
        <w:left w:val="none" w:sz="0" w:space="0" w:color="auto"/>
        <w:bottom w:val="none" w:sz="0" w:space="0" w:color="auto"/>
        <w:right w:val="none" w:sz="0" w:space="0" w:color="auto"/>
      </w:divBdr>
      <w:divsChild>
        <w:div w:id="1640305620">
          <w:marLeft w:val="0"/>
          <w:marRight w:val="0"/>
          <w:marTop w:val="0"/>
          <w:marBottom w:val="0"/>
          <w:divBdr>
            <w:top w:val="none" w:sz="0" w:space="0" w:color="auto"/>
            <w:left w:val="none" w:sz="0" w:space="0" w:color="auto"/>
            <w:bottom w:val="none" w:sz="0" w:space="0" w:color="auto"/>
            <w:right w:val="none" w:sz="0" w:space="0" w:color="auto"/>
          </w:divBdr>
        </w:div>
        <w:div w:id="760298066">
          <w:marLeft w:val="0"/>
          <w:marRight w:val="0"/>
          <w:marTop w:val="0"/>
          <w:marBottom w:val="0"/>
          <w:divBdr>
            <w:top w:val="none" w:sz="0" w:space="0" w:color="auto"/>
            <w:left w:val="none" w:sz="0" w:space="0" w:color="auto"/>
            <w:bottom w:val="none" w:sz="0" w:space="0" w:color="auto"/>
            <w:right w:val="none" w:sz="0" w:space="0" w:color="auto"/>
          </w:divBdr>
        </w:div>
        <w:div w:id="1949578307">
          <w:marLeft w:val="0"/>
          <w:marRight w:val="0"/>
          <w:marTop w:val="0"/>
          <w:marBottom w:val="0"/>
          <w:divBdr>
            <w:top w:val="none" w:sz="0" w:space="0" w:color="auto"/>
            <w:left w:val="none" w:sz="0" w:space="0" w:color="auto"/>
            <w:bottom w:val="none" w:sz="0" w:space="0" w:color="auto"/>
            <w:right w:val="none" w:sz="0" w:space="0" w:color="auto"/>
          </w:divBdr>
        </w:div>
        <w:div w:id="2067297307">
          <w:marLeft w:val="0"/>
          <w:marRight w:val="0"/>
          <w:marTop w:val="0"/>
          <w:marBottom w:val="0"/>
          <w:divBdr>
            <w:top w:val="none" w:sz="0" w:space="0" w:color="auto"/>
            <w:left w:val="none" w:sz="0" w:space="0" w:color="auto"/>
            <w:bottom w:val="none" w:sz="0" w:space="0" w:color="auto"/>
            <w:right w:val="none" w:sz="0" w:space="0" w:color="auto"/>
          </w:divBdr>
        </w:div>
        <w:div w:id="1827043479">
          <w:marLeft w:val="0"/>
          <w:marRight w:val="0"/>
          <w:marTop w:val="0"/>
          <w:marBottom w:val="0"/>
          <w:divBdr>
            <w:top w:val="none" w:sz="0" w:space="0" w:color="auto"/>
            <w:left w:val="none" w:sz="0" w:space="0" w:color="auto"/>
            <w:bottom w:val="none" w:sz="0" w:space="0" w:color="auto"/>
            <w:right w:val="none" w:sz="0" w:space="0" w:color="auto"/>
          </w:divBdr>
        </w:div>
        <w:div w:id="1665743149">
          <w:marLeft w:val="0"/>
          <w:marRight w:val="0"/>
          <w:marTop w:val="0"/>
          <w:marBottom w:val="0"/>
          <w:divBdr>
            <w:top w:val="none" w:sz="0" w:space="0" w:color="auto"/>
            <w:left w:val="none" w:sz="0" w:space="0" w:color="auto"/>
            <w:bottom w:val="none" w:sz="0" w:space="0" w:color="auto"/>
            <w:right w:val="none" w:sz="0" w:space="0" w:color="auto"/>
          </w:divBdr>
        </w:div>
      </w:divsChild>
    </w:div>
    <w:div w:id="279843473">
      <w:bodyDiv w:val="1"/>
      <w:marLeft w:val="0"/>
      <w:marRight w:val="0"/>
      <w:marTop w:val="0"/>
      <w:marBottom w:val="0"/>
      <w:divBdr>
        <w:top w:val="none" w:sz="0" w:space="0" w:color="auto"/>
        <w:left w:val="none" w:sz="0" w:space="0" w:color="auto"/>
        <w:bottom w:val="none" w:sz="0" w:space="0" w:color="auto"/>
        <w:right w:val="none" w:sz="0" w:space="0" w:color="auto"/>
      </w:divBdr>
    </w:div>
    <w:div w:id="290597375">
      <w:bodyDiv w:val="1"/>
      <w:marLeft w:val="0"/>
      <w:marRight w:val="0"/>
      <w:marTop w:val="0"/>
      <w:marBottom w:val="0"/>
      <w:divBdr>
        <w:top w:val="none" w:sz="0" w:space="0" w:color="auto"/>
        <w:left w:val="none" w:sz="0" w:space="0" w:color="auto"/>
        <w:bottom w:val="none" w:sz="0" w:space="0" w:color="auto"/>
        <w:right w:val="none" w:sz="0" w:space="0" w:color="auto"/>
      </w:divBdr>
    </w:div>
    <w:div w:id="320886210">
      <w:bodyDiv w:val="1"/>
      <w:marLeft w:val="0"/>
      <w:marRight w:val="0"/>
      <w:marTop w:val="0"/>
      <w:marBottom w:val="0"/>
      <w:divBdr>
        <w:top w:val="none" w:sz="0" w:space="0" w:color="auto"/>
        <w:left w:val="none" w:sz="0" w:space="0" w:color="auto"/>
        <w:bottom w:val="none" w:sz="0" w:space="0" w:color="auto"/>
        <w:right w:val="none" w:sz="0" w:space="0" w:color="auto"/>
      </w:divBdr>
    </w:div>
    <w:div w:id="346297308">
      <w:bodyDiv w:val="1"/>
      <w:marLeft w:val="0"/>
      <w:marRight w:val="0"/>
      <w:marTop w:val="0"/>
      <w:marBottom w:val="0"/>
      <w:divBdr>
        <w:top w:val="none" w:sz="0" w:space="0" w:color="auto"/>
        <w:left w:val="none" w:sz="0" w:space="0" w:color="auto"/>
        <w:bottom w:val="none" w:sz="0" w:space="0" w:color="auto"/>
        <w:right w:val="none" w:sz="0" w:space="0" w:color="auto"/>
      </w:divBdr>
    </w:div>
    <w:div w:id="541477449">
      <w:bodyDiv w:val="1"/>
      <w:marLeft w:val="0"/>
      <w:marRight w:val="0"/>
      <w:marTop w:val="0"/>
      <w:marBottom w:val="0"/>
      <w:divBdr>
        <w:top w:val="none" w:sz="0" w:space="0" w:color="auto"/>
        <w:left w:val="none" w:sz="0" w:space="0" w:color="auto"/>
        <w:bottom w:val="none" w:sz="0" w:space="0" w:color="auto"/>
        <w:right w:val="none" w:sz="0" w:space="0" w:color="auto"/>
      </w:divBdr>
    </w:div>
    <w:div w:id="765079099">
      <w:bodyDiv w:val="1"/>
      <w:marLeft w:val="0"/>
      <w:marRight w:val="0"/>
      <w:marTop w:val="0"/>
      <w:marBottom w:val="0"/>
      <w:divBdr>
        <w:top w:val="none" w:sz="0" w:space="0" w:color="auto"/>
        <w:left w:val="none" w:sz="0" w:space="0" w:color="auto"/>
        <w:bottom w:val="none" w:sz="0" w:space="0" w:color="auto"/>
        <w:right w:val="none" w:sz="0" w:space="0" w:color="auto"/>
      </w:divBdr>
    </w:div>
    <w:div w:id="815609981">
      <w:bodyDiv w:val="1"/>
      <w:marLeft w:val="0"/>
      <w:marRight w:val="0"/>
      <w:marTop w:val="0"/>
      <w:marBottom w:val="0"/>
      <w:divBdr>
        <w:top w:val="none" w:sz="0" w:space="0" w:color="auto"/>
        <w:left w:val="none" w:sz="0" w:space="0" w:color="auto"/>
        <w:bottom w:val="none" w:sz="0" w:space="0" w:color="auto"/>
        <w:right w:val="none" w:sz="0" w:space="0" w:color="auto"/>
      </w:divBdr>
    </w:div>
    <w:div w:id="824858791">
      <w:bodyDiv w:val="1"/>
      <w:marLeft w:val="0"/>
      <w:marRight w:val="0"/>
      <w:marTop w:val="0"/>
      <w:marBottom w:val="0"/>
      <w:divBdr>
        <w:top w:val="none" w:sz="0" w:space="0" w:color="auto"/>
        <w:left w:val="none" w:sz="0" w:space="0" w:color="auto"/>
        <w:bottom w:val="none" w:sz="0" w:space="0" w:color="auto"/>
        <w:right w:val="none" w:sz="0" w:space="0" w:color="auto"/>
      </w:divBdr>
    </w:div>
    <w:div w:id="923607809">
      <w:bodyDiv w:val="1"/>
      <w:marLeft w:val="0"/>
      <w:marRight w:val="0"/>
      <w:marTop w:val="0"/>
      <w:marBottom w:val="0"/>
      <w:divBdr>
        <w:top w:val="none" w:sz="0" w:space="0" w:color="auto"/>
        <w:left w:val="none" w:sz="0" w:space="0" w:color="auto"/>
        <w:bottom w:val="none" w:sz="0" w:space="0" w:color="auto"/>
        <w:right w:val="none" w:sz="0" w:space="0" w:color="auto"/>
      </w:divBdr>
    </w:div>
    <w:div w:id="938834212">
      <w:bodyDiv w:val="1"/>
      <w:marLeft w:val="0"/>
      <w:marRight w:val="0"/>
      <w:marTop w:val="0"/>
      <w:marBottom w:val="0"/>
      <w:divBdr>
        <w:top w:val="none" w:sz="0" w:space="0" w:color="auto"/>
        <w:left w:val="none" w:sz="0" w:space="0" w:color="auto"/>
        <w:bottom w:val="none" w:sz="0" w:space="0" w:color="auto"/>
        <w:right w:val="none" w:sz="0" w:space="0" w:color="auto"/>
      </w:divBdr>
    </w:div>
    <w:div w:id="1020278933">
      <w:bodyDiv w:val="1"/>
      <w:marLeft w:val="0"/>
      <w:marRight w:val="0"/>
      <w:marTop w:val="0"/>
      <w:marBottom w:val="0"/>
      <w:divBdr>
        <w:top w:val="none" w:sz="0" w:space="0" w:color="auto"/>
        <w:left w:val="none" w:sz="0" w:space="0" w:color="auto"/>
        <w:bottom w:val="none" w:sz="0" w:space="0" w:color="auto"/>
        <w:right w:val="none" w:sz="0" w:space="0" w:color="auto"/>
      </w:divBdr>
    </w:div>
    <w:div w:id="1347558644">
      <w:bodyDiv w:val="1"/>
      <w:marLeft w:val="0"/>
      <w:marRight w:val="0"/>
      <w:marTop w:val="0"/>
      <w:marBottom w:val="0"/>
      <w:divBdr>
        <w:top w:val="none" w:sz="0" w:space="0" w:color="auto"/>
        <w:left w:val="none" w:sz="0" w:space="0" w:color="auto"/>
        <w:bottom w:val="none" w:sz="0" w:space="0" w:color="auto"/>
        <w:right w:val="none" w:sz="0" w:space="0" w:color="auto"/>
      </w:divBdr>
    </w:div>
    <w:div w:id="1447962460">
      <w:bodyDiv w:val="1"/>
      <w:marLeft w:val="0"/>
      <w:marRight w:val="0"/>
      <w:marTop w:val="0"/>
      <w:marBottom w:val="0"/>
      <w:divBdr>
        <w:top w:val="none" w:sz="0" w:space="0" w:color="auto"/>
        <w:left w:val="none" w:sz="0" w:space="0" w:color="auto"/>
        <w:bottom w:val="none" w:sz="0" w:space="0" w:color="auto"/>
        <w:right w:val="none" w:sz="0" w:space="0" w:color="auto"/>
      </w:divBdr>
    </w:div>
    <w:div w:id="1448936490">
      <w:bodyDiv w:val="1"/>
      <w:marLeft w:val="0"/>
      <w:marRight w:val="0"/>
      <w:marTop w:val="0"/>
      <w:marBottom w:val="0"/>
      <w:divBdr>
        <w:top w:val="none" w:sz="0" w:space="0" w:color="auto"/>
        <w:left w:val="none" w:sz="0" w:space="0" w:color="auto"/>
        <w:bottom w:val="none" w:sz="0" w:space="0" w:color="auto"/>
        <w:right w:val="none" w:sz="0" w:space="0" w:color="auto"/>
      </w:divBdr>
    </w:div>
    <w:div w:id="1525945372">
      <w:bodyDiv w:val="1"/>
      <w:marLeft w:val="0"/>
      <w:marRight w:val="0"/>
      <w:marTop w:val="0"/>
      <w:marBottom w:val="0"/>
      <w:divBdr>
        <w:top w:val="none" w:sz="0" w:space="0" w:color="auto"/>
        <w:left w:val="none" w:sz="0" w:space="0" w:color="auto"/>
        <w:bottom w:val="none" w:sz="0" w:space="0" w:color="auto"/>
        <w:right w:val="none" w:sz="0" w:space="0" w:color="auto"/>
      </w:divBdr>
      <w:divsChild>
        <w:div w:id="1905286790">
          <w:marLeft w:val="0"/>
          <w:marRight w:val="0"/>
          <w:marTop w:val="0"/>
          <w:marBottom w:val="0"/>
          <w:divBdr>
            <w:top w:val="none" w:sz="0" w:space="0" w:color="auto"/>
            <w:left w:val="none" w:sz="0" w:space="0" w:color="auto"/>
            <w:bottom w:val="none" w:sz="0" w:space="0" w:color="auto"/>
            <w:right w:val="none" w:sz="0" w:space="0" w:color="auto"/>
          </w:divBdr>
        </w:div>
        <w:div w:id="1432162139">
          <w:marLeft w:val="0"/>
          <w:marRight w:val="0"/>
          <w:marTop w:val="0"/>
          <w:marBottom w:val="0"/>
          <w:divBdr>
            <w:top w:val="none" w:sz="0" w:space="0" w:color="auto"/>
            <w:left w:val="none" w:sz="0" w:space="0" w:color="auto"/>
            <w:bottom w:val="none" w:sz="0" w:space="0" w:color="auto"/>
            <w:right w:val="none" w:sz="0" w:space="0" w:color="auto"/>
          </w:divBdr>
        </w:div>
        <w:div w:id="346643054">
          <w:marLeft w:val="0"/>
          <w:marRight w:val="0"/>
          <w:marTop w:val="0"/>
          <w:marBottom w:val="0"/>
          <w:divBdr>
            <w:top w:val="none" w:sz="0" w:space="0" w:color="auto"/>
            <w:left w:val="none" w:sz="0" w:space="0" w:color="auto"/>
            <w:bottom w:val="none" w:sz="0" w:space="0" w:color="auto"/>
            <w:right w:val="none" w:sz="0" w:space="0" w:color="auto"/>
          </w:divBdr>
        </w:div>
        <w:div w:id="1217082163">
          <w:marLeft w:val="0"/>
          <w:marRight w:val="0"/>
          <w:marTop w:val="0"/>
          <w:marBottom w:val="0"/>
          <w:divBdr>
            <w:top w:val="none" w:sz="0" w:space="0" w:color="auto"/>
            <w:left w:val="none" w:sz="0" w:space="0" w:color="auto"/>
            <w:bottom w:val="none" w:sz="0" w:space="0" w:color="auto"/>
            <w:right w:val="none" w:sz="0" w:space="0" w:color="auto"/>
          </w:divBdr>
        </w:div>
        <w:div w:id="1176462708">
          <w:marLeft w:val="0"/>
          <w:marRight w:val="0"/>
          <w:marTop w:val="0"/>
          <w:marBottom w:val="0"/>
          <w:divBdr>
            <w:top w:val="none" w:sz="0" w:space="0" w:color="auto"/>
            <w:left w:val="none" w:sz="0" w:space="0" w:color="auto"/>
            <w:bottom w:val="none" w:sz="0" w:space="0" w:color="auto"/>
            <w:right w:val="none" w:sz="0" w:space="0" w:color="auto"/>
          </w:divBdr>
        </w:div>
        <w:div w:id="983120012">
          <w:marLeft w:val="0"/>
          <w:marRight w:val="0"/>
          <w:marTop w:val="0"/>
          <w:marBottom w:val="0"/>
          <w:divBdr>
            <w:top w:val="none" w:sz="0" w:space="0" w:color="auto"/>
            <w:left w:val="none" w:sz="0" w:space="0" w:color="auto"/>
            <w:bottom w:val="none" w:sz="0" w:space="0" w:color="auto"/>
            <w:right w:val="none" w:sz="0" w:space="0" w:color="auto"/>
          </w:divBdr>
        </w:div>
      </w:divsChild>
    </w:div>
    <w:div w:id="1700620741">
      <w:bodyDiv w:val="1"/>
      <w:marLeft w:val="0"/>
      <w:marRight w:val="0"/>
      <w:marTop w:val="0"/>
      <w:marBottom w:val="0"/>
      <w:divBdr>
        <w:top w:val="none" w:sz="0" w:space="0" w:color="auto"/>
        <w:left w:val="none" w:sz="0" w:space="0" w:color="auto"/>
        <w:bottom w:val="none" w:sz="0" w:space="0" w:color="auto"/>
        <w:right w:val="none" w:sz="0" w:space="0" w:color="auto"/>
      </w:divBdr>
      <w:divsChild>
        <w:div w:id="138033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647243">
              <w:marLeft w:val="0"/>
              <w:marRight w:val="0"/>
              <w:marTop w:val="0"/>
              <w:marBottom w:val="0"/>
              <w:divBdr>
                <w:top w:val="none" w:sz="0" w:space="0" w:color="auto"/>
                <w:left w:val="none" w:sz="0" w:space="0" w:color="auto"/>
                <w:bottom w:val="none" w:sz="0" w:space="0" w:color="auto"/>
                <w:right w:val="none" w:sz="0" w:space="0" w:color="auto"/>
              </w:divBdr>
              <w:divsChild>
                <w:div w:id="761336935">
                  <w:marLeft w:val="0"/>
                  <w:marRight w:val="0"/>
                  <w:marTop w:val="0"/>
                  <w:marBottom w:val="0"/>
                  <w:divBdr>
                    <w:top w:val="none" w:sz="0" w:space="0" w:color="auto"/>
                    <w:left w:val="none" w:sz="0" w:space="0" w:color="auto"/>
                    <w:bottom w:val="none" w:sz="0" w:space="0" w:color="auto"/>
                    <w:right w:val="none" w:sz="0" w:space="0" w:color="auto"/>
                  </w:divBdr>
                  <w:divsChild>
                    <w:div w:id="699864834">
                      <w:marLeft w:val="0"/>
                      <w:marRight w:val="0"/>
                      <w:marTop w:val="0"/>
                      <w:marBottom w:val="0"/>
                      <w:divBdr>
                        <w:top w:val="none" w:sz="0" w:space="0" w:color="auto"/>
                        <w:left w:val="none" w:sz="0" w:space="0" w:color="auto"/>
                        <w:bottom w:val="none" w:sz="0" w:space="0" w:color="auto"/>
                        <w:right w:val="none" w:sz="0" w:space="0" w:color="auto"/>
                      </w:divBdr>
                      <w:divsChild>
                        <w:div w:id="2143644937">
                          <w:marLeft w:val="0"/>
                          <w:marRight w:val="0"/>
                          <w:marTop w:val="0"/>
                          <w:marBottom w:val="0"/>
                          <w:divBdr>
                            <w:top w:val="none" w:sz="0" w:space="0" w:color="auto"/>
                            <w:left w:val="none" w:sz="0" w:space="0" w:color="auto"/>
                            <w:bottom w:val="none" w:sz="0" w:space="0" w:color="auto"/>
                            <w:right w:val="none" w:sz="0" w:space="0" w:color="auto"/>
                          </w:divBdr>
                          <w:divsChild>
                            <w:div w:id="1334141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477658">
                                  <w:marLeft w:val="0"/>
                                  <w:marRight w:val="0"/>
                                  <w:marTop w:val="0"/>
                                  <w:marBottom w:val="0"/>
                                  <w:divBdr>
                                    <w:top w:val="none" w:sz="0" w:space="0" w:color="auto"/>
                                    <w:left w:val="none" w:sz="0" w:space="0" w:color="auto"/>
                                    <w:bottom w:val="none" w:sz="0" w:space="0" w:color="auto"/>
                                    <w:right w:val="none" w:sz="0" w:space="0" w:color="auto"/>
                                  </w:divBdr>
                                  <w:divsChild>
                                    <w:div w:id="2124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241028">
      <w:bodyDiv w:val="1"/>
      <w:marLeft w:val="0"/>
      <w:marRight w:val="0"/>
      <w:marTop w:val="0"/>
      <w:marBottom w:val="0"/>
      <w:divBdr>
        <w:top w:val="none" w:sz="0" w:space="0" w:color="auto"/>
        <w:left w:val="none" w:sz="0" w:space="0" w:color="auto"/>
        <w:bottom w:val="none" w:sz="0" w:space="0" w:color="auto"/>
        <w:right w:val="none" w:sz="0" w:space="0" w:color="auto"/>
      </w:divBdr>
    </w:div>
    <w:div w:id="1755474905">
      <w:bodyDiv w:val="1"/>
      <w:marLeft w:val="0"/>
      <w:marRight w:val="0"/>
      <w:marTop w:val="0"/>
      <w:marBottom w:val="0"/>
      <w:divBdr>
        <w:top w:val="none" w:sz="0" w:space="0" w:color="auto"/>
        <w:left w:val="none" w:sz="0" w:space="0" w:color="auto"/>
        <w:bottom w:val="none" w:sz="0" w:space="0" w:color="auto"/>
        <w:right w:val="none" w:sz="0" w:space="0" w:color="auto"/>
      </w:divBdr>
      <w:divsChild>
        <w:div w:id="2094736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796157">
              <w:marLeft w:val="0"/>
              <w:marRight w:val="0"/>
              <w:marTop w:val="0"/>
              <w:marBottom w:val="0"/>
              <w:divBdr>
                <w:top w:val="none" w:sz="0" w:space="0" w:color="auto"/>
                <w:left w:val="none" w:sz="0" w:space="0" w:color="auto"/>
                <w:bottom w:val="none" w:sz="0" w:space="0" w:color="auto"/>
                <w:right w:val="none" w:sz="0" w:space="0" w:color="auto"/>
              </w:divBdr>
              <w:divsChild>
                <w:div w:id="343046877">
                  <w:marLeft w:val="0"/>
                  <w:marRight w:val="0"/>
                  <w:marTop w:val="0"/>
                  <w:marBottom w:val="0"/>
                  <w:divBdr>
                    <w:top w:val="none" w:sz="0" w:space="0" w:color="auto"/>
                    <w:left w:val="none" w:sz="0" w:space="0" w:color="auto"/>
                    <w:bottom w:val="none" w:sz="0" w:space="0" w:color="auto"/>
                    <w:right w:val="none" w:sz="0" w:space="0" w:color="auto"/>
                  </w:divBdr>
                  <w:divsChild>
                    <w:div w:id="958418756">
                      <w:marLeft w:val="0"/>
                      <w:marRight w:val="0"/>
                      <w:marTop w:val="0"/>
                      <w:marBottom w:val="0"/>
                      <w:divBdr>
                        <w:top w:val="none" w:sz="0" w:space="0" w:color="auto"/>
                        <w:left w:val="none" w:sz="0" w:space="0" w:color="auto"/>
                        <w:bottom w:val="none" w:sz="0" w:space="0" w:color="auto"/>
                        <w:right w:val="none" w:sz="0" w:space="0" w:color="auto"/>
                      </w:divBdr>
                      <w:divsChild>
                        <w:div w:id="2042853940">
                          <w:marLeft w:val="0"/>
                          <w:marRight w:val="0"/>
                          <w:marTop w:val="0"/>
                          <w:marBottom w:val="0"/>
                          <w:divBdr>
                            <w:top w:val="none" w:sz="0" w:space="0" w:color="auto"/>
                            <w:left w:val="none" w:sz="0" w:space="0" w:color="auto"/>
                            <w:bottom w:val="none" w:sz="0" w:space="0" w:color="auto"/>
                            <w:right w:val="none" w:sz="0" w:space="0" w:color="auto"/>
                          </w:divBdr>
                          <w:divsChild>
                            <w:div w:id="1009258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540245">
                                  <w:marLeft w:val="0"/>
                                  <w:marRight w:val="0"/>
                                  <w:marTop w:val="0"/>
                                  <w:marBottom w:val="0"/>
                                  <w:divBdr>
                                    <w:top w:val="none" w:sz="0" w:space="0" w:color="auto"/>
                                    <w:left w:val="none" w:sz="0" w:space="0" w:color="auto"/>
                                    <w:bottom w:val="none" w:sz="0" w:space="0" w:color="auto"/>
                                    <w:right w:val="none" w:sz="0" w:space="0" w:color="auto"/>
                                  </w:divBdr>
                                  <w:divsChild>
                                    <w:div w:id="1459688544">
                                      <w:marLeft w:val="0"/>
                                      <w:marRight w:val="0"/>
                                      <w:marTop w:val="0"/>
                                      <w:marBottom w:val="0"/>
                                      <w:divBdr>
                                        <w:top w:val="none" w:sz="0" w:space="0" w:color="auto"/>
                                        <w:left w:val="none" w:sz="0" w:space="0" w:color="auto"/>
                                        <w:bottom w:val="none" w:sz="0" w:space="0" w:color="auto"/>
                                        <w:right w:val="none" w:sz="0" w:space="0" w:color="auto"/>
                                      </w:divBdr>
                                      <w:divsChild>
                                        <w:div w:id="855537520">
                                          <w:marLeft w:val="0"/>
                                          <w:marRight w:val="0"/>
                                          <w:marTop w:val="0"/>
                                          <w:marBottom w:val="0"/>
                                          <w:divBdr>
                                            <w:top w:val="none" w:sz="0" w:space="0" w:color="auto"/>
                                            <w:left w:val="none" w:sz="0" w:space="0" w:color="auto"/>
                                            <w:bottom w:val="none" w:sz="0" w:space="0" w:color="auto"/>
                                            <w:right w:val="none" w:sz="0" w:space="0" w:color="auto"/>
                                          </w:divBdr>
                                        </w:div>
                                        <w:div w:id="894244155">
                                          <w:marLeft w:val="0"/>
                                          <w:marRight w:val="0"/>
                                          <w:marTop w:val="0"/>
                                          <w:marBottom w:val="0"/>
                                          <w:divBdr>
                                            <w:top w:val="none" w:sz="0" w:space="0" w:color="auto"/>
                                            <w:left w:val="none" w:sz="0" w:space="0" w:color="auto"/>
                                            <w:bottom w:val="none" w:sz="0" w:space="0" w:color="auto"/>
                                            <w:right w:val="none" w:sz="0" w:space="0" w:color="auto"/>
                                          </w:divBdr>
                                        </w:div>
                                        <w:div w:id="14812294">
                                          <w:marLeft w:val="0"/>
                                          <w:marRight w:val="0"/>
                                          <w:marTop w:val="0"/>
                                          <w:marBottom w:val="0"/>
                                          <w:divBdr>
                                            <w:top w:val="none" w:sz="0" w:space="0" w:color="auto"/>
                                            <w:left w:val="none" w:sz="0" w:space="0" w:color="auto"/>
                                            <w:bottom w:val="none" w:sz="0" w:space="0" w:color="auto"/>
                                            <w:right w:val="none" w:sz="0" w:space="0" w:color="auto"/>
                                          </w:divBdr>
                                        </w:div>
                                        <w:div w:id="223641007">
                                          <w:marLeft w:val="0"/>
                                          <w:marRight w:val="0"/>
                                          <w:marTop w:val="0"/>
                                          <w:marBottom w:val="0"/>
                                          <w:divBdr>
                                            <w:top w:val="none" w:sz="0" w:space="0" w:color="auto"/>
                                            <w:left w:val="none" w:sz="0" w:space="0" w:color="auto"/>
                                            <w:bottom w:val="none" w:sz="0" w:space="0" w:color="auto"/>
                                            <w:right w:val="none" w:sz="0" w:space="0" w:color="auto"/>
                                          </w:divBdr>
                                        </w:div>
                                        <w:div w:id="1198471578">
                                          <w:marLeft w:val="0"/>
                                          <w:marRight w:val="0"/>
                                          <w:marTop w:val="0"/>
                                          <w:marBottom w:val="0"/>
                                          <w:divBdr>
                                            <w:top w:val="none" w:sz="0" w:space="0" w:color="auto"/>
                                            <w:left w:val="none" w:sz="0" w:space="0" w:color="auto"/>
                                            <w:bottom w:val="none" w:sz="0" w:space="0" w:color="auto"/>
                                            <w:right w:val="none" w:sz="0" w:space="0" w:color="auto"/>
                                          </w:divBdr>
                                        </w:div>
                                        <w:div w:id="1407650287">
                                          <w:marLeft w:val="0"/>
                                          <w:marRight w:val="0"/>
                                          <w:marTop w:val="0"/>
                                          <w:marBottom w:val="0"/>
                                          <w:divBdr>
                                            <w:top w:val="none" w:sz="0" w:space="0" w:color="auto"/>
                                            <w:left w:val="none" w:sz="0" w:space="0" w:color="auto"/>
                                            <w:bottom w:val="none" w:sz="0" w:space="0" w:color="auto"/>
                                            <w:right w:val="none" w:sz="0" w:space="0" w:color="auto"/>
                                          </w:divBdr>
                                        </w:div>
                                        <w:div w:id="305480053">
                                          <w:marLeft w:val="0"/>
                                          <w:marRight w:val="0"/>
                                          <w:marTop w:val="0"/>
                                          <w:marBottom w:val="0"/>
                                          <w:divBdr>
                                            <w:top w:val="none" w:sz="0" w:space="0" w:color="auto"/>
                                            <w:left w:val="none" w:sz="0" w:space="0" w:color="auto"/>
                                            <w:bottom w:val="none" w:sz="0" w:space="0" w:color="auto"/>
                                            <w:right w:val="none" w:sz="0" w:space="0" w:color="auto"/>
                                          </w:divBdr>
                                        </w:div>
                                        <w:div w:id="816411115">
                                          <w:marLeft w:val="0"/>
                                          <w:marRight w:val="0"/>
                                          <w:marTop w:val="0"/>
                                          <w:marBottom w:val="0"/>
                                          <w:divBdr>
                                            <w:top w:val="none" w:sz="0" w:space="0" w:color="auto"/>
                                            <w:left w:val="none" w:sz="0" w:space="0" w:color="auto"/>
                                            <w:bottom w:val="none" w:sz="0" w:space="0" w:color="auto"/>
                                            <w:right w:val="none" w:sz="0" w:space="0" w:color="auto"/>
                                          </w:divBdr>
                                        </w:div>
                                        <w:div w:id="2042779130">
                                          <w:marLeft w:val="0"/>
                                          <w:marRight w:val="0"/>
                                          <w:marTop w:val="0"/>
                                          <w:marBottom w:val="0"/>
                                          <w:divBdr>
                                            <w:top w:val="none" w:sz="0" w:space="0" w:color="auto"/>
                                            <w:left w:val="none" w:sz="0" w:space="0" w:color="auto"/>
                                            <w:bottom w:val="none" w:sz="0" w:space="0" w:color="auto"/>
                                            <w:right w:val="none" w:sz="0" w:space="0" w:color="auto"/>
                                          </w:divBdr>
                                        </w:div>
                                        <w:div w:id="2096588591">
                                          <w:marLeft w:val="0"/>
                                          <w:marRight w:val="0"/>
                                          <w:marTop w:val="0"/>
                                          <w:marBottom w:val="0"/>
                                          <w:divBdr>
                                            <w:top w:val="none" w:sz="0" w:space="0" w:color="auto"/>
                                            <w:left w:val="none" w:sz="0" w:space="0" w:color="auto"/>
                                            <w:bottom w:val="none" w:sz="0" w:space="0" w:color="auto"/>
                                            <w:right w:val="none" w:sz="0" w:space="0" w:color="auto"/>
                                          </w:divBdr>
                                        </w:div>
                                        <w:div w:id="2380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971846">
      <w:bodyDiv w:val="1"/>
      <w:marLeft w:val="0"/>
      <w:marRight w:val="0"/>
      <w:marTop w:val="0"/>
      <w:marBottom w:val="0"/>
      <w:divBdr>
        <w:top w:val="none" w:sz="0" w:space="0" w:color="auto"/>
        <w:left w:val="none" w:sz="0" w:space="0" w:color="auto"/>
        <w:bottom w:val="none" w:sz="0" w:space="0" w:color="auto"/>
        <w:right w:val="none" w:sz="0" w:space="0" w:color="auto"/>
      </w:divBdr>
      <w:divsChild>
        <w:div w:id="1722172888">
          <w:marLeft w:val="0"/>
          <w:marRight w:val="0"/>
          <w:marTop w:val="0"/>
          <w:marBottom w:val="0"/>
          <w:divBdr>
            <w:top w:val="none" w:sz="0" w:space="0" w:color="auto"/>
            <w:left w:val="none" w:sz="0" w:space="0" w:color="auto"/>
            <w:bottom w:val="none" w:sz="0" w:space="0" w:color="auto"/>
            <w:right w:val="none" w:sz="0" w:space="0" w:color="auto"/>
          </w:divBdr>
        </w:div>
        <w:div w:id="524445965">
          <w:marLeft w:val="0"/>
          <w:marRight w:val="0"/>
          <w:marTop w:val="0"/>
          <w:marBottom w:val="0"/>
          <w:divBdr>
            <w:top w:val="none" w:sz="0" w:space="0" w:color="auto"/>
            <w:left w:val="none" w:sz="0" w:space="0" w:color="auto"/>
            <w:bottom w:val="none" w:sz="0" w:space="0" w:color="auto"/>
            <w:right w:val="none" w:sz="0" w:space="0" w:color="auto"/>
          </w:divBdr>
        </w:div>
        <w:div w:id="882715387">
          <w:marLeft w:val="0"/>
          <w:marRight w:val="0"/>
          <w:marTop w:val="0"/>
          <w:marBottom w:val="0"/>
          <w:divBdr>
            <w:top w:val="none" w:sz="0" w:space="0" w:color="auto"/>
            <w:left w:val="none" w:sz="0" w:space="0" w:color="auto"/>
            <w:bottom w:val="none" w:sz="0" w:space="0" w:color="auto"/>
            <w:right w:val="none" w:sz="0" w:space="0" w:color="auto"/>
          </w:divBdr>
        </w:div>
        <w:div w:id="70012408">
          <w:marLeft w:val="0"/>
          <w:marRight w:val="0"/>
          <w:marTop w:val="0"/>
          <w:marBottom w:val="0"/>
          <w:divBdr>
            <w:top w:val="none" w:sz="0" w:space="0" w:color="auto"/>
            <w:left w:val="none" w:sz="0" w:space="0" w:color="auto"/>
            <w:bottom w:val="none" w:sz="0" w:space="0" w:color="auto"/>
            <w:right w:val="none" w:sz="0" w:space="0" w:color="auto"/>
          </w:divBdr>
        </w:div>
        <w:div w:id="996961701">
          <w:marLeft w:val="0"/>
          <w:marRight w:val="0"/>
          <w:marTop w:val="0"/>
          <w:marBottom w:val="0"/>
          <w:divBdr>
            <w:top w:val="none" w:sz="0" w:space="0" w:color="auto"/>
            <w:left w:val="none" w:sz="0" w:space="0" w:color="auto"/>
            <w:bottom w:val="none" w:sz="0" w:space="0" w:color="auto"/>
            <w:right w:val="none" w:sz="0" w:space="0" w:color="auto"/>
          </w:divBdr>
        </w:div>
      </w:divsChild>
    </w:div>
    <w:div w:id="1985886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599</Words>
  <Characters>3177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Feklistoff</cp:lastModifiedBy>
  <cp:revision>5</cp:revision>
  <dcterms:created xsi:type="dcterms:W3CDTF">2022-09-08T12:58:00Z</dcterms:created>
  <dcterms:modified xsi:type="dcterms:W3CDTF">2022-09-23T08:15:00Z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