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r>
        <w:drawing xmlns:a="http://schemas.openxmlformats.org/drawingml/2006/main">
          <wp:anchor distT="57150" distB="57150" distL="57150" distR="57150" simplePos="0" relativeHeight="251659264" behindDoc="0" locked="0" layoutInCell="1" allowOverlap="1">
            <wp:simplePos x="0" y="0"/>
            <wp:positionH relativeFrom="page">
              <wp:posOffset>2619374</wp:posOffset>
            </wp:positionH>
            <wp:positionV relativeFrom="line">
              <wp:posOffset>-409575</wp:posOffset>
            </wp:positionV>
            <wp:extent cx="1756412" cy="657225"/>
            <wp:effectExtent l="0" t="0" r="0" b="0"/>
            <wp:wrapSquare wrapText="bothSides" distL="57150" distR="57150" distT="57150" distB="57150"/>
            <wp:docPr id="1073741825" name="officeArt object" descr="MasterLogo.png"/>
            <wp:cNvGraphicFramePr/>
            <a:graphic xmlns:a="http://schemas.openxmlformats.org/drawingml/2006/main">
              <a:graphicData uri="http://schemas.openxmlformats.org/drawingml/2006/picture">
                <pic:pic xmlns:pic="http://schemas.openxmlformats.org/drawingml/2006/picture">
                  <pic:nvPicPr>
                    <pic:cNvPr id="1073741825" name="MasterLogo.png" descr="MasterLogo.png"/>
                    <pic:cNvPicPr>
                      <a:picLocks noChangeAspect="1"/>
                    </pic:cNvPicPr>
                  </pic:nvPicPr>
                  <pic:blipFill>
                    <a:blip r:embed="rId4">
                      <a:extLst/>
                    </a:blip>
                    <a:stretch>
                      <a:fillRect/>
                    </a:stretch>
                  </pic:blipFill>
                  <pic:spPr>
                    <a:xfrm>
                      <a:off x="0" y="0"/>
                      <a:ext cx="1756412" cy="657225"/>
                    </a:xfrm>
                    <a:prstGeom prst="rect">
                      <a:avLst/>
                    </a:prstGeom>
                    <a:ln w="12700" cap="flat">
                      <a:noFill/>
                      <a:miter lim="400000"/>
                    </a:ln>
                    <a:effectLst/>
                  </pic:spPr>
                </pic:pic>
              </a:graphicData>
            </a:graphic>
          </wp:anchor>
        </w:drawing>
      </w:r>
    </w:p>
    <w:p>
      <w:pPr>
        <w:pStyle w:val="Normal.0"/>
      </w:pPr>
    </w:p>
    <w:p>
      <w:pPr>
        <w:pStyle w:val="Normal.0"/>
        <w:rPr>
          <w:sz w:val="52"/>
          <w:szCs w:val="52"/>
        </w:rPr>
      </w:pPr>
    </w:p>
    <w:p>
      <w:pPr>
        <w:pStyle w:val="Normal.0"/>
        <w:rPr>
          <w:sz w:val="40"/>
          <w:szCs w:val="40"/>
        </w:rPr>
      </w:pPr>
      <w:r>
        <w:rPr>
          <w:sz w:val="40"/>
          <w:szCs w:val="40"/>
          <w:rtl w:val="0"/>
          <w:lang w:val="en-US"/>
        </w:rPr>
        <w:t>Paavo J</w:t>
      </w:r>
      <w:r>
        <w:rPr>
          <w:sz w:val="40"/>
          <w:szCs w:val="40"/>
          <w:rtl w:val="0"/>
          <w:lang w:val="en-US"/>
        </w:rPr>
        <w:t>ä</w:t>
      </w:r>
      <w:r>
        <w:rPr>
          <w:sz w:val="40"/>
          <w:szCs w:val="40"/>
          <w:rtl w:val="0"/>
          <w:lang w:val="en-US"/>
        </w:rPr>
        <w:t xml:space="preserve">rvi </w:t>
      </w:r>
    </w:p>
    <w:p>
      <w:pPr>
        <w:pStyle w:val="Normal.0"/>
        <w:rPr>
          <w:sz w:val="34"/>
          <w:szCs w:val="34"/>
        </w:rPr>
      </w:pPr>
      <w:r>
        <w:rPr>
          <w:sz w:val="40"/>
          <w:szCs w:val="40"/>
          <w:rtl w:val="0"/>
          <w:lang w:val="en-US"/>
        </w:rPr>
        <w:t>Conductor</w:t>
      </w:r>
    </w:p>
    <w:p>
      <w:pPr>
        <w:pStyle w:val="No Spacing"/>
        <w:rPr>
          <w:outline w:val="0"/>
          <w:color w:val="000000"/>
          <w:u w:color="000000"/>
          <w14:textFill>
            <w14:solidFill>
              <w14:srgbClr w14:val="000000"/>
            </w14:solidFill>
          </w14:textFill>
        </w:rPr>
      </w:pPr>
    </w:p>
    <w:p>
      <w:pPr>
        <w:pStyle w:val="Normal.0"/>
        <w:jc w:val="both"/>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Chief Conductor and Music Director: Tonhalle-Orchester Z</w:t>
      </w:r>
      <w:r>
        <w:rPr>
          <w:outline w:val="0"/>
          <w:color w:val="000000"/>
          <w:u w:color="000000"/>
          <w:rtl w:val="0"/>
          <w:lang w:val="en-US"/>
          <w14:textFill>
            <w14:solidFill>
              <w14:srgbClr w14:val="000000"/>
            </w14:solidFill>
          </w14:textFill>
        </w:rPr>
        <w:t>ü</w:t>
      </w:r>
      <w:r>
        <w:rPr>
          <w:outline w:val="0"/>
          <w:color w:val="000000"/>
          <w:u w:color="000000"/>
          <w:rtl w:val="0"/>
          <w:lang w:val="en-US"/>
          <w14:textFill>
            <w14:solidFill>
              <w14:srgbClr w14:val="000000"/>
            </w14:solidFill>
          </w14:textFill>
        </w:rPr>
        <w:t>rich</w:t>
      </w:r>
      <w:r>
        <w:rPr>
          <w:outline w:val="0"/>
          <w:color w:val="000000"/>
          <w:u w:color="000000"/>
          <w14:textFill>
            <w14:solidFill>
              <w14:srgbClr w14:val="000000"/>
            </w14:solidFill>
          </w14:textFill>
        </w:rPr>
        <w:br w:type="textWrapping"/>
      </w:r>
      <w:r>
        <w:rPr>
          <w:outline w:val="0"/>
          <w:color w:val="000000"/>
          <w:u w:color="000000"/>
          <w:rtl w:val="0"/>
          <w:lang w:val="en-US"/>
          <w14:textFill>
            <w14:solidFill>
              <w14:srgbClr w14:val="000000"/>
            </w14:solidFill>
          </w14:textFill>
        </w:rPr>
        <w:t>Artistic Director: Die Deutsche Kammerphilharmonie Bremen</w:t>
      </w:r>
      <w:r>
        <w:rPr>
          <w:outline w:val="0"/>
          <w:color w:val="000000"/>
          <w:u w:color="000000"/>
          <w14:textFill>
            <w14:solidFill>
              <w14:srgbClr w14:val="000000"/>
            </w14:solidFill>
          </w14:textFill>
        </w:rPr>
        <w:br w:type="textWrapping"/>
      </w:r>
      <w:r>
        <w:rPr>
          <w:outline w:val="0"/>
          <w:color w:val="000000"/>
          <w:u w:color="000000"/>
          <w:rtl w:val="0"/>
          <w:lang w:val="en-US"/>
          <w14:textFill>
            <w14:solidFill>
              <w14:srgbClr w14:val="000000"/>
            </w14:solidFill>
          </w14:textFill>
        </w:rPr>
        <w:t>Artistic Director and Founder: Estonian Festival Orchestra</w:t>
      </w:r>
      <w:r>
        <w:rPr>
          <w:outline w:val="0"/>
          <w:color w:val="000000"/>
          <w:u w:color="000000"/>
          <w14:textFill>
            <w14:solidFill>
              <w14:srgbClr w14:val="000000"/>
            </w14:solidFill>
          </w14:textFill>
        </w:rPr>
        <w:br w:type="textWrapping"/>
      </w:r>
      <w:r>
        <w:rPr>
          <w:outline w:val="0"/>
          <w:color w:val="000000"/>
          <w:u w:color="000000"/>
          <w:rtl w:val="0"/>
          <w:lang w:val="en-US"/>
          <w14:textFill>
            <w14:solidFill>
              <w14:srgbClr w14:val="000000"/>
            </w14:solidFill>
          </w14:textFill>
        </w:rPr>
        <w:t>Artistic Advisor and Founder: P</w:t>
      </w:r>
      <w:r>
        <w:rPr>
          <w:outline w:val="0"/>
          <w:color w:val="000000"/>
          <w:u w:color="000000"/>
          <w:rtl w:val="0"/>
          <w:lang w:val="en-US"/>
          <w14:textFill>
            <w14:solidFill>
              <w14:srgbClr w14:val="000000"/>
            </w14:solidFill>
          </w14:textFill>
        </w:rPr>
        <w:t>ä</w:t>
      </w:r>
      <w:r>
        <w:rPr>
          <w:outline w:val="0"/>
          <w:color w:val="000000"/>
          <w:u w:color="000000"/>
          <w:rtl w:val="0"/>
          <w:lang w:val="en-US"/>
          <w14:textFill>
            <w14:solidFill>
              <w14:srgbClr w14:val="000000"/>
            </w14:solidFill>
          </w14:textFill>
        </w:rPr>
        <w:t>rnu Music Festival and J</w:t>
      </w:r>
      <w:r>
        <w:rPr>
          <w:outline w:val="0"/>
          <w:color w:val="000000"/>
          <w:u w:color="000000"/>
          <w:rtl w:val="0"/>
          <w:lang w:val="en-US"/>
          <w14:textFill>
            <w14:solidFill>
              <w14:srgbClr w14:val="000000"/>
            </w14:solidFill>
          </w14:textFill>
        </w:rPr>
        <w:t>ä</w:t>
      </w:r>
      <w:r>
        <w:rPr>
          <w:outline w:val="0"/>
          <w:color w:val="000000"/>
          <w:u w:color="000000"/>
          <w:rtl w:val="0"/>
          <w:lang w:val="en-US"/>
          <w14:textFill>
            <w14:solidFill>
              <w14:srgbClr w14:val="000000"/>
            </w14:solidFill>
          </w14:textFill>
        </w:rPr>
        <w:t>rvi Academy</w:t>
      </w:r>
      <w:r>
        <w:rPr>
          <w:outline w:val="0"/>
          <w:color w:val="000000"/>
          <w:u w:color="000000"/>
          <w14:textFill>
            <w14:solidFill>
              <w14:srgbClr w14:val="000000"/>
            </w14:solidFill>
          </w14:textFill>
        </w:rPr>
        <w:br w:type="textWrapping"/>
      </w:r>
      <w:r>
        <w:rPr>
          <w:outline w:val="0"/>
          <w:color w:val="000000"/>
          <w:u w:color="000000"/>
          <w:rtl w:val="0"/>
          <w:lang w:val="en-US"/>
          <w14:textFill>
            <w14:solidFill>
              <w14:srgbClr w14:val="000000"/>
            </w14:solidFill>
          </w14:textFill>
        </w:rPr>
        <w:t>Artistic Advisor: Estonian National Symphony Orchestra</w:t>
      </w:r>
      <w:r>
        <w:rPr>
          <w:outline w:val="0"/>
          <w:color w:val="000000"/>
          <w:u w:color="000000"/>
          <w14:textFill>
            <w14:solidFill>
              <w14:srgbClr w14:val="000000"/>
            </w14:solidFill>
          </w14:textFill>
        </w:rPr>
        <w:br w:type="textWrapping"/>
      </w:r>
      <w:r>
        <w:rPr>
          <w:outline w:val="0"/>
          <w:color w:val="000000"/>
          <w:u w:color="000000"/>
          <w:rtl w:val="0"/>
          <w:lang w:val="en-US"/>
          <w14:textFill>
            <w14:solidFill>
              <w14:srgbClr w14:val="000000"/>
            </w14:solidFill>
          </w14:textFill>
        </w:rPr>
        <w:t>Honorary Conductor:</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NHK Symphony Orchestra</w:t>
      </w:r>
      <w:r>
        <w:rPr>
          <w:outline w:val="0"/>
          <w:color w:val="000000"/>
          <w:u w:color="000000"/>
          <w14:textFill>
            <w14:solidFill>
              <w14:srgbClr w14:val="000000"/>
            </w14:solidFill>
          </w14:textFill>
        </w:rPr>
        <w:br w:type="textWrapping"/>
      </w:r>
      <w:r>
        <w:rPr>
          <w:outline w:val="0"/>
          <w:color w:val="000000"/>
          <w:u w:color="000000"/>
          <w:rtl w:val="0"/>
          <w:lang w:val="en-US"/>
          <w14:textFill>
            <w14:solidFill>
              <w14:srgbClr w14:val="000000"/>
            </w14:solidFill>
          </w14:textFill>
        </w:rPr>
        <w:t>Conductor Laureate: Frankfurt Radio Symphony Orchestra</w:t>
      </w:r>
      <w:r>
        <w:rPr>
          <w:outline w:val="0"/>
          <w:color w:val="000000"/>
          <w:u w:color="000000"/>
          <w14:textFill>
            <w14:solidFill>
              <w14:srgbClr w14:val="000000"/>
            </w14:solidFill>
          </w14:textFill>
        </w:rPr>
        <w:br w:type="textWrapping"/>
      </w:r>
      <w:r>
        <w:rPr>
          <w:outline w:val="0"/>
          <w:color w:val="000000"/>
          <w:u w:color="000000"/>
          <w:rtl w:val="0"/>
          <w:lang w:val="en-US"/>
          <w14:textFill>
            <w14:solidFill>
              <w14:srgbClr w14:val="000000"/>
            </w14:solidFill>
          </w14:textFill>
        </w:rPr>
        <w:t>Music Director Laureate: Cincinnati Symphony Orchestra</w:t>
      </w:r>
    </w:p>
    <w:p>
      <w:pPr>
        <w:pStyle w:val="Normal.0"/>
        <w:jc w:val="both"/>
        <w:rPr>
          <w:outline w:val="0"/>
          <w:color w:val="000000"/>
          <w:u w:color="000000"/>
          <w14:textFill>
            <w14:solidFill>
              <w14:srgbClr w14:val="000000"/>
            </w14:solidFill>
          </w14:textFill>
        </w:rPr>
      </w:pPr>
    </w:p>
    <w:p>
      <w:pPr>
        <w:pStyle w:val="Normal.0"/>
        <w:jc w:val="both"/>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One rarely experiences such an immediate connection between orchestra and conductor, such an extraordinarily attentive presence on both sides so that with economical means an understanding of the most subtle shades is possible.</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(Wiener Zeitung)</w:t>
      </w:r>
    </w:p>
    <w:p>
      <w:pPr>
        <w:pStyle w:val="Normal.0"/>
        <w:jc w:val="both"/>
        <w:rPr>
          <w:outline w:val="0"/>
          <w:color w:val="000000"/>
          <w:u w:color="000000"/>
          <w14:textFill>
            <w14:solidFill>
              <w14:srgbClr w14:val="000000"/>
            </w14:solidFill>
          </w14:textFill>
        </w:rPr>
      </w:pPr>
    </w:p>
    <w:p>
      <w:pPr>
        <w:pStyle w:val="Normal.0"/>
        <w:jc w:val="both"/>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Estonian Grammy Award-winning conductor Paavo J</w:t>
      </w:r>
      <w:r>
        <w:rPr>
          <w:outline w:val="0"/>
          <w:color w:val="000000"/>
          <w:u w:color="000000"/>
          <w:rtl w:val="0"/>
          <w:lang w:val="en-US"/>
          <w14:textFill>
            <w14:solidFill>
              <w14:srgbClr w14:val="000000"/>
            </w14:solidFill>
          </w14:textFill>
        </w:rPr>
        <w:t>ä</w:t>
      </w:r>
      <w:r>
        <w:rPr>
          <w:outline w:val="0"/>
          <w:color w:val="000000"/>
          <w:u w:color="000000"/>
          <w:rtl w:val="0"/>
          <w:lang w:val="en-US"/>
          <w14:textFill>
            <w14:solidFill>
              <w14:srgbClr w14:val="000000"/>
            </w14:solidFill>
          </w14:textFill>
        </w:rPr>
        <w:t>rvi is widely recognised as one of today</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most eminent conductors, enjoying close partnerships with the finest orchestras around the world. He serves as Chief Conductor of the</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Tonhalle Orchester-Z</w:t>
      </w:r>
      <w:r>
        <w:rPr>
          <w:outline w:val="0"/>
          <w:color w:val="000000"/>
          <w:u w:color="000000"/>
          <w:rtl w:val="0"/>
          <w:lang w:val="en-US"/>
          <w14:textFill>
            <w14:solidFill>
              <w14:srgbClr w14:val="000000"/>
            </w14:solidFill>
          </w14:textFill>
        </w:rPr>
        <w:t>ü</w:t>
      </w:r>
      <w:r>
        <w:rPr>
          <w:outline w:val="0"/>
          <w:color w:val="000000"/>
          <w:u w:color="000000"/>
          <w:rtl w:val="0"/>
          <w:lang w:val="en-US"/>
          <w14:textFill>
            <w14:solidFill>
              <w14:srgbClr w14:val="000000"/>
            </w14:solidFill>
          </w14:textFill>
        </w:rPr>
        <w:t>rich, as the long-standing Artistic Director of</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The Deutsche Kammerphilharmonie Bremen</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since 2004, and as both the founder and Artistic Director of</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Estonian Festival Orchestra. From the start of the 2022/23 season he is also Honorary Conductor of NHK Symphony Orchestra.</w:t>
      </w:r>
    </w:p>
    <w:p>
      <w:pPr>
        <w:pStyle w:val="Normal.0"/>
        <w:jc w:val="both"/>
        <w:rPr>
          <w:outline w:val="0"/>
          <w:color w:val="000000"/>
          <w:u w:color="000000"/>
          <w14:textFill>
            <w14:solidFill>
              <w14:srgbClr w14:val="000000"/>
            </w14:solidFill>
          </w14:textFill>
        </w:rPr>
      </w:pPr>
    </w:p>
    <w:p>
      <w:pPr>
        <w:pStyle w:val="Normal.0"/>
        <w:jc w:val="both"/>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In his</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fourth</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season as Music Director</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of</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Tonhalle-Orchester Z</w:t>
      </w:r>
      <w:r>
        <w:rPr>
          <w:outline w:val="0"/>
          <w:color w:val="000000"/>
          <w:u w:color="000000"/>
          <w:rtl w:val="0"/>
          <w:lang w:val="en-US"/>
          <w14:textFill>
            <w14:solidFill>
              <w14:srgbClr w14:val="000000"/>
            </w14:solidFill>
          </w14:textFill>
        </w:rPr>
        <w:t>ü</w:t>
      </w:r>
      <w:r>
        <w:rPr>
          <w:outline w:val="0"/>
          <w:color w:val="000000"/>
          <w:u w:color="000000"/>
          <w:rtl w:val="0"/>
          <w:lang w:val="en-US"/>
          <w14:textFill>
            <w14:solidFill>
              <w14:srgbClr w14:val="000000"/>
            </w14:solidFill>
          </w14:textFill>
        </w:rPr>
        <w:t>rich, Paavo J</w:t>
      </w:r>
      <w:r>
        <w:rPr>
          <w:outline w:val="0"/>
          <w:color w:val="000000"/>
          <w:u w:color="000000"/>
          <w:rtl w:val="0"/>
          <w:lang w:val="en-US"/>
          <w14:textFill>
            <w14:solidFill>
              <w14:srgbClr w14:val="000000"/>
            </w14:solidFill>
          </w14:textFill>
        </w:rPr>
        <w:t>ä</w:t>
      </w:r>
      <w:r>
        <w:rPr>
          <w:outline w:val="0"/>
          <w:color w:val="000000"/>
          <w:u w:color="000000"/>
          <w:rtl w:val="0"/>
          <w:lang w:val="en-US"/>
          <w14:textFill>
            <w14:solidFill>
              <w14:srgbClr w14:val="000000"/>
            </w14:solidFill>
          </w14:textFill>
        </w:rPr>
        <w:t>rvi</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embarks on a new</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Bruckner</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cycle in the recently refurbished Grosse Tonhalle and completes the Mendelssohn Cycle, which was the main composer focus of the previous year. He</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closes the 2022/23 season with performances and a recording of Beethoven</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Fidelio in a new semi-staged production, directed by</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Eva Buchmann.</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Following two successful</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years of masterclasses in Z</w:t>
      </w:r>
      <w:r>
        <w:rPr>
          <w:outline w:val="0"/>
          <w:color w:val="000000"/>
          <w:u w:color="000000"/>
          <w:rtl w:val="0"/>
          <w:lang w:val="en-US"/>
          <w14:textFill>
            <w14:solidFill>
              <w14:srgbClr w14:val="000000"/>
            </w14:solidFill>
          </w14:textFill>
        </w:rPr>
        <w:t>ü</w:t>
      </w:r>
      <w:r>
        <w:rPr>
          <w:outline w:val="0"/>
          <w:color w:val="000000"/>
          <w:u w:color="000000"/>
          <w:rtl w:val="0"/>
          <w:lang w:val="en-US"/>
          <w14:textFill>
            <w14:solidFill>
              <w14:srgbClr w14:val="000000"/>
            </w14:solidFill>
          </w14:textFill>
        </w:rPr>
        <w:t>rich, Paavo J</w:t>
      </w:r>
      <w:r>
        <w:rPr>
          <w:outline w:val="0"/>
          <w:color w:val="000000"/>
          <w:u w:color="000000"/>
          <w:rtl w:val="0"/>
          <w:lang w:val="en-US"/>
          <w14:textFill>
            <w14:solidFill>
              <w14:srgbClr w14:val="000000"/>
            </w14:solidFill>
          </w14:textFill>
        </w:rPr>
        <w:t>ä</w:t>
      </w:r>
      <w:r>
        <w:rPr>
          <w:outline w:val="0"/>
          <w:color w:val="000000"/>
          <w:u w:color="000000"/>
          <w:rtl w:val="0"/>
          <w:lang w:val="en-US"/>
          <w14:textFill>
            <w14:solidFill>
              <w14:srgbClr w14:val="000000"/>
            </w14:solidFill>
          </w14:textFill>
        </w:rPr>
        <w:t>rvi continues</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his</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Conductors</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Academy</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in November</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and this autumn also sees the release of a new disc on Alpha Classics, celebrating the 75th</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birthday of John Adams.</w:t>
      </w:r>
    </w:p>
    <w:p>
      <w:pPr>
        <w:pStyle w:val="Normal.0"/>
        <w:jc w:val="both"/>
        <w:rPr>
          <w:outline w:val="0"/>
          <w:color w:val="000000"/>
          <w:u w:color="000000"/>
          <w14:textFill>
            <w14:solidFill>
              <w14:srgbClr w14:val="000000"/>
            </w14:solidFill>
          </w14:textFill>
        </w:rPr>
      </w:pPr>
    </w:p>
    <w:p>
      <w:pPr>
        <w:pStyle w:val="Normal.0"/>
        <w:jc w:val="both"/>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As Artistic Director of The Deutsche Kammerphilharmonie Bremen since</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2004, Paavo J</w:t>
      </w:r>
      <w:r>
        <w:rPr>
          <w:outline w:val="0"/>
          <w:color w:val="000000"/>
          <w:u w:color="000000"/>
          <w:rtl w:val="0"/>
          <w:lang w:val="en-US"/>
          <w14:textFill>
            <w14:solidFill>
              <w14:srgbClr w14:val="000000"/>
            </w14:solidFill>
          </w14:textFill>
        </w:rPr>
        <w:t>ä</w:t>
      </w:r>
      <w:r>
        <w:rPr>
          <w:outline w:val="0"/>
          <w:color w:val="000000"/>
          <w:u w:color="000000"/>
          <w:rtl w:val="0"/>
          <w:lang w:val="en-US"/>
          <w14:textFill>
            <w14:solidFill>
              <w14:srgbClr w14:val="000000"/>
            </w14:solidFill>
          </w14:textFill>
        </w:rPr>
        <w:t>rvi has focused on in-depth projects of composers including Beethoven, Schumann and Brahms. During the</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2022/23</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season Paavo J</w:t>
      </w:r>
      <w:r>
        <w:rPr>
          <w:outline w:val="0"/>
          <w:color w:val="000000"/>
          <w:u w:color="000000"/>
          <w:rtl w:val="0"/>
          <w:lang w:val="en-US"/>
          <w14:textFill>
            <w14:solidFill>
              <w14:srgbClr w14:val="000000"/>
            </w14:solidFill>
          </w14:textFill>
        </w:rPr>
        <w:t>ä</w:t>
      </w:r>
      <w:r>
        <w:rPr>
          <w:outline w:val="0"/>
          <w:color w:val="000000"/>
          <w:u w:color="000000"/>
          <w:rtl w:val="0"/>
          <w:lang w:val="en-US"/>
          <w14:textFill>
            <w14:solidFill>
              <w14:srgbClr w14:val="000000"/>
            </w14:solidFill>
          </w14:textFill>
        </w:rPr>
        <w:t>rvi and</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DKAM</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 xml:space="preserve">continue with their latest project </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Haydn</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London Symphonies</w:t>
      </w:r>
      <w:r>
        <w:rPr>
          <w:outline w:val="0"/>
          <w:color w:val="000000"/>
          <w:u w:color="000000"/>
          <w:rtl w:val="0"/>
          <w:lang w:val="en-US"/>
          <w14:textFill>
            <w14:solidFill>
              <w14:srgbClr w14:val="000000"/>
            </w14:solidFill>
          </w14:textFill>
        </w:rPr>
        <w:t xml:space="preserve"> – </w:t>
      </w:r>
      <w:r>
        <w:rPr>
          <w:outline w:val="0"/>
          <w:color w:val="000000"/>
          <w:u w:color="000000"/>
          <w:rtl w:val="0"/>
          <w:lang w:val="en-US"/>
          <w14:textFill>
            <w14:solidFill>
              <w14:srgbClr w14:val="000000"/>
            </w14:solidFill>
          </w14:textFill>
        </w:rPr>
        <w:t>which they perform on tour throughout Europe and Asia.</w:t>
      </w:r>
    </w:p>
    <w:p>
      <w:pPr>
        <w:pStyle w:val="Normal.0"/>
        <w:jc w:val="both"/>
        <w:rPr>
          <w:outline w:val="0"/>
          <w:color w:val="000000"/>
          <w:u w:color="000000"/>
          <w14:textFill>
            <w14:solidFill>
              <w14:srgbClr w14:val="000000"/>
            </w14:solidFill>
          </w14:textFill>
        </w:rPr>
      </w:pPr>
    </w:p>
    <w:p>
      <w:pPr>
        <w:pStyle w:val="Normal.0"/>
        <w:jc w:val="both"/>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Each season concludes with a</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week of performances and conducting master-classes at the P</w:t>
      </w:r>
      <w:r>
        <w:rPr>
          <w:outline w:val="0"/>
          <w:color w:val="000000"/>
          <w:u w:color="000000"/>
          <w:rtl w:val="0"/>
          <w:lang w:val="en-US"/>
          <w14:textFill>
            <w14:solidFill>
              <w14:srgbClr w14:val="000000"/>
            </w14:solidFill>
          </w14:textFill>
        </w:rPr>
        <w:t>ä</w:t>
      </w:r>
      <w:r>
        <w:rPr>
          <w:outline w:val="0"/>
          <w:color w:val="000000"/>
          <w:u w:color="000000"/>
          <w:rtl w:val="0"/>
          <w:lang w:val="en-US"/>
          <w14:textFill>
            <w14:solidFill>
              <w14:srgbClr w14:val="000000"/>
            </w14:solidFill>
          </w14:textFill>
        </w:rPr>
        <w:t>rnu Music Festival in Estonia, which Paavo J</w:t>
      </w:r>
      <w:r>
        <w:rPr>
          <w:outline w:val="0"/>
          <w:color w:val="000000"/>
          <w:u w:color="000000"/>
          <w:rtl w:val="0"/>
          <w:lang w:val="en-US"/>
          <w14:textFill>
            <w14:solidFill>
              <w14:srgbClr w14:val="000000"/>
            </w14:solidFill>
          </w14:textFill>
        </w:rPr>
        <w:t>ä</w:t>
      </w:r>
      <w:r>
        <w:rPr>
          <w:outline w:val="0"/>
          <w:color w:val="000000"/>
          <w:u w:color="000000"/>
          <w:rtl w:val="0"/>
          <w:lang w:val="en-US"/>
          <w14:textFill>
            <w14:solidFill>
              <w14:srgbClr w14:val="000000"/>
            </w14:solidFill>
          </w14:textFill>
        </w:rPr>
        <w:t>rvi founded in</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 xml:space="preserve">2011. The success of both the Festival and its resident ensemble </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the Estonian Festival Orchestra </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has led to a</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string of high profile invitations including recent performances at the</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Berlin Philharmonie, Vienna Konzerthaus, BBC</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Proms and Hamburg Elbphilharmonie. In 2019 the Estonian Festival Orchestra made its Japanese debut with soloist Midori and this autumn they return to Asia for their first tour of South Korea.</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In spring 2022 Alpha Classics released their third album, Estonian Premieres, championing works by Estonian composers performed and recorded at the P</w:t>
      </w:r>
      <w:r>
        <w:rPr>
          <w:outline w:val="0"/>
          <w:color w:val="000000"/>
          <w:u w:color="000000"/>
          <w:rtl w:val="0"/>
          <w:lang w:val="en-US"/>
          <w14:textFill>
            <w14:solidFill>
              <w14:srgbClr w14:val="000000"/>
            </w14:solidFill>
          </w14:textFill>
        </w:rPr>
        <w:t>ä</w:t>
      </w:r>
      <w:r>
        <w:rPr>
          <w:outline w:val="0"/>
          <w:color w:val="000000"/>
          <w:u w:color="000000"/>
          <w:rtl w:val="0"/>
          <w:lang w:val="en-US"/>
          <w14:textFill>
            <w14:solidFill>
              <w14:srgbClr w14:val="000000"/>
            </w14:solidFill>
          </w14:textFill>
        </w:rPr>
        <w:t>rnu Music Festival.</w:t>
      </w:r>
    </w:p>
    <w:p>
      <w:pPr>
        <w:pStyle w:val="Normal.0"/>
        <w:jc w:val="both"/>
        <w:rPr>
          <w:outline w:val="0"/>
          <w:color w:val="000000"/>
          <w:u w:color="000000"/>
          <w14:textFill>
            <w14:solidFill>
              <w14:srgbClr w14:val="000000"/>
            </w14:solidFill>
          </w14:textFill>
        </w:rPr>
      </w:pPr>
    </w:p>
    <w:p>
      <w:pPr>
        <w:pStyle w:val="Normal.0"/>
        <w:jc w:val="both"/>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In addition to his permanent positions, J</w:t>
      </w:r>
      <w:r>
        <w:rPr>
          <w:outline w:val="0"/>
          <w:color w:val="000000"/>
          <w:u w:color="000000"/>
          <w:rtl w:val="0"/>
          <w:lang w:val="en-US"/>
          <w14:textFill>
            <w14:solidFill>
              <w14:srgbClr w14:val="000000"/>
            </w14:solidFill>
          </w14:textFill>
        </w:rPr>
        <w:t>ä</w:t>
      </w:r>
      <w:r>
        <w:rPr>
          <w:outline w:val="0"/>
          <w:color w:val="000000"/>
          <w:u w:color="000000"/>
          <w:rtl w:val="0"/>
          <w:lang w:val="en-US"/>
          <w14:textFill>
            <w14:solidFill>
              <w14:srgbClr w14:val="000000"/>
            </w14:solidFill>
          </w14:textFill>
        </w:rPr>
        <w:t>rvi is much in demand as a</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guest conductor, regularly appearing with Berliner Philharmoniker, Concertgebouworkest, London Philharmonia Orchestra and New York Philharmonic. He also continues to enjoy close relationships with many of the orchestras of which he was previously Music Director, including Orchestre de Paris, Frankfurt Radio Symphony and NHK Symphony Orchestra.</w:t>
      </w:r>
    </w:p>
    <w:p>
      <w:pPr>
        <w:pStyle w:val="Normal.0"/>
        <w:jc w:val="both"/>
        <w:rPr>
          <w:outline w:val="0"/>
          <w:color w:val="000000"/>
          <w:u w:color="000000"/>
          <w14:textFill>
            <w14:solidFill>
              <w14:srgbClr w14:val="000000"/>
            </w14:solidFill>
          </w14:textFill>
        </w:rPr>
      </w:pPr>
    </w:p>
    <w:p>
      <w:pPr>
        <w:pStyle w:val="Normal.0"/>
        <w:jc w:val="both"/>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In</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2019</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Paavo J</w:t>
      </w:r>
      <w:r>
        <w:rPr>
          <w:outline w:val="0"/>
          <w:color w:val="000000"/>
          <w:u w:color="000000"/>
          <w:rtl w:val="0"/>
          <w:lang w:val="en-US"/>
          <w14:textFill>
            <w14:solidFill>
              <w14:srgbClr w14:val="000000"/>
            </w14:solidFill>
          </w14:textFill>
        </w:rPr>
        <w:t>ä</w:t>
      </w:r>
      <w:r>
        <w:rPr>
          <w:outline w:val="0"/>
          <w:color w:val="000000"/>
          <w:u w:color="000000"/>
          <w:rtl w:val="0"/>
          <w:lang w:val="en-US"/>
          <w14:textFill>
            <w14:solidFill>
              <w14:srgbClr w14:val="000000"/>
            </w14:solidFill>
          </w14:textFill>
        </w:rPr>
        <w:t>rvi was named Conductor of the Year by Germany</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Opus Klassik</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and received the</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2019</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Rheingau Music Prize for his artistic achievements with The Deutsche Kammerphilharmonie Bremen in the German orchestral and cultural landscape. Other prizes and honours include a</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Grammy Award for his recording of Sibelius</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Cantatas with Estonian National Symphony Orchestra, Artist of the Year by both</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Gramophone</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(UK) and</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Diapason</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(France) in</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2015</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and</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Commandeur de L</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Ordre des Arts et des Lettres</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by the French Ministry of Culture for his contribution to music in France. In</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2015</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he was presented with the</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Sibelius Medal</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in recognition of his work in bringing the Finnish composer</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music to a</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wider public and in</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2012</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was awarded the</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Hindemith Prize for Art and Humanity. As a</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dedicated supporter of Estonian culture, Paavo J</w:t>
      </w:r>
      <w:r>
        <w:rPr>
          <w:outline w:val="0"/>
          <w:color w:val="000000"/>
          <w:u w:color="000000"/>
          <w:rtl w:val="0"/>
          <w:lang w:val="en-US"/>
          <w14:textFill>
            <w14:solidFill>
              <w14:srgbClr w14:val="000000"/>
            </w14:solidFill>
          </w14:textFill>
        </w:rPr>
        <w:t>ä</w:t>
      </w:r>
      <w:r>
        <w:rPr>
          <w:outline w:val="0"/>
          <w:color w:val="000000"/>
          <w:u w:color="000000"/>
          <w:rtl w:val="0"/>
          <w:lang w:val="en-US"/>
          <w14:textFill>
            <w14:solidFill>
              <w14:srgbClr w14:val="000000"/>
            </w14:solidFill>
          </w14:textFill>
        </w:rPr>
        <w:t>rvi was awarded the</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Order of the White Star</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by the President of Estonia in</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2013.</w:t>
      </w:r>
    </w:p>
    <w:p>
      <w:pPr>
        <w:pStyle w:val="Normal.0"/>
        <w:jc w:val="both"/>
        <w:rPr>
          <w:outline w:val="0"/>
          <w:color w:val="000000"/>
          <w:u w:color="000000"/>
          <w14:textFill>
            <w14:solidFill>
              <w14:srgbClr w14:val="000000"/>
            </w14:solidFill>
          </w14:textFill>
        </w:rPr>
      </w:pPr>
    </w:p>
    <w:p>
      <w:pPr>
        <w:pStyle w:val="Normal.0"/>
        <w:jc w:val="both"/>
      </w:pPr>
      <w:r>
        <w:rPr>
          <w:outline w:val="0"/>
          <w:color w:val="000000"/>
          <w:u w:color="000000"/>
          <w14:textFill>
            <w14:solidFill>
              <w14:srgbClr w14:val="000000"/>
            </w14:solidFill>
          </w14:textFill>
        </w:rPr>
      </w:r>
    </w:p>
    <w:sectPr>
      <w:headerReference w:type="default" r:id="rId5"/>
      <w:headerReference w:type="first" r:id="rId6"/>
      <w:footerReference w:type="default" r:id="rId7"/>
      <w:footerReference w:type="first" r:id="rId8"/>
      <w:pgSz w:w="11900" w:h="16840" w:orient="portrait"/>
      <w:pgMar w:top="1440" w:right="1800" w:bottom="36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ind w:right="26"/>
    </w:pPr>
    <w:r>
      <w:rPr>
        <w:outline w:val="0"/>
        <w:color w:val="525252"/>
        <w:rtl w:val="0"/>
        <w:lang w:val="en-US"/>
        <w14:textFill>
          <w14:solidFill>
            <w14:srgbClr w14:val="535353"/>
          </w14:solidFill>
        </w14:textFill>
      </w:rPr>
      <w:t>2022/23 season only. Please contact HarrisonParrott if you wish to edit this biography.</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