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D4A1" w14:textId="70D22AB7" w:rsidR="00D96EB2" w:rsidRDefault="00162EC5" w:rsidP="00D96EB2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>JOSEPH DAVIES</w:t>
      </w:r>
      <w:r w:rsidR="00D96EB2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COMPOSER</w:t>
      </w:r>
    </w:p>
    <w:p w14:paraId="227A0E24" w14:textId="77777777" w:rsidR="00D96EB2" w:rsidRDefault="00D96EB2" w:rsidP="00D96EB2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355CC00D" w14:textId="1506F8C8" w:rsidR="00162EC5" w:rsidRPr="00162EC5" w:rsidRDefault="00162EC5" w:rsidP="00162EC5">
      <w:pPr>
        <w:pStyle w:val="NormalWeb"/>
        <w:rPr>
          <w:rFonts w:ascii="Arial" w:hAnsi="Arial" w:cs="Arial"/>
          <w:color w:val="131514"/>
          <w:sz w:val="20"/>
          <w:szCs w:val="20"/>
          <w:lang w:val="en-US"/>
        </w:rPr>
      </w:pPr>
      <w:r w:rsidRPr="00162EC5">
        <w:rPr>
          <w:rFonts w:ascii="Arial" w:hAnsi="Arial" w:cs="Arial"/>
          <w:color w:val="131514"/>
          <w:sz w:val="20"/>
          <w:szCs w:val="20"/>
          <w:lang w:val="en-US"/>
        </w:rPr>
        <w:t>Joseph Davies has been hailed as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​</w:t>
      </w:r>
      <w:r w:rsidRPr="00162EC5">
        <w:rPr>
          <w:rStyle w:val="pull-double"/>
          <w:rFonts w:ascii="Arial" w:hAnsi="Arial" w:cs="Arial"/>
          <w:color w:val="131514"/>
          <w:sz w:val="20"/>
          <w:szCs w:val="20"/>
          <w:lang w:val="en-US"/>
        </w:rPr>
        <w:t>“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one of the brightest of rising stars” (</w:t>
      </w:r>
      <w:r w:rsidRPr="00162EC5">
        <w:rPr>
          <w:rStyle w:val="Emphasis"/>
          <w:rFonts w:ascii="Arial" w:eastAsia="Cambria" w:hAnsi="Arial" w:cs="Arial"/>
          <w:color w:val="131514"/>
          <w:sz w:val="20"/>
          <w:szCs w:val="20"/>
        </w:rPr>
        <w:t>Bernard Clarke,</w:t>
      </w:r>
      <w:r w:rsidRPr="00162EC5">
        <w:rPr>
          <w:rStyle w:val="apple-converted-space"/>
          <w:rFonts w:ascii="Arial" w:hAnsi="Arial" w:cs="Arial"/>
          <w:i/>
          <w:iCs/>
          <w:color w:val="131514"/>
          <w:sz w:val="20"/>
          <w:szCs w:val="20"/>
          <w:lang w:val="en-US"/>
        </w:rPr>
        <w:t> </w:t>
      </w:r>
      <w:r w:rsidRPr="00162EC5">
        <w:rPr>
          <w:rStyle w:val="caps"/>
          <w:rFonts w:ascii="Arial" w:hAnsi="Arial" w:cs="Arial"/>
          <w:i/>
          <w:iCs/>
          <w:color w:val="131514"/>
          <w:sz w:val="20"/>
          <w:szCs w:val="20"/>
          <w:lang w:val="en-US"/>
        </w:rPr>
        <w:t>RTÉ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) whose music, described as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​</w:t>
      </w:r>
      <w:r w:rsidRPr="00162EC5">
        <w:rPr>
          <w:rStyle w:val="pull-double"/>
          <w:rFonts w:ascii="Arial" w:hAnsi="Arial" w:cs="Arial"/>
          <w:color w:val="131514"/>
          <w:sz w:val="20"/>
          <w:szCs w:val="20"/>
          <w:lang w:val="en-US"/>
        </w:rPr>
        <w:t>“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extraordinarily vivid and exuberant” (</w:t>
      </w:r>
      <w:r w:rsidRPr="00162EC5">
        <w:rPr>
          <w:rStyle w:val="Emphasis"/>
          <w:rFonts w:ascii="Arial" w:eastAsia="Cambria" w:hAnsi="Arial" w:cs="Arial"/>
          <w:color w:val="131514"/>
          <w:sz w:val="20"/>
          <w:szCs w:val="20"/>
        </w:rPr>
        <w:t>Ivan Hewitt,</w:t>
      </w:r>
      <w:r w:rsidRPr="00162EC5">
        <w:rPr>
          <w:rStyle w:val="apple-converted-space"/>
          <w:rFonts w:ascii="Arial" w:hAnsi="Arial" w:cs="Arial"/>
          <w:i/>
          <w:iCs/>
          <w:color w:val="131514"/>
          <w:sz w:val="20"/>
          <w:szCs w:val="20"/>
          <w:lang w:val="en-US"/>
        </w:rPr>
        <w:t> </w:t>
      </w:r>
      <w:r w:rsidRPr="00162EC5">
        <w:rPr>
          <w:rStyle w:val="caps"/>
          <w:rFonts w:ascii="Arial" w:hAnsi="Arial" w:cs="Arial"/>
          <w:i/>
          <w:iCs/>
          <w:color w:val="131514"/>
          <w:sz w:val="20"/>
          <w:szCs w:val="20"/>
          <w:lang w:val="en-US"/>
        </w:rPr>
        <w:t>BBC</w:t>
      </w:r>
      <w:r w:rsidRPr="00162EC5">
        <w:rPr>
          <w:rStyle w:val="apple-converted-space"/>
          <w:rFonts w:ascii="Arial" w:hAnsi="Arial" w:cs="Arial"/>
          <w:i/>
          <w:iCs/>
          <w:color w:val="131514"/>
          <w:sz w:val="20"/>
          <w:szCs w:val="20"/>
          <w:lang w:val="en-US"/>
        </w:rPr>
        <w:t> </w:t>
      </w:r>
      <w:r w:rsidRPr="00162EC5">
        <w:rPr>
          <w:rStyle w:val="Emphasis"/>
          <w:rFonts w:ascii="Arial" w:eastAsia="Cambria" w:hAnsi="Arial" w:cs="Arial"/>
          <w:color w:val="131514"/>
          <w:sz w:val="20"/>
          <w:szCs w:val="20"/>
        </w:rPr>
        <w:t>Radio</w:t>
      </w:r>
      <w:r w:rsidRPr="00162EC5">
        <w:rPr>
          <w:rStyle w:val="apple-converted-space"/>
          <w:rFonts w:ascii="Arial" w:hAnsi="Arial" w:cs="Arial"/>
          <w:i/>
          <w:iCs/>
          <w:color w:val="131514"/>
          <w:sz w:val="20"/>
          <w:szCs w:val="20"/>
          <w:lang w:val="en-US"/>
        </w:rPr>
        <w:t> </w:t>
      </w:r>
      <w:r w:rsidRPr="00162EC5">
        <w:rPr>
          <w:rStyle w:val="numbers"/>
          <w:rFonts w:ascii="Arial" w:hAnsi="Arial" w:cs="Arial"/>
          <w:i/>
          <w:iCs/>
          <w:color w:val="131514"/>
          <w:sz w:val="20"/>
          <w:szCs w:val="20"/>
          <w:lang w:val="en-US"/>
        </w:rPr>
        <w:t>3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) has been performed and broadcast throughout Europe and the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caps"/>
          <w:rFonts w:ascii="Arial" w:hAnsi="Arial" w:cs="Arial"/>
          <w:color w:val="131514"/>
          <w:sz w:val="20"/>
          <w:szCs w:val="20"/>
          <w:lang w:val="en-US"/>
        </w:rPr>
        <w:t>USA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. Commissions range from virtuosic chamber-size pieces for some of the most gifted musicians of his generation to large-scale works for ensembles including several pieces for the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caps"/>
          <w:rFonts w:ascii="Arial" w:hAnsi="Arial" w:cs="Arial"/>
          <w:color w:val="131514"/>
          <w:sz w:val="20"/>
          <w:szCs w:val="20"/>
          <w:lang w:val="en-US"/>
        </w:rPr>
        <w:t>BBC</w:t>
      </w:r>
      <w:r w:rsidR="005B0F42">
        <w:rPr>
          <w:rStyle w:val="caps"/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National Orchestra of Wales. These include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Emphasis"/>
          <w:rFonts w:ascii="Arial" w:eastAsia="Cambria" w:hAnsi="Arial" w:cs="Arial"/>
          <w:color w:val="131514"/>
          <w:sz w:val="20"/>
          <w:szCs w:val="20"/>
        </w:rPr>
        <w:t>Intricate Images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(</w:t>
      </w:r>
      <w:r w:rsidRPr="00162EC5">
        <w:rPr>
          <w:rStyle w:val="numbers"/>
          <w:rFonts w:ascii="Arial" w:hAnsi="Arial" w:cs="Arial"/>
          <w:color w:val="131514"/>
          <w:sz w:val="20"/>
          <w:szCs w:val="20"/>
          <w:lang w:val="en-US"/>
        </w:rPr>
        <w:t>2014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) for harpist </w:t>
      </w:r>
      <w:proofErr w:type="spellStart"/>
      <w:r w:rsidRPr="00162EC5">
        <w:rPr>
          <w:rFonts w:ascii="Arial" w:hAnsi="Arial" w:cs="Arial"/>
          <w:color w:val="131514"/>
          <w:sz w:val="20"/>
          <w:szCs w:val="20"/>
          <w:lang w:val="en-US"/>
        </w:rPr>
        <w:t>Catrin</w:t>
      </w:r>
      <w:proofErr w:type="spellEnd"/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 Finch and cellist </w:t>
      </w:r>
      <w:proofErr w:type="spellStart"/>
      <w:r w:rsidRPr="00162EC5">
        <w:rPr>
          <w:rFonts w:ascii="Arial" w:hAnsi="Arial" w:cs="Arial"/>
          <w:color w:val="131514"/>
          <w:sz w:val="20"/>
          <w:szCs w:val="20"/>
          <w:lang w:val="en-US"/>
        </w:rPr>
        <w:t>Steffan</w:t>
      </w:r>
      <w:proofErr w:type="spellEnd"/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 Morris, the orchestral song </w:t>
      </w:r>
      <w:proofErr w:type="gramStart"/>
      <w:r w:rsidRPr="00162EC5">
        <w:rPr>
          <w:rFonts w:ascii="Arial" w:hAnsi="Arial" w:cs="Arial"/>
          <w:color w:val="131514"/>
          <w:sz w:val="20"/>
          <w:szCs w:val="20"/>
          <w:lang w:val="en-US"/>
        </w:rPr>
        <w:t>cycle</w:t>
      </w:r>
      <w:proofErr w:type="gramEnd"/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Emphasis"/>
          <w:rFonts w:ascii="Arial" w:eastAsia="Cambria" w:hAnsi="Arial" w:cs="Arial"/>
          <w:color w:val="131514"/>
          <w:sz w:val="20"/>
          <w:szCs w:val="20"/>
        </w:rPr>
        <w:t>The Shortest Day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(</w:t>
      </w:r>
      <w:r w:rsidRPr="00162EC5">
        <w:rPr>
          <w:rStyle w:val="numbers"/>
          <w:rFonts w:ascii="Arial" w:hAnsi="Arial" w:cs="Arial"/>
          <w:color w:val="131514"/>
          <w:sz w:val="20"/>
          <w:szCs w:val="20"/>
          <w:lang w:val="en-US"/>
        </w:rPr>
        <w:t>2016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) setting specially written texts by former Archbishop of Canterbury and poet Dr Rowan Williams to commemorate the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numbers"/>
          <w:rFonts w:ascii="Arial" w:hAnsi="Arial" w:cs="Arial"/>
          <w:color w:val="131514"/>
          <w:sz w:val="20"/>
          <w:szCs w:val="20"/>
          <w:lang w:val="en-US"/>
        </w:rPr>
        <w:t>50</w:t>
      </w:r>
      <w:r w:rsidRPr="00162EC5">
        <w:rPr>
          <w:rFonts w:ascii="Arial" w:hAnsi="Arial" w:cs="Arial"/>
          <w:color w:val="131514"/>
          <w:sz w:val="20"/>
          <w:szCs w:val="20"/>
          <w:vertAlign w:val="superscript"/>
          <w:lang w:val="en-US"/>
        </w:rPr>
        <w:t>th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anniversary of the Aberfan disaster, and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Emphasis"/>
          <w:rFonts w:ascii="Arial" w:eastAsia="Cambria" w:hAnsi="Arial" w:cs="Arial"/>
          <w:color w:val="131514"/>
          <w:sz w:val="20"/>
          <w:szCs w:val="20"/>
        </w:rPr>
        <w:t>Hymn to Hermes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(</w:t>
      </w:r>
      <w:r w:rsidRPr="00162EC5">
        <w:rPr>
          <w:rStyle w:val="numbers"/>
          <w:rFonts w:ascii="Arial" w:hAnsi="Arial" w:cs="Arial"/>
          <w:color w:val="131514"/>
          <w:sz w:val="20"/>
          <w:szCs w:val="20"/>
          <w:lang w:val="en-US"/>
        </w:rPr>
        <w:t>2018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) for The Hermes Experiment. His wide-ranging collaborations include arrangements for </w:t>
      </w:r>
      <w:proofErr w:type="spellStart"/>
      <w:r w:rsidRPr="00162EC5">
        <w:rPr>
          <w:rFonts w:ascii="Arial" w:hAnsi="Arial" w:cs="Arial"/>
          <w:color w:val="131514"/>
          <w:sz w:val="20"/>
          <w:szCs w:val="20"/>
          <w:lang w:val="en-US"/>
        </w:rPr>
        <w:t>Meilyr</w:t>
      </w:r>
      <w:proofErr w:type="spellEnd"/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 Jones’s prize-winning album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numbers"/>
          <w:rFonts w:ascii="Arial" w:hAnsi="Arial" w:cs="Arial"/>
          <w:i/>
          <w:iCs/>
          <w:color w:val="131514"/>
          <w:sz w:val="20"/>
          <w:szCs w:val="20"/>
          <w:lang w:val="en-US"/>
        </w:rPr>
        <w:t>2013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(</w:t>
      </w:r>
      <w:r w:rsidRPr="00162EC5">
        <w:rPr>
          <w:rStyle w:val="numbers"/>
          <w:rFonts w:ascii="Arial" w:hAnsi="Arial" w:cs="Arial"/>
          <w:color w:val="131514"/>
          <w:sz w:val="20"/>
          <w:szCs w:val="20"/>
          <w:lang w:val="en-US"/>
        </w:rPr>
        <w:t>2016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) on Moshi </w:t>
      </w:r>
      <w:proofErr w:type="spellStart"/>
      <w:r w:rsidRPr="00162EC5">
        <w:rPr>
          <w:rFonts w:ascii="Arial" w:hAnsi="Arial" w:cs="Arial"/>
          <w:color w:val="131514"/>
          <w:sz w:val="20"/>
          <w:szCs w:val="20"/>
          <w:lang w:val="en-US"/>
        </w:rPr>
        <w:t>Moshi</w:t>
      </w:r>
      <w:proofErr w:type="spellEnd"/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 and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Emphasis"/>
          <w:rFonts w:ascii="Arial" w:eastAsia="Cambria" w:hAnsi="Arial" w:cs="Arial"/>
          <w:color w:val="131514"/>
          <w:sz w:val="20"/>
          <w:szCs w:val="20"/>
        </w:rPr>
        <w:t xml:space="preserve">Carnation, Lily, Lily, Rose 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(</w:t>
      </w:r>
      <w:r w:rsidRPr="00162EC5">
        <w:rPr>
          <w:rStyle w:val="numbers"/>
          <w:rFonts w:ascii="Arial" w:hAnsi="Arial" w:cs="Arial"/>
          <w:color w:val="131514"/>
          <w:sz w:val="20"/>
          <w:szCs w:val="20"/>
          <w:lang w:val="en-US"/>
        </w:rPr>
        <w:t>2017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) for the Tate Britain, and two albums for Baxter </w:t>
      </w:r>
      <w:proofErr w:type="spellStart"/>
      <w:r w:rsidRPr="00162EC5">
        <w:rPr>
          <w:rFonts w:ascii="Arial" w:hAnsi="Arial" w:cs="Arial"/>
          <w:color w:val="131514"/>
          <w:sz w:val="20"/>
          <w:szCs w:val="20"/>
          <w:lang w:val="en-US"/>
        </w:rPr>
        <w:t>Dury</w:t>
      </w:r>
      <w:proofErr w:type="spellEnd"/>
      <w:r w:rsidRPr="00162EC5">
        <w:rPr>
          <w:rFonts w:ascii="Arial" w:hAnsi="Arial" w:cs="Arial"/>
          <w:color w:val="131514"/>
          <w:sz w:val="20"/>
          <w:szCs w:val="20"/>
          <w:lang w:val="en-US"/>
        </w:rPr>
        <w:t>,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Emphasis"/>
          <w:rFonts w:ascii="Arial" w:eastAsia="Cambria" w:hAnsi="Arial" w:cs="Arial"/>
          <w:color w:val="131514"/>
          <w:sz w:val="20"/>
          <w:szCs w:val="20"/>
        </w:rPr>
        <w:t xml:space="preserve">Prince of Tears 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(</w:t>
      </w:r>
      <w:r w:rsidRPr="00162EC5">
        <w:rPr>
          <w:rStyle w:val="numbers"/>
          <w:rFonts w:ascii="Arial" w:hAnsi="Arial" w:cs="Arial"/>
          <w:color w:val="131514"/>
          <w:sz w:val="20"/>
          <w:szCs w:val="20"/>
          <w:lang w:val="en-US"/>
        </w:rPr>
        <w:t>2017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) and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Emphasis"/>
          <w:rFonts w:ascii="Arial" w:eastAsia="Cambria" w:hAnsi="Arial" w:cs="Arial"/>
          <w:color w:val="131514"/>
          <w:sz w:val="20"/>
          <w:szCs w:val="20"/>
        </w:rPr>
        <w:t>The Night Chancers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(</w:t>
      </w:r>
      <w:r w:rsidRPr="00162EC5">
        <w:rPr>
          <w:rStyle w:val="numbers"/>
          <w:rFonts w:ascii="Arial" w:hAnsi="Arial" w:cs="Arial"/>
          <w:color w:val="131514"/>
          <w:sz w:val="20"/>
          <w:szCs w:val="20"/>
          <w:lang w:val="en-US"/>
        </w:rPr>
        <w:t>2020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), both on Heavenly Recordings. In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numbers"/>
          <w:rFonts w:ascii="Arial" w:hAnsi="Arial" w:cs="Arial"/>
          <w:color w:val="131514"/>
          <w:sz w:val="20"/>
          <w:szCs w:val="20"/>
          <w:lang w:val="en-US"/>
        </w:rPr>
        <w:t xml:space="preserve">2017 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Joseph’s wind orchestra piece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Emphasis"/>
          <w:rFonts w:ascii="Arial" w:eastAsia="Cambria" w:hAnsi="Arial" w:cs="Arial"/>
          <w:color w:val="131514"/>
          <w:sz w:val="20"/>
          <w:szCs w:val="20"/>
        </w:rPr>
        <w:t>Anemoi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was nominated for a </w:t>
      </w:r>
      <w:r w:rsidRPr="00162EC5">
        <w:rPr>
          <w:rStyle w:val="caps"/>
          <w:rFonts w:ascii="Arial" w:hAnsi="Arial" w:cs="Arial"/>
          <w:color w:val="131514"/>
          <w:sz w:val="20"/>
          <w:szCs w:val="20"/>
          <w:lang w:val="en-US"/>
        </w:rPr>
        <w:t>BASCA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British Composer Award and he was awarded the Sir Geraint Evans Prize by the Welsh Music Guild. </w:t>
      </w:r>
    </w:p>
    <w:p w14:paraId="4240879E" w14:textId="77777777" w:rsidR="00162EC5" w:rsidRPr="00162EC5" w:rsidRDefault="00162EC5" w:rsidP="00162EC5">
      <w:pPr>
        <w:pStyle w:val="NormalWeb"/>
        <w:rPr>
          <w:rFonts w:ascii="Arial" w:hAnsi="Arial" w:cs="Arial"/>
          <w:color w:val="131514"/>
          <w:sz w:val="20"/>
          <w:szCs w:val="20"/>
        </w:rPr>
      </w:pPr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Recent projects include his violin concerto </w:t>
      </w:r>
      <w:r w:rsidRPr="00162EC5">
        <w:rPr>
          <w:rFonts w:ascii="Arial" w:hAnsi="Arial" w:cs="Arial"/>
          <w:i/>
          <w:iCs/>
          <w:color w:val="131514"/>
          <w:sz w:val="20"/>
          <w:szCs w:val="20"/>
          <w:lang w:val="en-US"/>
        </w:rPr>
        <w:t>Parallax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 (2022) for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caps"/>
          <w:rFonts w:ascii="Arial" w:hAnsi="Arial" w:cs="Arial"/>
          <w:color w:val="131514"/>
          <w:sz w:val="20"/>
          <w:szCs w:val="20"/>
          <w:lang w:val="en-US"/>
        </w:rPr>
        <w:t>BBC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caps"/>
          <w:rFonts w:ascii="Arial" w:hAnsi="Arial" w:cs="Arial"/>
          <w:color w:val="131514"/>
          <w:sz w:val="20"/>
          <w:szCs w:val="20"/>
          <w:lang w:val="en-US"/>
        </w:rPr>
        <w:t xml:space="preserve">NOW 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and soloist Daniel </w:t>
      </w:r>
      <w:proofErr w:type="spellStart"/>
      <w:r w:rsidRPr="00162EC5">
        <w:rPr>
          <w:rFonts w:ascii="Arial" w:hAnsi="Arial" w:cs="Arial"/>
          <w:color w:val="131514"/>
          <w:sz w:val="20"/>
          <w:szCs w:val="20"/>
          <w:lang w:val="en-US"/>
        </w:rPr>
        <w:t>Pioro</w:t>
      </w:r>
      <w:proofErr w:type="spellEnd"/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 under the baton of Ryan Bancroft at BBC </w:t>
      </w:r>
      <w:proofErr w:type="spellStart"/>
      <w:r w:rsidRPr="00162EC5">
        <w:rPr>
          <w:rFonts w:ascii="Arial" w:hAnsi="Arial" w:cs="Arial"/>
          <w:color w:val="131514"/>
          <w:sz w:val="20"/>
          <w:szCs w:val="20"/>
          <w:lang w:val="en-US"/>
        </w:rPr>
        <w:t>Hoddinott</w:t>
      </w:r>
      <w:proofErr w:type="spellEnd"/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 Hall, and Collider for UPROAR Ensemble – on tour around Wales until April 2022.</w:t>
      </w:r>
    </w:p>
    <w:p w14:paraId="409F8A85" w14:textId="00182D9A" w:rsidR="00162EC5" w:rsidRPr="00162EC5" w:rsidRDefault="00162EC5" w:rsidP="00162EC5">
      <w:pPr>
        <w:pStyle w:val="NormalWeb"/>
        <w:rPr>
          <w:rFonts w:ascii="Arial" w:hAnsi="Arial" w:cs="Arial"/>
          <w:color w:val="131514"/>
          <w:sz w:val="20"/>
          <w:szCs w:val="20"/>
        </w:rPr>
      </w:pPr>
      <w:r w:rsidRPr="00162EC5">
        <w:rPr>
          <w:rFonts w:ascii="Arial" w:hAnsi="Arial" w:cs="Arial"/>
          <w:color w:val="131514"/>
          <w:sz w:val="20"/>
          <w:szCs w:val="20"/>
          <w:lang w:val="en-US"/>
        </w:rPr>
        <w:t>Born in Cardiff in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numbers"/>
          <w:rFonts w:ascii="Arial" w:hAnsi="Arial" w:cs="Arial"/>
          <w:color w:val="131514"/>
          <w:sz w:val="20"/>
          <w:szCs w:val="20"/>
          <w:lang w:val="en-US"/>
        </w:rPr>
        <w:t>1987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, Joseph studied with Robert Saxton at Oxford and Gary Carpenter at the Royal Academy of Music. Other projects have included work with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caps"/>
          <w:rFonts w:ascii="Arial" w:hAnsi="Arial" w:cs="Arial"/>
          <w:color w:val="131514"/>
          <w:sz w:val="20"/>
          <w:szCs w:val="20"/>
          <w:lang w:val="en-US"/>
        </w:rPr>
        <w:t>CHROMA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Ensemble,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caps"/>
          <w:rFonts w:ascii="Arial" w:hAnsi="Arial" w:cs="Arial"/>
          <w:color w:val="131514"/>
          <w:sz w:val="20"/>
          <w:szCs w:val="20"/>
          <w:lang w:val="en-US"/>
        </w:rPr>
        <w:t>EXAUDI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Vocal Ensemble and the Esbjerg Ensemble (Denmark), and work for the Brighton Soundwaves </w:t>
      </w:r>
      <w:r w:rsidR="005B0F42">
        <w:rPr>
          <w:rFonts w:ascii="Arial" w:hAnsi="Arial" w:cs="Arial"/>
          <w:color w:val="131514"/>
          <w:sz w:val="20"/>
          <w:szCs w:val="20"/>
          <w:lang w:val="en-US"/>
        </w:rPr>
        <w:t>F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estival, Lake District Summer Music Festival, Tête-à-Tête Opera and Size Zero Opera. He is a former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caps"/>
          <w:rFonts w:ascii="Arial" w:hAnsi="Arial" w:cs="Arial"/>
          <w:color w:val="131514"/>
          <w:sz w:val="20"/>
          <w:szCs w:val="20"/>
          <w:lang w:val="en-US"/>
        </w:rPr>
        <w:t>LSO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proofErr w:type="spellStart"/>
      <w:r w:rsidRPr="00162EC5">
        <w:rPr>
          <w:rFonts w:ascii="Arial" w:hAnsi="Arial" w:cs="Arial"/>
          <w:color w:val="131514"/>
          <w:sz w:val="20"/>
          <w:szCs w:val="20"/>
          <w:lang w:val="en-US"/>
        </w:rPr>
        <w:t>Soundhub</w:t>
      </w:r>
      <w:proofErr w:type="spellEnd"/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 Associate.</w:t>
      </w:r>
    </w:p>
    <w:p w14:paraId="4391ED27" w14:textId="77777777" w:rsidR="00162EC5" w:rsidRPr="00162EC5" w:rsidRDefault="00162EC5" w:rsidP="00162EC5">
      <w:pPr>
        <w:pStyle w:val="NormalWeb"/>
        <w:rPr>
          <w:rFonts w:ascii="Arial" w:hAnsi="Arial" w:cs="Arial"/>
          <w:color w:val="131514"/>
          <w:sz w:val="20"/>
          <w:szCs w:val="20"/>
        </w:rPr>
      </w:pPr>
      <w:r w:rsidRPr="00162EC5">
        <w:rPr>
          <w:rFonts w:ascii="Arial" w:hAnsi="Arial" w:cs="Arial"/>
          <w:color w:val="131514"/>
          <w:sz w:val="20"/>
          <w:szCs w:val="20"/>
          <w:lang w:val="en-US"/>
        </w:rPr>
        <w:t>Joseph has been a lecturer in composition at the Royal Welsh College of Music and Drama since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numbers"/>
          <w:rFonts w:ascii="Arial" w:hAnsi="Arial" w:cs="Arial"/>
          <w:color w:val="131514"/>
          <w:sz w:val="20"/>
          <w:szCs w:val="20"/>
          <w:lang w:val="en-US"/>
        </w:rPr>
        <w:t>2013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. In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Style w:val="numbers"/>
          <w:rFonts w:ascii="Arial" w:hAnsi="Arial" w:cs="Arial"/>
          <w:color w:val="131514"/>
          <w:sz w:val="20"/>
          <w:szCs w:val="20"/>
          <w:lang w:val="en-US"/>
        </w:rPr>
        <w:t>2019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/</w:t>
      </w:r>
      <w:r w:rsidRPr="00162EC5">
        <w:rPr>
          <w:rStyle w:val="numbers"/>
          <w:rFonts w:ascii="Arial" w:hAnsi="Arial" w:cs="Arial"/>
          <w:color w:val="131514"/>
          <w:sz w:val="20"/>
          <w:szCs w:val="20"/>
          <w:lang w:val="en-US"/>
        </w:rPr>
        <w:t>20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he was the lead composer for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proofErr w:type="spellStart"/>
      <w:r w:rsidRPr="00162EC5">
        <w:rPr>
          <w:rFonts w:ascii="Arial" w:hAnsi="Arial" w:cs="Arial"/>
          <w:color w:val="131514"/>
          <w:sz w:val="20"/>
          <w:szCs w:val="20"/>
          <w:lang w:val="en-US"/>
        </w:rPr>
        <w:t>Tŷ</w:t>
      </w:r>
      <w:proofErr w:type="spellEnd"/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proofErr w:type="spellStart"/>
      <w:r w:rsidRPr="00162EC5">
        <w:rPr>
          <w:rFonts w:ascii="Arial" w:hAnsi="Arial" w:cs="Arial"/>
          <w:color w:val="131514"/>
          <w:sz w:val="20"/>
          <w:szCs w:val="20"/>
          <w:lang w:val="en-US"/>
        </w:rPr>
        <w:t>Cerdd’s</w:t>
      </w:r>
      <w:proofErr w:type="spellEnd"/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​</w:t>
      </w:r>
      <w:r w:rsidRPr="00162EC5">
        <w:rPr>
          <w:rStyle w:val="pull-single"/>
          <w:rFonts w:ascii="Arial" w:hAnsi="Arial" w:cs="Arial"/>
          <w:color w:val="131514"/>
          <w:sz w:val="20"/>
          <w:szCs w:val="20"/>
          <w:lang w:val="en-US"/>
        </w:rPr>
        <w:t>‘</w:t>
      </w:r>
      <w:proofErr w:type="spellStart"/>
      <w:r w:rsidRPr="00162EC5">
        <w:rPr>
          <w:rFonts w:ascii="Arial" w:hAnsi="Arial" w:cs="Arial"/>
          <w:color w:val="131514"/>
          <w:sz w:val="20"/>
          <w:szCs w:val="20"/>
          <w:lang w:val="en-US"/>
        </w:rPr>
        <w:t>CoDI</w:t>
      </w:r>
      <w:proofErr w:type="spellEnd"/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 Text’ scheme, mentoring six composers alongside writer </w:t>
      </w:r>
      <w:proofErr w:type="spellStart"/>
      <w:r w:rsidRPr="00162EC5">
        <w:rPr>
          <w:rFonts w:ascii="Arial" w:hAnsi="Arial" w:cs="Arial"/>
          <w:color w:val="131514"/>
          <w:sz w:val="20"/>
          <w:szCs w:val="20"/>
          <w:lang w:val="en-US"/>
        </w:rPr>
        <w:t>Kaite</w:t>
      </w:r>
      <w:proofErr w:type="spellEnd"/>
      <w:r w:rsidRPr="00162EC5">
        <w:rPr>
          <w:rFonts w:ascii="Arial" w:hAnsi="Arial" w:cs="Arial"/>
          <w:color w:val="131514"/>
          <w:sz w:val="20"/>
          <w:szCs w:val="20"/>
          <w:lang w:val="en-US"/>
        </w:rPr>
        <w:t xml:space="preserve"> O’Reilly.</w:t>
      </w:r>
      <w:r w:rsidRPr="00162EC5">
        <w:rPr>
          <w:rStyle w:val="apple-converted-space"/>
          <w:rFonts w:ascii="Arial" w:hAnsi="Arial" w:cs="Arial"/>
          <w:color w:val="131514"/>
          <w:sz w:val="20"/>
          <w:szCs w:val="20"/>
          <w:lang w:val="en-US"/>
        </w:rPr>
        <w:t> </w:t>
      </w:r>
      <w:r w:rsidRPr="00162EC5">
        <w:rPr>
          <w:rFonts w:ascii="Arial" w:hAnsi="Arial" w:cs="Arial"/>
          <w:color w:val="131514"/>
          <w:sz w:val="20"/>
          <w:szCs w:val="20"/>
          <w:lang w:val="en-US"/>
        </w:rPr>
        <w:t>He lives in London.</w:t>
      </w:r>
    </w:p>
    <w:p w14:paraId="5043CD08" w14:textId="77777777" w:rsidR="00162EC5" w:rsidRPr="00D11E76" w:rsidRDefault="00162EC5" w:rsidP="00162EC5"/>
    <w:p w14:paraId="4582FD61" w14:textId="77777777" w:rsidR="00D96EB2" w:rsidRDefault="00D96EB2" w:rsidP="00D96EB2"/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8A3D" w14:textId="77777777" w:rsidR="00F72A38" w:rsidRDefault="00F72A38">
      <w:r>
        <w:separator/>
      </w:r>
    </w:p>
  </w:endnote>
  <w:endnote w:type="continuationSeparator" w:id="0">
    <w:p w14:paraId="5E85337B" w14:textId="77777777" w:rsidR="00F72A38" w:rsidRDefault="00F7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AB07" w14:textId="77777777" w:rsidR="00F72A38" w:rsidRDefault="00F72A38">
      <w:r>
        <w:separator/>
      </w:r>
    </w:p>
  </w:footnote>
  <w:footnote w:type="continuationSeparator" w:id="0">
    <w:p w14:paraId="0D746715" w14:textId="77777777" w:rsidR="00F72A38" w:rsidRDefault="00F7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6E23D0ED" w:rsidR="00D92F1A" w:rsidRDefault="004E5801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6D3B6" wp14:editId="63DFAB82">
          <wp:simplePos x="0" y="0"/>
          <wp:positionH relativeFrom="margin">
            <wp:posOffset>1518542</wp:posOffset>
          </wp:positionH>
          <wp:positionV relativeFrom="margin">
            <wp:posOffset>-1657985</wp:posOffset>
          </wp:positionV>
          <wp:extent cx="2462530" cy="164147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62EC5"/>
    <w:rsid w:val="00195DB5"/>
    <w:rsid w:val="004E5801"/>
    <w:rsid w:val="005B0F42"/>
    <w:rsid w:val="005E20AF"/>
    <w:rsid w:val="00A70E90"/>
    <w:rsid w:val="00AA369D"/>
    <w:rsid w:val="00D92F1A"/>
    <w:rsid w:val="00D96EB2"/>
    <w:rsid w:val="00E25523"/>
    <w:rsid w:val="00F72A38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162E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 w:eastAsia="zh-CN"/>
    </w:rPr>
  </w:style>
  <w:style w:type="character" w:customStyle="1" w:styleId="apple-converted-space">
    <w:name w:val="apple-converted-space"/>
    <w:basedOn w:val="DefaultParagraphFont"/>
    <w:rsid w:val="00162EC5"/>
  </w:style>
  <w:style w:type="character" w:customStyle="1" w:styleId="pull-double">
    <w:name w:val="pull-double"/>
    <w:basedOn w:val="DefaultParagraphFont"/>
    <w:rsid w:val="00162EC5"/>
  </w:style>
  <w:style w:type="character" w:styleId="Emphasis">
    <w:name w:val="Emphasis"/>
    <w:basedOn w:val="DefaultParagraphFont"/>
    <w:uiPriority w:val="20"/>
    <w:qFormat/>
    <w:rsid w:val="00162EC5"/>
    <w:rPr>
      <w:i/>
      <w:iCs/>
    </w:rPr>
  </w:style>
  <w:style w:type="character" w:customStyle="1" w:styleId="caps">
    <w:name w:val="caps"/>
    <w:basedOn w:val="DefaultParagraphFont"/>
    <w:rsid w:val="00162EC5"/>
  </w:style>
  <w:style w:type="character" w:customStyle="1" w:styleId="numbers">
    <w:name w:val="numbers"/>
    <w:basedOn w:val="DefaultParagraphFont"/>
    <w:rsid w:val="00162EC5"/>
  </w:style>
  <w:style w:type="character" w:customStyle="1" w:styleId="pull-single">
    <w:name w:val="pull-single"/>
    <w:basedOn w:val="DefaultParagraphFont"/>
    <w:rsid w:val="0016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3</cp:revision>
  <dcterms:created xsi:type="dcterms:W3CDTF">2022-02-15T17:20:00Z</dcterms:created>
  <dcterms:modified xsi:type="dcterms:W3CDTF">2022-02-15T18:33:00Z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