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71A0" w14:textId="4039004F" w:rsidR="00A56657" w:rsidRPr="00D20D5F" w:rsidRDefault="00A56657" w:rsidP="00005774">
      <w:pPr>
        <w:ind w:right="26"/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  <w:proofErr w:type="spellStart"/>
      <w:r w:rsidRPr="59A6E533">
        <w:rPr>
          <w:rFonts w:ascii="Arial" w:hAnsi="Arial" w:cs="Arial"/>
          <w:sz w:val="40"/>
          <w:szCs w:val="40"/>
        </w:rPr>
        <w:t>Božidar</w:t>
      </w:r>
      <w:proofErr w:type="spellEnd"/>
      <w:r w:rsidRPr="59A6E53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59A6E533">
        <w:rPr>
          <w:rFonts w:ascii="Arial" w:hAnsi="Arial" w:cs="Arial"/>
          <w:sz w:val="40"/>
          <w:szCs w:val="40"/>
        </w:rPr>
        <w:t>Smiljanić</w:t>
      </w:r>
      <w:proofErr w:type="spellEnd"/>
      <w:r w:rsidRPr="59A6E533">
        <w:rPr>
          <w:rFonts w:ascii="Arial" w:hAnsi="Arial" w:cs="Arial"/>
          <w:sz w:val="40"/>
          <w:szCs w:val="40"/>
        </w:rPr>
        <w:t xml:space="preserve"> </w:t>
      </w:r>
    </w:p>
    <w:p w14:paraId="6E5062FF" w14:textId="37C2AB32" w:rsidR="00005774" w:rsidRDefault="00A56657" w:rsidP="00005774">
      <w:pPr>
        <w:ind w:right="26"/>
        <w:rPr>
          <w:rFonts w:ascii="Arial" w:hAnsi="Arial" w:cs="Arial"/>
          <w:sz w:val="34"/>
          <w:szCs w:val="34"/>
        </w:rPr>
      </w:pPr>
      <w:r w:rsidRPr="6ABB4CC0">
        <w:rPr>
          <w:rFonts w:ascii="Arial" w:hAnsi="Arial" w:cs="Arial"/>
          <w:sz w:val="34"/>
          <w:szCs w:val="34"/>
        </w:rPr>
        <w:t>Bass-Bariton</w:t>
      </w:r>
      <w:r w:rsidR="00D412D9">
        <w:rPr>
          <w:rFonts w:ascii="Arial" w:hAnsi="Arial" w:cs="Arial"/>
          <w:sz w:val="34"/>
          <w:szCs w:val="34"/>
        </w:rPr>
        <w:t>e</w:t>
      </w:r>
    </w:p>
    <w:bookmarkEnd w:id="0"/>
    <w:bookmarkEnd w:id="1"/>
    <w:p w14:paraId="5D351C48" w14:textId="17AC980C" w:rsidR="59A6E533" w:rsidRDefault="59A6E533" w:rsidP="59A6E533">
      <w:pPr>
        <w:ind w:right="26"/>
        <w:rPr>
          <w:rFonts w:ascii="Arial" w:hAnsi="Arial" w:cs="Arial"/>
          <w:sz w:val="34"/>
          <w:szCs w:val="34"/>
        </w:rPr>
      </w:pPr>
    </w:p>
    <w:p w14:paraId="0A37501D" w14:textId="651801F0" w:rsidR="000B4E55" w:rsidRDefault="2D51C64D" w:rsidP="6C574541">
      <w:pPr>
        <w:ind w:right="26"/>
        <w:rPr>
          <w:rFonts w:ascii="Arial" w:hAnsi="Arial" w:cs="Arial"/>
          <w:sz w:val="20"/>
          <w:szCs w:val="20"/>
        </w:rPr>
      </w:pPr>
      <w:r w:rsidRPr="6C574541">
        <w:rPr>
          <w:rFonts w:ascii="Arial" w:hAnsi="Arial" w:cs="Arial"/>
          <w:sz w:val="20"/>
          <w:szCs w:val="20"/>
        </w:rPr>
        <w:t>British b</w:t>
      </w:r>
      <w:r w:rsidR="7856369E" w:rsidRPr="6C574541">
        <w:rPr>
          <w:rFonts w:ascii="Arial" w:hAnsi="Arial" w:cs="Arial"/>
          <w:sz w:val="20"/>
          <w:szCs w:val="20"/>
        </w:rPr>
        <w:t xml:space="preserve">ass-baritone </w:t>
      </w:r>
      <w:proofErr w:type="spellStart"/>
      <w:r w:rsidR="7856369E" w:rsidRPr="6C574541">
        <w:rPr>
          <w:rFonts w:ascii="Arial" w:hAnsi="Arial" w:cs="Arial"/>
          <w:sz w:val="20"/>
          <w:szCs w:val="20"/>
        </w:rPr>
        <w:t>Božidar</w:t>
      </w:r>
      <w:proofErr w:type="spellEnd"/>
      <w:r w:rsidR="7856369E" w:rsidRPr="6C5745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7856369E" w:rsidRPr="6C574541">
        <w:rPr>
          <w:rFonts w:ascii="Arial" w:hAnsi="Arial" w:cs="Arial"/>
          <w:sz w:val="20"/>
          <w:szCs w:val="20"/>
        </w:rPr>
        <w:t>Smiljanić</w:t>
      </w:r>
      <w:proofErr w:type="spellEnd"/>
      <w:r w:rsidR="7856369E" w:rsidRPr="6C574541">
        <w:rPr>
          <w:rFonts w:ascii="Arial" w:hAnsi="Arial" w:cs="Arial"/>
          <w:sz w:val="20"/>
          <w:szCs w:val="20"/>
        </w:rPr>
        <w:t xml:space="preserve"> </w:t>
      </w:r>
      <w:r w:rsidR="6EB77D33" w:rsidRPr="6C574541">
        <w:rPr>
          <w:rFonts w:ascii="Arial" w:hAnsi="Arial" w:cs="Arial"/>
          <w:sz w:val="20"/>
          <w:szCs w:val="20"/>
        </w:rPr>
        <w:t xml:space="preserve">joined </w:t>
      </w:r>
      <w:r w:rsidR="000B4E55" w:rsidRPr="6C574541">
        <w:rPr>
          <w:rFonts w:ascii="Arial" w:hAnsi="Arial" w:cs="Arial"/>
          <w:sz w:val="20"/>
          <w:szCs w:val="20"/>
        </w:rPr>
        <w:t>the ensemble of Oper Frankfurt</w:t>
      </w:r>
      <w:r w:rsidR="25B7819A" w:rsidRPr="6C574541">
        <w:rPr>
          <w:rFonts w:ascii="Arial" w:hAnsi="Arial" w:cs="Arial"/>
          <w:sz w:val="20"/>
          <w:szCs w:val="20"/>
        </w:rPr>
        <w:t xml:space="preserve"> in </w:t>
      </w:r>
      <w:r w:rsidR="00D862F1">
        <w:rPr>
          <w:rFonts w:ascii="Arial" w:hAnsi="Arial" w:cs="Arial"/>
          <w:sz w:val="20"/>
          <w:szCs w:val="20"/>
        </w:rPr>
        <w:t>2018/19,</w:t>
      </w:r>
    </w:p>
    <w:p w14:paraId="6A992F44" w14:textId="768E1E28" w:rsidR="003E73CA" w:rsidRPr="003432D1" w:rsidRDefault="25B7819A" w:rsidP="6C574541">
      <w:pPr>
        <w:ind w:right="26"/>
        <w:rPr>
          <w:rFonts w:ascii="Arial" w:hAnsi="Arial" w:cs="Arial"/>
          <w:sz w:val="20"/>
          <w:szCs w:val="20"/>
        </w:rPr>
      </w:pPr>
      <w:r w:rsidRPr="6C574541">
        <w:rPr>
          <w:rFonts w:ascii="Arial" w:hAnsi="Arial" w:cs="Arial"/>
          <w:sz w:val="20"/>
          <w:szCs w:val="20"/>
        </w:rPr>
        <w:t>giving him</w:t>
      </w:r>
      <w:r w:rsidR="000B4E55" w:rsidRPr="6C574541">
        <w:rPr>
          <w:rFonts w:ascii="Arial" w:hAnsi="Arial" w:cs="Arial"/>
          <w:sz w:val="20"/>
          <w:szCs w:val="20"/>
        </w:rPr>
        <w:t xml:space="preserve"> </w:t>
      </w:r>
      <w:r w:rsidR="138C22B2" w:rsidRPr="6C574541">
        <w:rPr>
          <w:rFonts w:ascii="Arial" w:hAnsi="Arial" w:cs="Arial"/>
          <w:sz w:val="20"/>
          <w:szCs w:val="20"/>
        </w:rPr>
        <w:t xml:space="preserve">the opportunity </w:t>
      </w:r>
      <w:r w:rsidR="0B708A97" w:rsidRPr="6C574541">
        <w:rPr>
          <w:rFonts w:ascii="Arial" w:hAnsi="Arial" w:cs="Arial"/>
          <w:sz w:val="20"/>
          <w:szCs w:val="20"/>
        </w:rPr>
        <w:t>to develop his</w:t>
      </w:r>
      <w:r w:rsidR="000B4E55" w:rsidRPr="6C574541">
        <w:rPr>
          <w:rFonts w:ascii="Arial" w:hAnsi="Arial" w:cs="Arial"/>
          <w:sz w:val="20"/>
          <w:szCs w:val="20"/>
        </w:rPr>
        <w:t xml:space="preserve"> repertoire considerably</w:t>
      </w:r>
      <w:r w:rsidR="00D862F1">
        <w:rPr>
          <w:rFonts w:ascii="Arial" w:hAnsi="Arial" w:cs="Arial"/>
          <w:sz w:val="20"/>
          <w:szCs w:val="20"/>
        </w:rPr>
        <w:t xml:space="preserve"> with projects in the current season including</w:t>
      </w:r>
      <w:r w:rsidR="5E7A0289" w:rsidRPr="6C574541">
        <w:rPr>
          <w:rFonts w:ascii="Arial" w:hAnsi="Arial" w:cs="Arial"/>
          <w:sz w:val="20"/>
          <w:szCs w:val="20"/>
        </w:rPr>
        <w:t xml:space="preserve"> Doge in a new production of Rossini’s </w:t>
      </w:r>
      <w:r w:rsidR="5E7A0289" w:rsidRPr="6C574541">
        <w:rPr>
          <w:rFonts w:ascii="Arial" w:hAnsi="Arial" w:cs="Arial"/>
          <w:i/>
          <w:iCs/>
          <w:sz w:val="20"/>
          <w:szCs w:val="20"/>
        </w:rPr>
        <w:t xml:space="preserve">Bianca e </w:t>
      </w:r>
      <w:proofErr w:type="spellStart"/>
      <w:r w:rsidR="5E7A0289" w:rsidRPr="6C574541">
        <w:rPr>
          <w:rFonts w:ascii="Arial" w:hAnsi="Arial" w:cs="Arial"/>
          <w:i/>
          <w:iCs/>
          <w:sz w:val="20"/>
          <w:szCs w:val="20"/>
        </w:rPr>
        <w:t>Falliero</w:t>
      </w:r>
      <w:proofErr w:type="spellEnd"/>
      <w:r w:rsidR="5E7A0289" w:rsidRPr="6C574541">
        <w:rPr>
          <w:rFonts w:ascii="Arial" w:hAnsi="Arial" w:cs="Arial"/>
          <w:sz w:val="20"/>
          <w:szCs w:val="20"/>
        </w:rPr>
        <w:t xml:space="preserve">, Fernando in </w:t>
      </w:r>
      <w:r w:rsidR="5E7A0289" w:rsidRPr="6C574541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5E7A0289" w:rsidRPr="6C574541">
        <w:rPr>
          <w:rFonts w:ascii="Arial" w:hAnsi="Arial" w:cs="Arial"/>
          <w:i/>
          <w:iCs/>
          <w:sz w:val="20"/>
          <w:szCs w:val="20"/>
        </w:rPr>
        <w:t>gazza</w:t>
      </w:r>
      <w:proofErr w:type="spellEnd"/>
      <w:r w:rsidR="5E7A0289" w:rsidRPr="6C57454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5E7A0289" w:rsidRPr="6C574541">
        <w:rPr>
          <w:rFonts w:ascii="Arial" w:hAnsi="Arial" w:cs="Arial"/>
          <w:i/>
          <w:iCs/>
          <w:sz w:val="20"/>
          <w:szCs w:val="20"/>
        </w:rPr>
        <w:t>ladra</w:t>
      </w:r>
      <w:proofErr w:type="spellEnd"/>
      <w:r w:rsidR="5E7A0289" w:rsidRPr="6C574541">
        <w:rPr>
          <w:rFonts w:ascii="Arial" w:hAnsi="Arial" w:cs="Arial"/>
          <w:sz w:val="20"/>
          <w:szCs w:val="20"/>
        </w:rPr>
        <w:t xml:space="preserve">, and Der </w:t>
      </w:r>
      <w:proofErr w:type="spellStart"/>
      <w:r w:rsidR="5E7A0289" w:rsidRPr="6C574541">
        <w:rPr>
          <w:rFonts w:ascii="Arial" w:hAnsi="Arial" w:cs="Arial"/>
          <w:sz w:val="20"/>
          <w:szCs w:val="20"/>
        </w:rPr>
        <w:t>Einarmige</w:t>
      </w:r>
      <w:proofErr w:type="spellEnd"/>
      <w:r w:rsidR="5E7A0289" w:rsidRPr="6C574541">
        <w:rPr>
          <w:rFonts w:ascii="Arial" w:hAnsi="Arial" w:cs="Arial"/>
          <w:sz w:val="20"/>
          <w:szCs w:val="20"/>
        </w:rPr>
        <w:t xml:space="preserve"> in </w:t>
      </w:r>
      <w:r w:rsidR="5E7A0289" w:rsidRPr="6C574541">
        <w:rPr>
          <w:rFonts w:ascii="Arial" w:hAnsi="Arial" w:cs="Arial"/>
          <w:i/>
          <w:iCs/>
          <w:sz w:val="20"/>
          <w:szCs w:val="20"/>
        </w:rPr>
        <w:t xml:space="preserve">Die Frau </w:t>
      </w:r>
      <w:proofErr w:type="spellStart"/>
      <w:r w:rsidR="5E7A0289" w:rsidRPr="6C574541">
        <w:rPr>
          <w:rFonts w:ascii="Arial" w:hAnsi="Arial" w:cs="Arial"/>
          <w:i/>
          <w:iCs/>
          <w:sz w:val="20"/>
          <w:szCs w:val="20"/>
        </w:rPr>
        <w:t>ohne</w:t>
      </w:r>
      <w:proofErr w:type="spellEnd"/>
      <w:r w:rsidR="5E7A0289" w:rsidRPr="6C57454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5E7A0289" w:rsidRPr="6C574541">
        <w:rPr>
          <w:rFonts w:ascii="Arial" w:hAnsi="Arial" w:cs="Arial"/>
          <w:i/>
          <w:iCs/>
          <w:sz w:val="20"/>
          <w:szCs w:val="20"/>
        </w:rPr>
        <w:t>Schatten</w:t>
      </w:r>
      <w:proofErr w:type="spellEnd"/>
      <w:r w:rsidR="5E7A0289" w:rsidRPr="6C574541">
        <w:rPr>
          <w:rFonts w:ascii="Arial" w:hAnsi="Arial" w:cs="Arial"/>
          <w:sz w:val="20"/>
          <w:szCs w:val="20"/>
        </w:rPr>
        <w:t xml:space="preserve"> under Music Director Sebastian </w:t>
      </w:r>
      <w:proofErr w:type="spellStart"/>
      <w:r w:rsidR="5E7A0289" w:rsidRPr="6C574541">
        <w:rPr>
          <w:rFonts w:ascii="Arial" w:hAnsi="Arial" w:cs="Arial"/>
          <w:sz w:val="20"/>
          <w:szCs w:val="20"/>
        </w:rPr>
        <w:t>Weigle</w:t>
      </w:r>
      <w:proofErr w:type="spellEnd"/>
      <w:r w:rsidR="5E7A0289" w:rsidRPr="6C574541">
        <w:rPr>
          <w:rFonts w:ascii="Arial" w:hAnsi="Arial" w:cs="Arial"/>
          <w:sz w:val="20"/>
          <w:szCs w:val="20"/>
        </w:rPr>
        <w:t>.</w:t>
      </w:r>
      <w:r w:rsidR="64E098ED" w:rsidRPr="6C574541">
        <w:rPr>
          <w:rFonts w:ascii="Arial" w:hAnsi="Arial" w:cs="Arial"/>
          <w:sz w:val="20"/>
          <w:szCs w:val="20"/>
        </w:rPr>
        <w:t xml:space="preserve"> Other debut roles have included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Garibaldo</w:t>
      </w:r>
      <w:proofErr w:type="spellEnd"/>
      <w:r w:rsidR="000B4E55" w:rsidRPr="6C574541">
        <w:rPr>
          <w:rFonts w:ascii="Arial" w:hAnsi="Arial" w:cs="Arial"/>
          <w:sz w:val="20"/>
          <w:szCs w:val="20"/>
        </w:rPr>
        <w:t xml:space="preserve"> in Claus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Guth’s</w:t>
      </w:r>
      <w:proofErr w:type="spellEnd"/>
      <w:r w:rsidR="0E9FE788" w:rsidRPr="6C574541">
        <w:rPr>
          <w:rFonts w:ascii="Arial" w:hAnsi="Arial" w:cs="Arial"/>
          <w:sz w:val="20"/>
          <w:szCs w:val="20"/>
        </w:rPr>
        <w:t xml:space="preserve"> new production of</w:t>
      </w:r>
      <w:r w:rsidR="000B4E55" w:rsidRPr="6C5745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E55" w:rsidRPr="6C574541">
        <w:rPr>
          <w:rFonts w:ascii="Arial" w:hAnsi="Arial" w:cs="Arial"/>
          <w:i/>
          <w:iCs/>
          <w:sz w:val="20"/>
          <w:szCs w:val="20"/>
        </w:rPr>
        <w:t>Rodelinda</w:t>
      </w:r>
      <w:proofErr w:type="spellEnd"/>
      <w:r w:rsidR="000B4E55" w:rsidRPr="6C57454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Ariodate</w:t>
      </w:r>
      <w:proofErr w:type="spellEnd"/>
      <w:r w:rsidR="000B4E55" w:rsidRPr="6C574541">
        <w:rPr>
          <w:rFonts w:ascii="Arial" w:hAnsi="Arial" w:cs="Arial"/>
          <w:sz w:val="20"/>
          <w:szCs w:val="20"/>
        </w:rPr>
        <w:t xml:space="preserve"> in </w:t>
      </w:r>
      <w:r w:rsidR="000B4E55" w:rsidRPr="6C574541">
        <w:rPr>
          <w:rFonts w:ascii="Arial" w:hAnsi="Arial" w:cs="Arial"/>
          <w:i/>
          <w:iCs/>
          <w:sz w:val="20"/>
          <w:szCs w:val="20"/>
        </w:rPr>
        <w:t>Xerxes</w:t>
      </w:r>
      <w:r w:rsidR="000B4E55" w:rsidRPr="6C574541">
        <w:rPr>
          <w:rFonts w:ascii="Arial" w:hAnsi="Arial" w:cs="Arial"/>
          <w:sz w:val="20"/>
          <w:szCs w:val="20"/>
        </w:rPr>
        <w:t xml:space="preserve"> under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Constantinos</w:t>
      </w:r>
      <w:proofErr w:type="spellEnd"/>
      <w:r w:rsidR="000B4E55" w:rsidRPr="6C5745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Carydis</w:t>
      </w:r>
      <w:proofErr w:type="spellEnd"/>
      <w:r w:rsidR="000B4E55" w:rsidRPr="6C574541">
        <w:rPr>
          <w:rFonts w:ascii="Arial" w:hAnsi="Arial" w:cs="Arial"/>
          <w:sz w:val="20"/>
          <w:szCs w:val="20"/>
        </w:rPr>
        <w:t>,</w:t>
      </w:r>
      <w:r w:rsidR="00992CA7" w:rsidRPr="6C5745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CA7" w:rsidRPr="6C574541">
        <w:rPr>
          <w:rFonts w:ascii="Arial" w:hAnsi="Arial" w:cs="Arial"/>
          <w:sz w:val="20"/>
          <w:szCs w:val="20"/>
        </w:rPr>
        <w:t>Farasmene</w:t>
      </w:r>
      <w:proofErr w:type="spellEnd"/>
      <w:r w:rsidR="00992CA7" w:rsidRPr="6C57454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92CA7" w:rsidRPr="6C574541">
        <w:rPr>
          <w:rFonts w:ascii="Arial" w:hAnsi="Arial" w:cs="Arial"/>
          <w:i/>
          <w:iCs/>
          <w:sz w:val="20"/>
          <w:szCs w:val="20"/>
        </w:rPr>
        <w:t>Radamisto</w:t>
      </w:r>
      <w:proofErr w:type="spellEnd"/>
      <w:r w:rsidR="00992CA7" w:rsidRPr="6C574541">
        <w:rPr>
          <w:rFonts w:ascii="Arial" w:hAnsi="Arial" w:cs="Arial"/>
          <w:sz w:val="20"/>
          <w:szCs w:val="20"/>
        </w:rPr>
        <w:t>,</w:t>
      </w:r>
      <w:r w:rsidR="00DA7184" w:rsidRPr="6C574541">
        <w:rPr>
          <w:rFonts w:ascii="Arial" w:hAnsi="Arial" w:cs="Arial"/>
          <w:sz w:val="20"/>
          <w:szCs w:val="20"/>
        </w:rPr>
        <w:t xml:space="preserve"> </w:t>
      </w:r>
      <w:r w:rsidR="000B4E55" w:rsidRPr="6C574541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Eumée</w:t>
      </w:r>
      <w:proofErr w:type="spellEnd"/>
      <w:r w:rsidR="3C8A8DFE" w:rsidRPr="6C574541">
        <w:rPr>
          <w:rFonts w:ascii="Arial" w:hAnsi="Arial" w:cs="Arial"/>
          <w:sz w:val="20"/>
          <w:szCs w:val="20"/>
        </w:rPr>
        <w:t xml:space="preserve"> </w:t>
      </w:r>
      <w:r w:rsidR="00494155" w:rsidRPr="6C574541">
        <w:rPr>
          <w:rFonts w:ascii="Arial" w:hAnsi="Arial" w:cs="Arial"/>
          <w:sz w:val="20"/>
          <w:szCs w:val="20"/>
        </w:rPr>
        <w:t xml:space="preserve">in </w:t>
      </w:r>
      <w:r w:rsidR="3C8A8DFE" w:rsidRPr="6C574541">
        <w:rPr>
          <w:rFonts w:ascii="Arial" w:hAnsi="Arial" w:cs="Arial"/>
          <w:sz w:val="20"/>
          <w:szCs w:val="20"/>
        </w:rPr>
        <w:t>a new</w:t>
      </w:r>
      <w:r w:rsidR="000B4E55" w:rsidRPr="6C574541">
        <w:rPr>
          <w:rFonts w:ascii="Arial" w:hAnsi="Arial" w:cs="Arial"/>
          <w:sz w:val="20"/>
          <w:szCs w:val="20"/>
        </w:rPr>
        <w:t xml:space="preserve"> production of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Fauré’s</w:t>
      </w:r>
      <w:proofErr w:type="spellEnd"/>
      <w:r w:rsidR="000B4E55" w:rsidRPr="6C574541">
        <w:rPr>
          <w:rFonts w:ascii="Arial" w:hAnsi="Arial" w:cs="Arial"/>
          <w:sz w:val="20"/>
          <w:szCs w:val="20"/>
        </w:rPr>
        <w:t xml:space="preserve"> rarely-performed </w:t>
      </w:r>
      <w:proofErr w:type="spellStart"/>
      <w:r w:rsidR="000B4E55" w:rsidRPr="6C574541">
        <w:rPr>
          <w:rFonts w:ascii="Arial" w:hAnsi="Arial" w:cs="Arial"/>
          <w:i/>
          <w:iCs/>
          <w:sz w:val="20"/>
          <w:szCs w:val="20"/>
        </w:rPr>
        <w:t>Pénélope</w:t>
      </w:r>
      <w:proofErr w:type="spellEnd"/>
      <w:r w:rsidR="6BCB4812" w:rsidRPr="6C574541">
        <w:rPr>
          <w:rFonts w:ascii="Arial" w:hAnsi="Arial" w:cs="Arial"/>
          <w:i/>
          <w:iCs/>
          <w:sz w:val="20"/>
          <w:szCs w:val="20"/>
        </w:rPr>
        <w:t xml:space="preserve"> </w:t>
      </w:r>
      <w:r w:rsidR="6BCB4812" w:rsidRPr="6C574541">
        <w:rPr>
          <w:rFonts w:ascii="Arial" w:hAnsi="Arial" w:cs="Arial"/>
          <w:sz w:val="20"/>
          <w:szCs w:val="20"/>
        </w:rPr>
        <w:t xml:space="preserve">under Joana </w:t>
      </w:r>
      <w:proofErr w:type="spellStart"/>
      <w:r w:rsidR="6BCB4812" w:rsidRPr="6C574541">
        <w:rPr>
          <w:rFonts w:ascii="Arial" w:hAnsi="Arial" w:cs="Arial"/>
          <w:sz w:val="20"/>
          <w:szCs w:val="20"/>
        </w:rPr>
        <w:t>Mallwitz</w:t>
      </w:r>
      <w:proofErr w:type="spellEnd"/>
      <w:r w:rsidR="00E54F32">
        <w:rPr>
          <w:rFonts w:ascii="Arial" w:hAnsi="Arial" w:cs="Arial"/>
          <w:sz w:val="20"/>
          <w:szCs w:val="20"/>
        </w:rPr>
        <w:t xml:space="preserve">. </w:t>
      </w:r>
      <w:r w:rsidR="4CBD6C4B" w:rsidRPr="6C574541">
        <w:rPr>
          <w:rFonts w:ascii="Arial" w:hAnsi="Arial" w:cs="Arial"/>
          <w:sz w:val="20"/>
          <w:szCs w:val="20"/>
        </w:rPr>
        <w:t xml:space="preserve">Repertoire performances include </w:t>
      </w:r>
      <w:r w:rsidR="00375ECD" w:rsidRPr="6C574541">
        <w:rPr>
          <w:rFonts w:ascii="Arial" w:hAnsi="Arial" w:cs="Arial"/>
          <w:sz w:val="20"/>
          <w:szCs w:val="20"/>
        </w:rPr>
        <w:t>appearances as</w:t>
      </w:r>
      <w:r w:rsidR="00FB74BD" w:rsidRPr="6C574541">
        <w:rPr>
          <w:rFonts w:ascii="Arial" w:hAnsi="Arial" w:cs="Arial"/>
          <w:sz w:val="20"/>
          <w:szCs w:val="20"/>
        </w:rPr>
        <w:t xml:space="preserve"> Figaro</w:t>
      </w:r>
      <w:r w:rsidR="00CD448F">
        <w:rPr>
          <w:rFonts w:ascii="Arial" w:hAnsi="Arial" w:cs="Arial"/>
          <w:sz w:val="20"/>
          <w:szCs w:val="20"/>
        </w:rPr>
        <w:t xml:space="preserve"> (</w:t>
      </w:r>
      <w:r w:rsidR="00CD448F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="00CD448F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="00CD448F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="00CD448F">
        <w:rPr>
          <w:rFonts w:ascii="Arial" w:hAnsi="Arial" w:cs="Arial"/>
          <w:sz w:val="20"/>
          <w:szCs w:val="20"/>
        </w:rPr>
        <w:t>)</w:t>
      </w:r>
      <w:r w:rsidR="00FB74BD" w:rsidRPr="6C574541">
        <w:rPr>
          <w:rFonts w:ascii="Arial" w:hAnsi="Arial" w:cs="Arial"/>
          <w:sz w:val="20"/>
          <w:szCs w:val="20"/>
        </w:rPr>
        <w:t>,</w:t>
      </w:r>
      <w:r w:rsidR="00992CA7" w:rsidRPr="6C574541">
        <w:rPr>
          <w:rFonts w:ascii="Arial" w:hAnsi="Arial" w:cs="Arial"/>
          <w:sz w:val="20"/>
          <w:szCs w:val="20"/>
        </w:rPr>
        <w:t xml:space="preserve"> Zuniga in Barrie </w:t>
      </w:r>
      <w:proofErr w:type="spellStart"/>
      <w:r w:rsidR="00992CA7" w:rsidRPr="6C574541">
        <w:rPr>
          <w:rFonts w:ascii="Arial" w:hAnsi="Arial" w:cs="Arial"/>
          <w:sz w:val="20"/>
          <w:szCs w:val="20"/>
        </w:rPr>
        <w:t>Kosky’s</w:t>
      </w:r>
      <w:proofErr w:type="spellEnd"/>
      <w:r w:rsidR="00992CA7" w:rsidRPr="6C574541">
        <w:rPr>
          <w:rFonts w:ascii="Arial" w:hAnsi="Arial" w:cs="Arial"/>
          <w:sz w:val="20"/>
          <w:szCs w:val="20"/>
        </w:rPr>
        <w:t xml:space="preserve"> </w:t>
      </w:r>
      <w:r w:rsidR="00992CA7" w:rsidRPr="6C574541">
        <w:rPr>
          <w:rFonts w:ascii="Arial" w:hAnsi="Arial" w:cs="Arial"/>
          <w:i/>
          <w:iCs/>
          <w:sz w:val="20"/>
          <w:szCs w:val="20"/>
        </w:rPr>
        <w:t>Carmen</w:t>
      </w:r>
      <w:r w:rsidR="00992CA7" w:rsidRPr="6C574541">
        <w:rPr>
          <w:rFonts w:ascii="Arial" w:hAnsi="Arial" w:cs="Arial"/>
          <w:sz w:val="20"/>
          <w:szCs w:val="20"/>
        </w:rPr>
        <w:t xml:space="preserve">, </w:t>
      </w:r>
      <w:r w:rsidR="00F742C9">
        <w:rPr>
          <w:rFonts w:ascii="Arial" w:hAnsi="Arial" w:cs="Arial"/>
          <w:sz w:val="20"/>
          <w:szCs w:val="20"/>
        </w:rPr>
        <w:t>Sprecher</w:t>
      </w:r>
      <w:r w:rsidR="0F0B81E6" w:rsidRPr="6C574541">
        <w:rPr>
          <w:rFonts w:ascii="Arial" w:hAnsi="Arial" w:cs="Arial"/>
          <w:sz w:val="20"/>
          <w:szCs w:val="20"/>
        </w:rPr>
        <w:t xml:space="preserve"> </w:t>
      </w:r>
      <w:r w:rsidR="00992CA7" w:rsidRPr="6C574541">
        <w:rPr>
          <w:rFonts w:ascii="Arial" w:hAnsi="Arial" w:cs="Arial"/>
          <w:sz w:val="20"/>
          <w:szCs w:val="20"/>
        </w:rPr>
        <w:t xml:space="preserve">in </w:t>
      </w:r>
      <w:r w:rsidR="00992CA7" w:rsidRPr="6C574541">
        <w:rPr>
          <w:rFonts w:ascii="Arial" w:hAnsi="Arial" w:cs="Arial"/>
          <w:i/>
          <w:iCs/>
          <w:sz w:val="20"/>
          <w:szCs w:val="20"/>
        </w:rPr>
        <w:t>Die Zauberflöte</w:t>
      </w:r>
      <w:r w:rsidR="00992CA7" w:rsidRPr="6C574541">
        <w:rPr>
          <w:rFonts w:ascii="Arial" w:hAnsi="Arial" w:cs="Arial"/>
          <w:sz w:val="20"/>
          <w:szCs w:val="20"/>
        </w:rPr>
        <w:t xml:space="preserve">, and </w:t>
      </w:r>
      <w:r w:rsidR="00F742C9">
        <w:rPr>
          <w:rFonts w:ascii="Arial" w:hAnsi="Arial" w:cs="Arial"/>
          <w:sz w:val="20"/>
          <w:szCs w:val="20"/>
        </w:rPr>
        <w:t>The Hunter</w:t>
      </w:r>
      <w:r w:rsidR="775A77E4" w:rsidRPr="6C574541">
        <w:rPr>
          <w:rFonts w:ascii="Arial" w:hAnsi="Arial" w:cs="Arial"/>
          <w:sz w:val="20"/>
          <w:szCs w:val="20"/>
        </w:rPr>
        <w:t xml:space="preserve"> </w:t>
      </w:r>
      <w:r w:rsidR="00992CA7" w:rsidRPr="6C574541">
        <w:rPr>
          <w:rFonts w:ascii="Arial" w:hAnsi="Arial" w:cs="Arial"/>
          <w:sz w:val="20"/>
          <w:szCs w:val="20"/>
        </w:rPr>
        <w:t xml:space="preserve">in </w:t>
      </w:r>
      <w:r w:rsidR="00992CA7" w:rsidRPr="6C574541">
        <w:rPr>
          <w:rFonts w:ascii="Arial" w:hAnsi="Arial" w:cs="Arial"/>
          <w:i/>
          <w:iCs/>
          <w:sz w:val="20"/>
          <w:szCs w:val="20"/>
        </w:rPr>
        <w:t>Rusalka</w:t>
      </w:r>
      <w:r w:rsidR="00AA6258" w:rsidRPr="6C574541">
        <w:rPr>
          <w:rFonts w:ascii="Arial" w:hAnsi="Arial" w:cs="Arial"/>
          <w:sz w:val="20"/>
          <w:szCs w:val="20"/>
        </w:rPr>
        <w:t>.</w:t>
      </w:r>
      <w:r w:rsidR="00742E34" w:rsidRPr="6C574541">
        <w:rPr>
          <w:rFonts w:ascii="Arial" w:hAnsi="Arial" w:cs="Arial"/>
          <w:sz w:val="20"/>
          <w:szCs w:val="20"/>
        </w:rPr>
        <w:t xml:space="preserve"> </w:t>
      </w:r>
    </w:p>
    <w:p w14:paraId="7F9B3DA0" w14:textId="4E61F7E1" w:rsidR="003E73CA" w:rsidRPr="003432D1" w:rsidRDefault="003E73CA" w:rsidP="6C574541">
      <w:pPr>
        <w:ind w:right="26"/>
        <w:rPr>
          <w:rFonts w:ascii="Arial" w:hAnsi="Arial" w:cs="Arial"/>
          <w:sz w:val="20"/>
          <w:szCs w:val="20"/>
        </w:rPr>
      </w:pPr>
    </w:p>
    <w:p w14:paraId="00B0E4EF" w14:textId="22FDFA65" w:rsidR="003E73CA" w:rsidRPr="003432D1" w:rsidRDefault="003719F3" w:rsidP="6C574541">
      <w:pPr>
        <w:ind w:right="26"/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  <w:lang w:val="en-GB"/>
        </w:rPr>
      </w:pPr>
      <w:r w:rsidRPr="009B7585">
        <w:rPr>
          <w:rFonts w:ascii="Arial" w:hAnsi="Arial" w:cs="Arial"/>
          <w:sz w:val="20"/>
          <w:szCs w:val="20"/>
        </w:rPr>
        <w:t xml:space="preserve">A </w:t>
      </w:r>
      <w:r w:rsidR="00A27069" w:rsidRPr="009B7585">
        <w:rPr>
          <w:rFonts w:ascii="Arial" w:hAnsi="Arial" w:cs="Arial"/>
          <w:sz w:val="20"/>
          <w:szCs w:val="20"/>
        </w:rPr>
        <w:t xml:space="preserve">regular on the concert platform,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Božidar</w:t>
      </w:r>
      <w:proofErr w:type="spellEnd"/>
      <w:r w:rsidR="00CB7EE0" w:rsidRPr="6C574541">
        <w:rPr>
          <w:rFonts w:ascii="Arial" w:hAnsi="Arial" w:cs="Arial"/>
          <w:sz w:val="20"/>
          <w:szCs w:val="20"/>
        </w:rPr>
        <w:t xml:space="preserve"> continues to </w:t>
      </w:r>
      <w:r w:rsidR="002908A2" w:rsidRPr="6C574541">
        <w:rPr>
          <w:rFonts w:ascii="Arial" w:hAnsi="Arial" w:cs="Arial"/>
          <w:sz w:val="20"/>
          <w:szCs w:val="20"/>
        </w:rPr>
        <w:t xml:space="preserve">develop </w:t>
      </w:r>
      <w:r w:rsidR="00CB7EE0" w:rsidRPr="6C574541">
        <w:rPr>
          <w:rFonts w:ascii="Arial" w:hAnsi="Arial" w:cs="Arial"/>
          <w:sz w:val="20"/>
          <w:szCs w:val="20"/>
        </w:rPr>
        <w:t>strong</w:t>
      </w:r>
      <w:r w:rsidR="002908A2" w:rsidRPr="6C574541">
        <w:rPr>
          <w:rFonts w:ascii="Arial" w:hAnsi="Arial" w:cs="Arial"/>
          <w:sz w:val="20"/>
          <w:szCs w:val="20"/>
        </w:rPr>
        <w:t xml:space="preserve"> relationship</w:t>
      </w:r>
      <w:r w:rsidR="00CB7EE0" w:rsidRPr="6C574541">
        <w:rPr>
          <w:rFonts w:ascii="Arial" w:hAnsi="Arial" w:cs="Arial"/>
          <w:sz w:val="20"/>
          <w:szCs w:val="20"/>
        </w:rPr>
        <w:t>s</w:t>
      </w:r>
      <w:r w:rsidR="002908A2" w:rsidRPr="6C574541">
        <w:rPr>
          <w:rFonts w:ascii="Arial" w:hAnsi="Arial" w:cs="Arial"/>
          <w:sz w:val="20"/>
          <w:szCs w:val="20"/>
        </w:rPr>
        <w:t xml:space="preserve"> with a</w:t>
      </w:r>
      <w:r w:rsidR="00F742C9">
        <w:rPr>
          <w:rFonts w:ascii="Arial" w:hAnsi="Arial" w:cs="Arial"/>
          <w:sz w:val="20"/>
          <w:szCs w:val="20"/>
        </w:rPr>
        <w:t xml:space="preserve"> </w:t>
      </w:r>
      <w:r w:rsidR="002908A2" w:rsidRPr="6C574541">
        <w:rPr>
          <w:rFonts w:ascii="Arial" w:hAnsi="Arial" w:cs="Arial"/>
          <w:sz w:val="20"/>
          <w:szCs w:val="20"/>
        </w:rPr>
        <w:t>number of key conductors and orchestras</w:t>
      </w:r>
      <w:r w:rsidR="00CB7EE0" w:rsidRPr="6C574541">
        <w:rPr>
          <w:rFonts w:ascii="Arial" w:hAnsi="Arial" w:cs="Arial"/>
          <w:sz w:val="20"/>
          <w:szCs w:val="20"/>
        </w:rPr>
        <w:t>. Recent highlights include</w:t>
      </w:r>
      <w:r w:rsidR="002908A2" w:rsidRPr="6C574541">
        <w:rPr>
          <w:rFonts w:ascii="Arial" w:hAnsi="Arial" w:cs="Arial"/>
          <w:sz w:val="20"/>
          <w:szCs w:val="20"/>
        </w:rPr>
        <w:t xml:space="preserve"> Bach’s Mass in B minor with Nathalie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Stutzmann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and the Royal Liverpool Philharmonic Orchestra, Walton’s </w:t>
      </w:r>
      <w:r w:rsidR="002908A2" w:rsidRPr="6C574541">
        <w:rPr>
          <w:rFonts w:ascii="Arial" w:hAnsi="Arial" w:cs="Arial"/>
          <w:i/>
          <w:iCs/>
          <w:sz w:val="20"/>
          <w:szCs w:val="20"/>
        </w:rPr>
        <w:t>Belshazzar’s Feast</w:t>
      </w:r>
      <w:r w:rsidR="002908A2" w:rsidRPr="6C574541">
        <w:rPr>
          <w:rFonts w:ascii="Arial" w:hAnsi="Arial" w:cs="Arial"/>
          <w:sz w:val="20"/>
          <w:szCs w:val="20"/>
        </w:rPr>
        <w:t xml:space="preserve"> with John Wilson and Brander in Berlioz’s </w:t>
      </w:r>
      <w:r w:rsidR="002908A2" w:rsidRPr="6C574541">
        <w:rPr>
          <w:rFonts w:ascii="Arial" w:hAnsi="Arial" w:cs="Arial"/>
          <w:i/>
          <w:iCs/>
          <w:sz w:val="20"/>
          <w:szCs w:val="20"/>
        </w:rPr>
        <w:t>La damnation de Faust</w:t>
      </w:r>
      <w:r w:rsidR="002908A2" w:rsidRPr="6C574541">
        <w:rPr>
          <w:rFonts w:ascii="Arial" w:hAnsi="Arial" w:cs="Arial"/>
          <w:sz w:val="20"/>
          <w:szCs w:val="20"/>
        </w:rPr>
        <w:t xml:space="preserve"> with Ed Gardner</w:t>
      </w:r>
      <w:r w:rsidR="00790266" w:rsidRPr="6C574541">
        <w:rPr>
          <w:rFonts w:ascii="Arial" w:hAnsi="Arial" w:cs="Arial"/>
          <w:sz w:val="20"/>
          <w:szCs w:val="20"/>
        </w:rPr>
        <w:t>,</w:t>
      </w:r>
      <w:r w:rsidR="002908A2" w:rsidRPr="6C574541">
        <w:rPr>
          <w:rFonts w:ascii="Arial" w:hAnsi="Arial" w:cs="Arial"/>
          <w:sz w:val="20"/>
          <w:szCs w:val="20"/>
        </w:rPr>
        <w:t xml:space="preserve"> both with the City of Birmingham Symphony Orchestra,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Masetto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(</w:t>
      </w:r>
      <w:r w:rsidR="002908A2" w:rsidRPr="6C574541">
        <w:rPr>
          <w:rFonts w:ascii="Arial" w:hAnsi="Arial" w:cs="Arial"/>
          <w:i/>
          <w:iCs/>
          <w:sz w:val="20"/>
          <w:szCs w:val="20"/>
        </w:rPr>
        <w:t>Don Giovanni</w:t>
      </w:r>
      <w:r w:rsidR="002908A2" w:rsidRPr="6C574541">
        <w:rPr>
          <w:rFonts w:ascii="Arial" w:hAnsi="Arial" w:cs="Arial"/>
          <w:sz w:val="20"/>
          <w:szCs w:val="20"/>
        </w:rPr>
        <w:t xml:space="preserve">) with </w:t>
      </w:r>
      <w:r w:rsidR="002908A2">
        <w:rPr>
          <w:rFonts w:ascii="Arial" w:hAnsi="Arial" w:cs="Arial"/>
          <w:sz w:val="20"/>
          <w:szCs w:val="20"/>
        </w:rPr>
        <w:t xml:space="preserve">Jakub </w:t>
      </w:r>
      <w:proofErr w:type="spellStart"/>
      <w:r w:rsidR="002908A2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Hrůša</w:t>
      </w:r>
      <w:proofErr w:type="spellEnd"/>
      <w:r w:rsidR="002908A2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and the Bamberger </w:t>
      </w:r>
      <w:proofErr w:type="spellStart"/>
      <w:r w:rsidR="002908A2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Symphoniker</w:t>
      </w:r>
      <w:proofErr w:type="spellEnd"/>
      <w:r w:rsidR="002908A2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in Bamberg and at </w:t>
      </w:r>
      <w:r w:rsidR="00790266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Hamburg’s</w:t>
      </w:r>
      <w:r w:rsidR="002908A2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Elbphilharmonie, </w:t>
      </w:r>
      <w:r w:rsidR="002908A2" w:rsidRPr="6C574541">
        <w:rPr>
          <w:rFonts w:ascii="Arial" w:hAnsi="Arial" w:cs="Arial"/>
          <w:sz w:val="20"/>
          <w:szCs w:val="20"/>
        </w:rPr>
        <w:t xml:space="preserve">and Handel’s </w:t>
      </w:r>
      <w:r w:rsidR="002908A2" w:rsidRPr="6C574541">
        <w:rPr>
          <w:rFonts w:ascii="Arial" w:hAnsi="Arial" w:cs="Arial"/>
          <w:i/>
          <w:iCs/>
          <w:sz w:val="20"/>
          <w:szCs w:val="20"/>
        </w:rPr>
        <w:t>Messiah</w:t>
      </w:r>
      <w:r w:rsidR="002908A2" w:rsidRPr="6C574541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Hervé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Niquet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and Le Concert Spirituel, Trevor Pinnock and Das Neue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Orchester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Köln, and Richard Cooke and the Royal Philharmonic Orchestra at London’s Royal Albert Hall.</w:t>
      </w:r>
      <w:r w:rsidR="00790266" w:rsidRPr="6C574541">
        <w:rPr>
          <w:rFonts w:ascii="Arial" w:hAnsi="Arial" w:cs="Arial"/>
          <w:sz w:val="20"/>
          <w:szCs w:val="20"/>
        </w:rPr>
        <w:t xml:space="preserve"> </w:t>
      </w:r>
      <w:r w:rsidR="00D94B2E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With a particularly extensive </w:t>
      </w:r>
      <w:r w:rsidR="00790266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concert </w:t>
      </w:r>
      <w:r w:rsidR="00D94B2E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repertoire, </w:t>
      </w:r>
      <w:proofErr w:type="spellStart"/>
      <w:r w:rsidR="00D20D5F" w:rsidRPr="6C574541">
        <w:rPr>
          <w:rFonts w:ascii="Arial" w:hAnsi="Arial" w:cs="Arial"/>
          <w:sz w:val="20"/>
          <w:szCs w:val="20"/>
        </w:rPr>
        <w:t>Božidar’s</w:t>
      </w:r>
      <w:proofErr w:type="spellEnd"/>
      <w:r w:rsidR="00D20D5F" w:rsidRPr="6C574541">
        <w:rPr>
          <w:rFonts w:ascii="Arial" w:hAnsi="Arial" w:cs="Arial"/>
          <w:sz w:val="20"/>
          <w:szCs w:val="20"/>
        </w:rPr>
        <w:t xml:space="preserve"> </w:t>
      </w:r>
      <w:r w:rsidR="00790266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further</w:t>
      </w:r>
      <w:r w:rsidR="00D94B2E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performances include</w:t>
      </w:r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Elgar’s </w:t>
      </w:r>
      <w:r w:rsidR="00C854F4" w:rsidRPr="6C574541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Dream of </w:t>
      </w:r>
      <w:proofErr w:type="spellStart"/>
      <w:r w:rsidR="00C854F4" w:rsidRPr="6C574541">
        <w:rPr>
          <w:rStyle w:val="Emphasis"/>
          <w:rFonts w:ascii="Arial" w:hAnsi="Arial" w:cs="Arial"/>
          <w:sz w:val="20"/>
          <w:szCs w:val="20"/>
          <w:shd w:val="clear" w:color="auto" w:fill="FFFFFF"/>
        </w:rPr>
        <w:t>Gerontius</w:t>
      </w:r>
      <w:proofErr w:type="spellEnd"/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, </w:t>
      </w:r>
      <w:proofErr w:type="spellStart"/>
      <w:r w:rsidR="003432D1" w:rsidRPr="6C574541">
        <w:rPr>
          <w:rFonts w:ascii="Arial" w:hAnsi="Arial" w:cs="Arial"/>
          <w:sz w:val="20"/>
          <w:szCs w:val="20"/>
          <w:shd w:val="clear" w:color="auto" w:fill="FFFFFF"/>
          <w:lang w:val="en-GB"/>
        </w:rPr>
        <w:t>Dvořák</w:t>
      </w:r>
      <w:proofErr w:type="spellEnd"/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’s </w:t>
      </w:r>
      <w:r w:rsidR="006E51DF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Stabat Mater</w:t>
      </w:r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, </w:t>
      </w:r>
      <w:proofErr w:type="spellStart"/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Fauré’s</w:t>
      </w:r>
      <w:proofErr w:type="spellEnd"/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Requiem, and Beethoven’s Symphony No.9</w:t>
      </w:r>
      <w:r w:rsidR="00402432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,</w:t>
      </w:r>
      <w:r w:rsidR="00790266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as well as a large number of </w:t>
      </w:r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Bach’s cantatas</w:t>
      </w:r>
      <w:r w:rsidR="00790266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</w:t>
      </w:r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under Masaaki Suzuki on tour in the UK, USA and Germany</w:t>
      </w:r>
      <w:r w:rsidR="00790266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whilst still a student</w:t>
      </w:r>
      <w:r w:rsidR="00F71407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.</w:t>
      </w:r>
      <w:r w:rsidR="002F423E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</w:t>
      </w:r>
    </w:p>
    <w:p w14:paraId="02EB378F" w14:textId="77777777" w:rsidR="00D94B2E" w:rsidRDefault="00D94B2E" w:rsidP="00D94B2E">
      <w:pPr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</w:pPr>
    </w:p>
    <w:p w14:paraId="4384580B" w14:textId="4F683DE8" w:rsidR="00790266" w:rsidRDefault="00B533D6" w:rsidP="6C574541">
      <w:pPr>
        <w:ind w:right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completion of his studies at the Royal Academy of Music, </w:t>
      </w:r>
      <w:proofErr w:type="spellStart"/>
      <w:r w:rsidR="00790266" w:rsidRPr="6C574541">
        <w:rPr>
          <w:rFonts w:ascii="Arial" w:hAnsi="Arial" w:cs="Arial"/>
          <w:sz w:val="20"/>
          <w:szCs w:val="20"/>
        </w:rPr>
        <w:t>Božidar</w:t>
      </w:r>
      <w:proofErr w:type="spellEnd"/>
      <w:r w:rsidR="00790266" w:rsidRPr="6C574541">
        <w:rPr>
          <w:rFonts w:ascii="Arial" w:hAnsi="Arial" w:cs="Arial"/>
          <w:sz w:val="20"/>
          <w:szCs w:val="20"/>
        </w:rPr>
        <w:t xml:space="preserve"> </w:t>
      </w:r>
      <w:r w:rsidR="002908A2" w:rsidRPr="6C574541">
        <w:rPr>
          <w:rFonts w:ascii="Arial" w:hAnsi="Arial" w:cs="Arial"/>
          <w:sz w:val="20"/>
          <w:szCs w:val="20"/>
        </w:rPr>
        <w:t>made his professional</w:t>
      </w:r>
      <w:r w:rsidR="204B1660" w:rsidRPr="6C574541">
        <w:rPr>
          <w:rFonts w:ascii="Arial" w:hAnsi="Arial" w:cs="Arial"/>
          <w:sz w:val="20"/>
          <w:szCs w:val="20"/>
        </w:rPr>
        <w:t xml:space="preserve"> operatic </w:t>
      </w:r>
      <w:r w:rsidR="002908A2" w:rsidRPr="6C574541">
        <w:rPr>
          <w:rFonts w:ascii="Arial" w:hAnsi="Arial" w:cs="Arial"/>
          <w:sz w:val="20"/>
          <w:szCs w:val="20"/>
        </w:rPr>
        <w:t xml:space="preserve">debut </w:t>
      </w:r>
      <w:r w:rsidR="00857AC7">
        <w:rPr>
          <w:rFonts w:ascii="Arial" w:hAnsi="Arial" w:cs="Arial"/>
          <w:sz w:val="20"/>
          <w:szCs w:val="20"/>
        </w:rPr>
        <w:t xml:space="preserve">at </w:t>
      </w:r>
      <w:r w:rsidR="002908A2" w:rsidRPr="6C574541">
        <w:rPr>
          <w:rFonts w:ascii="Arial" w:hAnsi="Arial" w:cs="Arial"/>
          <w:sz w:val="20"/>
          <w:szCs w:val="20"/>
        </w:rPr>
        <w:t xml:space="preserve">Glyndebourne Festival, and has since </w:t>
      </w:r>
      <w:r w:rsidR="00112750" w:rsidRPr="6C574541">
        <w:rPr>
          <w:rFonts w:ascii="Arial" w:hAnsi="Arial" w:cs="Arial"/>
          <w:sz w:val="20"/>
          <w:szCs w:val="20"/>
        </w:rPr>
        <w:t>appeared</w:t>
      </w:r>
      <w:r w:rsidR="002908A2" w:rsidRPr="6C574541">
        <w:rPr>
          <w:rFonts w:ascii="Arial" w:hAnsi="Arial" w:cs="Arial"/>
          <w:sz w:val="20"/>
          <w:szCs w:val="20"/>
        </w:rPr>
        <w:t xml:space="preserve"> with </w:t>
      </w:r>
      <w:r w:rsidR="00CB7EE0" w:rsidRPr="6C574541">
        <w:rPr>
          <w:rFonts w:ascii="Arial" w:hAnsi="Arial" w:cs="Arial"/>
          <w:sz w:val="20"/>
          <w:szCs w:val="20"/>
        </w:rPr>
        <w:t>a</w:t>
      </w:r>
      <w:r w:rsidR="32FAA76A" w:rsidRPr="6C574541">
        <w:rPr>
          <w:rFonts w:ascii="Arial" w:hAnsi="Arial" w:cs="Arial"/>
          <w:sz w:val="20"/>
          <w:szCs w:val="20"/>
        </w:rPr>
        <w:t xml:space="preserve">ll </w:t>
      </w:r>
      <w:r w:rsidR="002908A2" w:rsidRPr="6C574541">
        <w:rPr>
          <w:rFonts w:ascii="Arial" w:hAnsi="Arial" w:cs="Arial"/>
          <w:sz w:val="20"/>
          <w:szCs w:val="20"/>
        </w:rPr>
        <w:t>the major UK companies, including Scottish Opera (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Schaunard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in </w:t>
      </w:r>
      <w:r w:rsidR="002908A2" w:rsidRPr="6C574541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002908A2" w:rsidRPr="6C574541">
        <w:rPr>
          <w:rFonts w:ascii="Arial" w:hAnsi="Arial" w:cs="Arial"/>
          <w:i/>
          <w:iCs/>
          <w:sz w:val="20"/>
          <w:szCs w:val="20"/>
        </w:rPr>
        <w:t>bohème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Garsington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Opera (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Haly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2908A2" w:rsidRPr="6C574541">
        <w:rPr>
          <w:rFonts w:ascii="Arial" w:hAnsi="Arial" w:cs="Arial"/>
          <w:i/>
          <w:iCs/>
          <w:sz w:val="20"/>
          <w:szCs w:val="20"/>
        </w:rPr>
        <w:t>L’italiana</w:t>
      </w:r>
      <w:proofErr w:type="spellEnd"/>
      <w:r w:rsidR="002908A2" w:rsidRPr="6C574541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="002908A2" w:rsidRPr="6C574541">
        <w:rPr>
          <w:rFonts w:ascii="Arial" w:hAnsi="Arial" w:cs="Arial"/>
          <w:i/>
          <w:iCs/>
          <w:sz w:val="20"/>
          <w:szCs w:val="20"/>
        </w:rPr>
        <w:t>Algeri</w:t>
      </w:r>
      <w:proofErr w:type="spellEnd"/>
      <w:r w:rsidR="00CB7EE0" w:rsidRPr="6C574541">
        <w:rPr>
          <w:rFonts w:ascii="Arial" w:hAnsi="Arial" w:cs="Arial"/>
          <w:sz w:val="20"/>
          <w:szCs w:val="20"/>
        </w:rPr>
        <w:t xml:space="preserve">), and </w:t>
      </w:r>
      <w:r w:rsidR="002908A2" w:rsidRPr="6C574541">
        <w:rPr>
          <w:rFonts w:ascii="Arial" w:hAnsi="Arial" w:cs="Arial"/>
          <w:sz w:val="20"/>
          <w:szCs w:val="20"/>
        </w:rPr>
        <w:t>Glyndebourne on Tour (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Masetto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>)</w:t>
      </w:r>
      <w:r w:rsidR="6B38F637" w:rsidRPr="6C574541">
        <w:rPr>
          <w:rFonts w:ascii="Arial" w:hAnsi="Arial" w:cs="Arial"/>
          <w:sz w:val="20"/>
          <w:szCs w:val="20"/>
        </w:rPr>
        <w:t>. He</w:t>
      </w:r>
      <w:r w:rsidR="00790266" w:rsidRPr="6C574541">
        <w:rPr>
          <w:rFonts w:ascii="Arial" w:hAnsi="Arial" w:cs="Arial"/>
          <w:sz w:val="20"/>
          <w:szCs w:val="20"/>
        </w:rPr>
        <w:t xml:space="preserve"> join</w:t>
      </w:r>
      <w:r w:rsidR="575D4C8D" w:rsidRPr="6C574541">
        <w:rPr>
          <w:rFonts w:ascii="Arial" w:hAnsi="Arial" w:cs="Arial"/>
          <w:sz w:val="20"/>
          <w:szCs w:val="20"/>
        </w:rPr>
        <w:t>ed</w:t>
      </w:r>
      <w:r w:rsidR="002908A2" w:rsidRPr="6C574541">
        <w:rPr>
          <w:rFonts w:ascii="Arial" w:hAnsi="Arial" w:cs="Arial"/>
          <w:sz w:val="20"/>
          <w:szCs w:val="20"/>
        </w:rPr>
        <w:t xml:space="preserve"> English National Opera as a Harewood Artist </w:t>
      </w:r>
      <w:r w:rsidR="00CB7EE0" w:rsidRPr="6C574541">
        <w:rPr>
          <w:rFonts w:ascii="Arial" w:hAnsi="Arial" w:cs="Arial"/>
          <w:sz w:val="20"/>
          <w:szCs w:val="20"/>
        </w:rPr>
        <w:t>in the 2018/19 season</w:t>
      </w:r>
      <w:r w:rsidR="0756ECDC" w:rsidRPr="6C574541">
        <w:rPr>
          <w:rFonts w:ascii="Arial" w:hAnsi="Arial" w:cs="Arial"/>
          <w:sz w:val="20"/>
          <w:szCs w:val="20"/>
        </w:rPr>
        <w:t xml:space="preserve"> and</w:t>
      </w:r>
      <w:r w:rsidR="20C3A363" w:rsidRPr="6C574541">
        <w:rPr>
          <w:rFonts w:ascii="Arial" w:hAnsi="Arial" w:cs="Arial"/>
          <w:sz w:val="20"/>
          <w:szCs w:val="20"/>
        </w:rPr>
        <w:t xml:space="preserve"> scored a huge triumph in the title role </w:t>
      </w:r>
      <w:r w:rsidR="00FA6C32">
        <w:rPr>
          <w:rFonts w:ascii="Arial" w:hAnsi="Arial" w:cs="Arial"/>
          <w:sz w:val="20"/>
          <w:szCs w:val="20"/>
        </w:rPr>
        <w:t>of Joe Hill-Gibbins’ new production of</w:t>
      </w:r>
      <w:r w:rsidR="20C3A363" w:rsidRPr="6C574541">
        <w:rPr>
          <w:rFonts w:ascii="Arial" w:hAnsi="Arial" w:cs="Arial"/>
          <w:sz w:val="20"/>
          <w:szCs w:val="20"/>
        </w:rPr>
        <w:t xml:space="preserve"> </w:t>
      </w:r>
      <w:r w:rsidR="20C3A363" w:rsidRPr="6C574541">
        <w:rPr>
          <w:rFonts w:ascii="Arial" w:hAnsi="Arial" w:cs="Arial"/>
          <w:i/>
          <w:iCs/>
          <w:sz w:val="20"/>
          <w:szCs w:val="20"/>
        </w:rPr>
        <w:t>The Marriage of Figaro</w:t>
      </w:r>
      <w:r w:rsidR="20C3A363" w:rsidRPr="6C574541">
        <w:rPr>
          <w:rFonts w:ascii="Arial" w:hAnsi="Arial" w:cs="Arial"/>
          <w:sz w:val="20"/>
          <w:szCs w:val="20"/>
        </w:rPr>
        <w:t xml:space="preserve">, </w:t>
      </w:r>
      <w:r w:rsidR="19E02D85" w:rsidRPr="6C574541">
        <w:rPr>
          <w:rFonts w:ascii="Arial" w:hAnsi="Arial" w:cs="Arial"/>
          <w:sz w:val="20"/>
          <w:szCs w:val="20"/>
        </w:rPr>
        <w:t>in which he</w:t>
      </w:r>
      <w:r w:rsidR="20C3A363" w:rsidRPr="6C574541">
        <w:rPr>
          <w:rFonts w:ascii="Arial" w:hAnsi="Arial" w:cs="Arial"/>
          <w:sz w:val="20"/>
          <w:szCs w:val="20"/>
        </w:rPr>
        <w:t xml:space="preserve"> was described as “physically imposing but vocally agile” (</w:t>
      </w:r>
      <w:r w:rsidR="20C3A363" w:rsidRPr="6C574541">
        <w:rPr>
          <w:rFonts w:ascii="Arial" w:hAnsi="Arial" w:cs="Arial"/>
          <w:i/>
          <w:iCs/>
          <w:sz w:val="20"/>
          <w:szCs w:val="20"/>
        </w:rPr>
        <w:t>Guardian</w:t>
      </w:r>
      <w:r w:rsidR="20C3A363" w:rsidRPr="6C574541">
        <w:rPr>
          <w:rFonts w:ascii="Arial" w:hAnsi="Arial" w:cs="Arial"/>
          <w:sz w:val="20"/>
          <w:szCs w:val="20"/>
        </w:rPr>
        <w:t>) whilst delivering “his tricky aria with aplomb” (</w:t>
      </w:r>
      <w:r w:rsidR="20C3A363" w:rsidRPr="6C574541">
        <w:rPr>
          <w:rFonts w:ascii="Arial" w:hAnsi="Arial" w:cs="Arial"/>
          <w:i/>
          <w:iCs/>
          <w:sz w:val="20"/>
          <w:szCs w:val="20"/>
        </w:rPr>
        <w:t>Sunday Times</w:t>
      </w:r>
      <w:r w:rsidR="20C3A363" w:rsidRPr="6C574541">
        <w:rPr>
          <w:rFonts w:ascii="Arial" w:hAnsi="Arial" w:cs="Arial"/>
          <w:sz w:val="20"/>
          <w:szCs w:val="20"/>
        </w:rPr>
        <w:t>).</w:t>
      </w:r>
    </w:p>
    <w:p w14:paraId="29347483" w14:textId="2D9C0D98" w:rsidR="6C574541" w:rsidRDefault="6C574541" w:rsidP="6C574541">
      <w:pPr>
        <w:ind w:right="26"/>
        <w:rPr>
          <w:rFonts w:ascii="Arial" w:hAnsi="Arial" w:cs="Arial"/>
        </w:rPr>
      </w:pPr>
    </w:p>
    <w:p w14:paraId="0E0109E0" w14:textId="77777777" w:rsidR="00F56FF2" w:rsidRDefault="00F56FF2" w:rsidP="00D94B2E">
      <w:pPr>
        <w:rPr>
          <w:rFonts w:ascii="Arial" w:hAnsi="Arial" w:cs="Arial"/>
          <w:sz w:val="20"/>
          <w:szCs w:val="20"/>
        </w:rPr>
      </w:pPr>
    </w:p>
    <w:p w14:paraId="6E474CC2" w14:textId="77777777" w:rsidR="00630140" w:rsidRDefault="000F3BA2" w:rsidP="0063014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5A1101A" wp14:editId="07777777">
            <wp:simplePos x="0" y="0"/>
            <wp:positionH relativeFrom="column">
              <wp:posOffset>-76200</wp:posOffset>
            </wp:positionH>
            <wp:positionV relativeFrom="paragraph">
              <wp:posOffset>110490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2" name="Picture 2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2B476846" w:rsidR="00217EBA" w:rsidRDefault="00857AC7" w:rsidP="00630140">
      <w:pPr>
        <w:rPr>
          <w:rFonts w:ascii="Arial" w:hAnsi="Arial" w:cs="Arial"/>
          <w:sz w:val="20"/>
          <w:szCs w:val="20"/>
        </w:rPr>
      </w:pPr>
      <w:hyperlink r:id="rId8" w:history="1">
        <w:proofErr w:type="spellStart"/>
        <w:r w:rsidR="00790266" w:rsidRPr="00790266">
          <w:rPr>
            <w:rStyle w:val="Hyperlink"/>
            <w:rFonts w:ascii="Arial" w:hAnsi="Arial" w:cs="Arial"/>
            <w:sz w:val="20"/>
            <w:szCs w:val="20"/>
          </w:rPr>
          <w:t>bozbassbaritone</w:t>
        </w:r>
        <w:proofErr w:type="spellEnd"/>
      </w:hyperlink>
      <w:r w:rsidR="00217EBA">
        <w:rPr>
          <w:rFonts w:ascii="Arial" w:hAnsi="Arial" w:cs="Arial"/>
          <w:sz w:val="20"/>
          <w:szCs w:val="20"/>
        </w:rPr>
        <w:t xml:space="preserve"> </w:t>
      </w:r>
    </w:p>
    <w:p w14:paraId="657939B5" w14:textId="77777777" w:rsidR="00217EBA" w:rsidRDefault="000F3BA2" w:rsidP="00217EB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3492B9" wp14:editId="07777777">
            <wp:simplePos x="0" y="0"/>
            <wp:positionH relativeFrom="column">
              <wp:posOffset>-47625</wp:posOffset>
            </wp:positionH>
            <wp:positionV relativeFrom="paragraph">
              <wp:posOffset>62865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3D3EC" w14:textId="0606B49E" w:rsidR="00790266" w:rsidRDefault="00857AC7" w:rsidP="00790266">
      <w:pPr>
        <w:rPr>
          <w:rFonts w:ascii="Arial" w:hAnsi="Arial" w:cs="Arial"/>
          <w:sz w:val="20"/>
          <w:szCs w:val="20"/>
        </w:rPr>
      </w:pPr>
      <w:hyperlink r:id="rId10" w:history="1">
        <w:proofErr w:type="spellStart"/>
        <w:r w:rsidR="00C03369" w:rsidRPr="00C03369">
          <w:rPr>
            <w:rStyle w:val="Hyperlink"/>
            <w:rFonts w:ascii="Arial" w:hAnsi="Arial" w:cs="Arial"/>
            <w:sz w:val="20"/>
            <w:szCs w:val="20"/>
          </w:rPr>
          <w:t>bozbassbaritone</w:t>
        </w:r>
        <w:proofErr w:type="spellEnd"/>
      </w:hyperlink>
    </w:p>
    <w:p w14:paraId="0FCD7C76" w14:textId="77777777" w:rsidR="00790266" w:rsidRDefault="000F3BA2" w:rsidP="007902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25519B56" wp14:editId="07777777">
            <wp:simplePos x="0" y="0"/>
            <wp:positionH relativeFrom="column">
              <wp:posOffset>-47625</wp:posOffset>
            </wp:positionH>
            <wp:positionV relativeFrom="paragraph">
              <wp:posOffset>92075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04BFF" w14:textId="77777777" w:rsidR="00790266" w:rsidRPr="00790266" w:rsidRDefault="00857AC7" w:rsidP="00790266">
      <w:pPr>
        <w:rPr>
          <w:rFonts w:ascii="Arial" w:hAnsi="Arial" w:cs="Arial"/>
          <w:sz w:val="20"/>
          <w:szCs w:val="20"/>
        </w:rPr>
      </w:pPr>
      <w:hyperlink r:id="rId12" w:history="1">
        <w:r w:rsidR="00790266" w:rsidRPr="00790266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bozbassbaritone</w:t>
        </w:r>
      </w:hyperlink>
    </w:p>
    <w:sectPr w:rsidR="00790266" w:rsidRPr="00790266" w:rsidSect="00005774">
      <w:headerReference w:type="default" r:id="rId13"/>
      <w:footerReference w:type="default" r:id="rId14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7BA8" w14:textId="77777777" w:rsidR="005633F6" w:rsidRDefault="005633F6" w:rsidP="00005774">
      <w:r>
        <w:separator/>
      </w:r>
    </w:p>
  </w:endnote>
  <w:endnote w:type="continuationSeparator" w:id="0">
    <w:p w14:paraId="506A8CE4" w14:textId="77777777" w:rsidR="005633F6" w:rsidRDefault="005633F6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DF4D" w14:textId="337E6BDA" w:rsidR="00DE26B1" w:rsidRPr="004512EC" w:rsidRDefault="00A43DEB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7F11F4">
      <w:rPr>
        <w:rFonts w:ascii="Arial" w:hAnsi="Arial" w:cs="Arial"/>
        <w:sz w:val="20"/>
        <w:szCs w:val="20"/>
      </w:rPr>
      <w:t>21</w:t>
    </w:r>
    <w:r w:rsidR="002F423E">
      <w:rPr>
        <w:rFonts w:ascii="Arial" w:hAnsi="Arial" w:cs="Arial"/>
        <w:sz w:val="20"/>
        <w:szCs w:val="20"/>
      </w:rPr>
      <w:t>/22</w:t>
    </w:r>
    <w:r w:rsidR="00DE26B1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E26B1" w:rsidRPr="004512EC">
      <w:rPr>
        <w:rFonts w:ascii="Arial" w:hAnsi="Arial" w:cs="Arial"/>
        <w:sz w:val="20"/>
        <w:szCs w:val="20"/>
      </w:rPr>
      <w:t>HarrisonParrott</w:t>
    </w:r>
    <w:proofErr w:type="spellEnd"/>
    <w:r w:rsidR="00DE26B1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B94D5A5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EA3D" w14:textId="77777777" w:rsidR="005633F6" w:rsidRDefault="005633F6" w:rsidP="00005774">
      <w:r>
        <w:separator/>
      </w:r>
    </w:p>
  </w:footnote>
  <w:footnote w:type="continuationSeparator" w:id="0">
    <w:p w14:paraId="6BF864C1" w14:textId="77777777" w:rsidR="005633F6" w:rsidRDefault="005633F6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7E04" w14:textId="77777777" w:rsidR="00DE26B1" w:rsidRPr="00005774" w:rsidRDefault="000F3BA2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BD3796" wp14:editId="0777777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6CC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05E4F"/>
    <w:rsid w:val="00017BE7"/>
    <w:rsid w:val="00020AC7"/>
    <w:rsid w:val="0002427D"/>
    <w:rsid w:val="00046AFA"/>
    <w:rsid w:val="00053FA3"/>
    <w:rsid w:val="00075069"/>
    <w:rsid w:val="00075610"/>
    <w:rsid w:val="0008672A"/>
    <w:rsid w:val="000A60EA"/>
    <w:rsid w:val="000B4E55"/>
    <w:rsid w:val="000F3BA2"/>
    <w:rsid w:val="00105393"/>
    <w:rsid w:val="00112750"/>
    <w:rsid w:val="00134C89"/>
    <w:rsid w:val="001354D6"/>
    <w:rsid w:val="00154F80"/>
    <w:rsid w:val="001935AB"/>
    <w:rsid w:val="001F2CE3"/>
    <w:rsid w:val="00217EBA"/>
    <w:rsid w:val="0022689F"/>
    <w:rsid w:val="002335BA"/>
    <w:rsid w:val="00245436"/>
    <w:rsid w:val="00270E89"/>
    <w:rsid w:val="00281BEC"/>
    <w:rsid w:val="002908A2"/>
    <w:rsid w:val="002945F9"/>
    <w:rsid w:val="002A619F"/>
    <w:rsid w:val="002B383A"/>
    <w:rsid w:val="002C78EB"/>
    <w:rsid w:val="002C7A4C"/>
    <w:rsid w:val="002D6E33"/>
    <w:rsid w:val="002E3FDA"/>
    <w:rsid w:val="002E70AD"/>
    <w:rsid w:val="002F0239"/>
    <w:rsid w:val="002F423E"/>
    <w:rsid w:val="00332294"/>
    <w:rsid w:val="003341AE"/>
    <w:rsid w:val="00337254"/>
    <w:rsid w:val="003432D1"/>
    <w:rsid w:val="003443EC"/>
    <w:rsid w:val="00351010"/>
    <w:rsid w:val="00357E0C"/>
    <w:rsid w:val="003719F3"/>
    <w:rsid w:val="00375ECD"/>
    <w:rsid w:val="00396525"/>
    <w:rsid w:val="003E73CA"/>
    <w:rsid w:val="00402432"/>
    <w:rsid w:val="00427F2E"/>
    <w:rsid w:val="00430A1D"/>
    <w:rsid w:val="00437EBA"/>
    <w:rsid w:val="004401A0"/>
    <w:rsid w:val="004512EC"/>
    <w:rsid w:val="00476DAB"/>
    <w:rsid w:val="00494155"/>
    <w:rsid w:val="004A5AD7"/>
    <w:rsid w:val="004A6B4A"/>
    <w:rsid w:val="004D0DAD"/>
    <w:rsid w:val="004D0EC9"/>
    <w:rsid w:val="004D58FF"/>
    <w:rsid w:val="004E7341"/>
    <w:rsid w:val="004F5988"/>
    <w:rsid w:val="00504902"/>
    <w:rsid w:val="00523985"/>
    <w:rsid w:val="00550BE0"/>
    <w:rsid w:val="00553860"/>
    <w:rsid w:val="005633F6"/>
    <w:rsid w:val="005B7BE9"/>
    <w:rsid w:val="005C727D"/>
    <w:rsid w:val="005E46BF"/>
    <w:rsid w:val="00616614"/>
    <w:rsid w:val="00630140"/>
    <w:rsid w:val="00671985"/>
    <w:rsid w:val="00680CCC"/>
    <w:rsid w:val="006A102E"/>
    <w:rsid w:val="006B0B3D"/>
    <w:rsid w:val="006B6466"/>
    <w:rsid w:val="006E51DF"/>
    <w:rsid w:val="00734FCC"/>
    <w:rsid w:val="00742E34"/>
    <w:rsid w:val="00766BBE"/>
    <w:rsid w:val="00767A34"/>
    <w:rsid w:val="00790266"/>
    <w:rsid w:val="007B647F"/>
    <w:rsid w:val="007D3148"/>
    <w:rsid w:val="007E57F0"/>
    <w:rsid w:val="007F11F4"/>
    <w:rsid w:val="008176F9"/>
    <w:rsid w:val="00857AC7"/>
    <w:rsid w:val="008A251A"/>
    <w:rsid w:val="008D21FD"/>
    <w:rsid w:val="008D3E71"/>
    <w:rsid w:val="008F12FA"/>
    <w:rsid w:val="00944C08"/>
    <w:rsid w:val="00970D01"/>
    <w:rsid w:val="00975D43"/>
    <w:rsid w:val="00992CA7"/>
    <w:rsid w:val="009A4BFF"/>
    <w:rsid w:val="009A54BD"/>
    <w:rsid w:val="009B7585"/>
    <w:rsid w:val="009C2271"/>
    <w:rsid w:val="009C31AC"/>
    <w:rsid w:val="009D18DD"/>
    <w:rsid w:val="00A210B9"/>
    <w:rsid w:val="00A238B1"/>
    <w:rsid w:val="00A27069"/>
    <w:rsid w:val="00A43DEB"/>
    <w:rsid w:val="00A56657"/>
    <w:rsid w:val="00A67E39"/>
    <w:rsid w:val="00A878D4"/>
    <w:rsid w:val="00AA6258"/>
    <w:rsid w:val="00AB4F7F"/>
    <w:rsid w:val="00AB7CA6"/>
    <w:rsid w:val="00AD56E4"/>
    <w:rsid w:val="00AF3A4C"/>
    <w:rsid w:val="00B33FF0"/>
    <w:rsid w:val="00B533D6"/>
    <w:rsid w:val="00B63C25"/>
    <w:rsid w:val="00B82278"/>
    <w:rsid w:val="00BA2648"/>
    <w:rsid w:val="00BB62BD"/>
    <w:rsid w:val="00C03369"/>
    <w:rsid w:val="00C324BB"/>
    <w:rsid w:val="00C5324C"/>
    <w:rsid w:val="00C54FBE"/>
    <w:rsid w:val="00C64886"/>
    <w:rsid w:val="00C6596F"/>
    <w:rsid w:val="00C854F4"/>
    <w:rsid w:val="00C86525"/>
    <w:rsid w:val="00CB7EE0"/>
    <w:rsid w:val="00CD448F"/>
    <w:rsid w:val="00CE50D5"/>
    <w:rsid w:val="00D05593"/>
    <w:rsid w:val="00D20D5F"/>
    <w:rsid w:val="00D375D4"/>
    <w:rsid w:val="00D412D9"/>
    <w:rsid w:val="00D44C25"/>
    <w:rsid w:val="00D862F1"/>
    <w:rsid w:val="00D94B2E"/>
    <w:rsid w:val="00DA7184"/>
    <w:rsid w:val="00DE26B1"/>
    <w:rsid w:val="00E0262E"/>
    <w:rsid w:val="00E03B3C"/>
    <w:rsid w:val="00E14D85"/>
    <w:rsid w:val="00E327AB"/>
    <w:rsid w:val="00E54F32"/>
    <w:rsid w:val="00E763BC"/>
    <w:rsid w:val="00E81850"/>
    <w:rsid w:val="00EF1E29"/>
    <w:rsid w:val="00F3321B"/>
    <w:rsid w:val="00F518B8"/>
    <w:rsid w:val="00F56FF2"/>
    <w:rsid w:val="00F678AF"/>
    <w:rsid w:val="00F71407"/>
    <w:rsid w:val="00F74292"/>
    <w:rsid w:val="00F742C9"/>
    <w:rsid w:val="00F90A1E"/>
    <w:rsid w:val="00F94244"/>
    <w:rsid w:val="00FA6C32"/>
    <w:rsid w:val="00FB74BD"/>
    <w:rsid w:val="00FF4DD9"/>
    <w:rsid w:val="0494D514"/>
    <w:rsid w:val="0756ECDC"/>
    <w:rsid w:val="0B708A97"/>
    <w:rsid w:val="0C8FA6C2"/>
    <w:rsid w:val="0E9FE788"/>
    <w:rsid w:val="0F0B81E6"/>
    <w:rsid w:val="106E5A52"/>
    <w:rsid w:val="138C22B2"/>
    <w:rsid w:val="13B34B91"/>
    <w:rsid w:val="17C97143"/>
    <w:rsid w:val="196541A4"/>
    <w:rsid w:val="19E02D85"/>
    <w:rsid w:val="19E77F7E"/>
    <w:rsid w:val="1D3C8543"/>
    <w:rsid w:val="204B1660"/>
    <w:rsid w:val="20C3A363"/>
    <w:rsid w:val="20C8461B"/>
    <w:rsid w:val="25B7819A"/>
    <w:rsid w:val="295595DA"/>
    <w:rsid w:val="2CA1CB59"/>
    <w:rsid w:val="2D51C64D"/>
    <w:rsid w:val="30FFC258"/>
    <w:rsid w:val="32FAA76A"/>
    <w:rsid w:val="3A9A2E4A"/>
    <w:rsid w:val="3C8A8DFE"/>
    <w:rsid w:val="4401CB3D"/>
    <w:rsid w:val="446A5BD9"/>
    <w:rsid w:val="45FA8BFA"/>
    <w:rsid w:val="4A0702D3"/>
    <w:rsid w:val="4A071BA8"/>
    <w:rsid w:val="4A8B68D0"/>
    <w:rsid w:val="4CBD6C4B"/>
    <w:rsid w:val="5759CF33"/>
    <w:rsid w:val="575D4C8D"/>
    <w:rsid w:val="59A6E533"/>
    <w:rsid w:val="5D1CA91E"/>
    <w:rsid w:val="5E7A0289"/>
    <w:rsid w:val="6279B410"/>
    <w:rsid w:val="6312478E"/>
    <w:rsid w:val="63696BFF"/>
    <w:rsid w:val="64E098ED"/>
    <w:rsid w:val="68404E29"/>
    <w:rsid w:val="68850ECC"/>
    <w:rsid w:val="68AAEB2B"/>
    <w:rsid w:val="6ABB4CC0"/>
    <w:rsid w:val="6B38F637"/>
    <w:rsid w:val="6BCB4812"/>
    <w:rsid w:val="6C574541"/>
    <w:rsid w:val="6EB77D33"/>
    <w:rsid w:val="775A77E4"/>
    <w:rsid w:val="7856369E"/>
    <w:rsid w:val="7A79048E"/>
    <w:rsid w:val="7B96003B"/>
    <w:rsid w:val="7D8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CE05F"/>
  <w15:chartTrackingRefBased/>
  <w15:docId w15:val="{020CA457-F58C-4E79-8EA4-7554D49C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217EB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17EBA"/>
    <w:rPr>
      <w:color w:val="954F72"/>
      <w:u w:val="single"/>
    </w:rPr>
  </w:style>
  <w:style w:type="character" w:styleId="Emphasis">
    <w:name w:val="Emphasis"/>
    <w:uiPriority w:val="20"/>
    <w:qFormat/>
    <w:rsid w:val="00476DAB"/>
    <w:rPr>
      <w:i/>
      <w:iCs/>
    </w:rPr>
  </w:style>
  <w:style w:type="character" w:styleId="UnresolvedMention">
    <w:name w:val="Unresolved Mention"/>
    <w:uiPriority w:val="99"/>
    <w:semiHidden/>
    <w:unhideWhenUsed/>
    <w:rsid w:val="0079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ozbassbariton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instagram.com/bozbassbarito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bozbassbarito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2327</Characters>
  <Application>Microsoft Office Word</Application>
  <DocSecurity>0</DocSecurity>
  <Lines>19</Lines>
  <Paragraphs>5</Paragraphs>
  <ScaleCrop>false</ScaleCrop>
  <Company>Harrison Parrott Ltd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19</cp:revision>
  <cp:lastPrinted>2014-09-08T22:33:00Z</cp:lastPrinted>
  <dcterms:created xsi:type="dcterms:W3CDTF">2021-07-21T17:35:00Z</dcterms:created>
  <dcterms:modified xsi:type="dcterms:W3CDTF">2022-02-25T20:08:00Z</dcterms:modified>
</cp:coreProperties>
</file>