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2B3C" w:rsidRDefault="00E24E16" w:rsidP="00C2474B">
      <w:pPr>
        <w:spacing w:line="276" w:lineRule="auto"/>
        <w:ind w:right="26"/>
        <w:rPr>
          <w:rFonts w:ascii="Arial" w:hAnsi="Arial"/>
          <w:color w:val="000000"/>
          <w:sz w:val="40"/>
          <w:szCs w:val="40"/>
        </w:rPr>
      </w:pPr>
      <w:bookmarkStart w:id="0" w:name="OLE_LINK1"/>
      <w:bookmarkStart w:id="1" w:name="OLE_LINK2"/>
      <w:r>
        <w:rPr>
          <w:rFonts w:ascii="Arial" w:hAnsi="Arial"/>
          <w:color w:val="000000"/>
          <w:sz w:val="40"/>
          <w:szCs w:val="40"/>
        </w:rPr>
        <w:t>Stephanie Childress</w:t>
      </w:r>
    </w:p>
    <w:p w:rsidR="00EE49B6" w:rsidRPr="00EE49B6" w:rsidRDefault="00941DE8" w:rsidP="00C2474B">
      <w:pPr>
        <w:spacing w:line="276" w:lineRule="auto"/>
        <w:ind w:right="26"/>
        <w:rPr>
          <w:rFonts w:ascii="Arial" w:hAnsi="Arial" w:cs="Arial"/>
          <w:sz w:val="34"/>
          <w:szCs w:val="34"/>
        </w:rPr>
      </w:pPr>
      <w:r w:rsidRPr="00E945F0">
        <w:rPr>
          <w:rFonts w:ascii="Arial" w:hAnsi="Arial" w:cs="Arial"/>
          <w:sz w:val="34"/>
          <w:szCs w:val="34"/>
        </w:rPr>
        <w:t>Conductor</w:t>
      </w:r>
      <w:r w:rsidR="00E945F0" w:rsidRPr="00E945F0">
        <w:rPr>
          <w:rFonts w:ascii="Arial" w:hAnsi="Arial" w:cs="Arial"/>
          <w:sz w:val="34"/>
          <w:szCs w:val="34"/>
        </w:rPr>
        <w:t xml:space="preserve"> </w:t>
      </w:r>
    </w:p>
    <w:p w:rsidR="00C425C6" w:rsidRPr="003C7E33" w:rsidRDefault="00C425C6" w:rsidP="00387681">
      <w:pPr>
        <w:spacing w:line="276" w:lineRule="auto"/>
        <w:ind w:right="26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3220FA" w:rsidRPr="003220FA" w:rsidRDefault="003220FA" w:rsidP="00334513">
      <w:pPr>
        <w:spacing w:line="276" w:lineRule="auto"/>
        <w:ind w:right="26"/>
        <w:rPr>
          <w:rFonts w:ascii="Arial" w:hAnsi="Arial" w:cs="Arial"/>
          <w:color w:val="000000"/>
          <w:sz w:val="20"/>
          <w:szCs w:val="20"/>
          <w:lang w:val="en-GB"/>
        </w:rPr>
      </w:pPr>
    </w:p>
    <w:bookmarkEnd w:id="0"/>
    <w:bookmarkEnd w:id="1"/>
    <w:p w:rsidR="00E945F0" w:rsidRDefault="00F607CE" w:rsidP="00651D5D">
      <w:pPr>
        <w:rPr>
          <w:rFonts w:ascii="Arial" w:hAnsi="Arial" w:cs="Arial"/>
          <w:sz w:val="20"/>
          <w:szCs w:val="20"/>
          <w:lang w:val="en-GB"/>
        </w:rPr>
      </w:pPr>
      <w:r w:rsidRPr="00DE3272">
        <w:rPr>
          <w:rFonts w:ascii="Arial" w:hAnsi="Arial" w:cs="Arial"/>
          <w:color w:val="000000"/>
          <w:sz w:val="20"/>
          <w:szCs w:val="20"/>
          <w:lang w:val="en-GB"/>
        </w:rPr>
        <w:t xml:space="preserve">Stephanie </w:t>
      </w:r>
      <w:r w:rsidR="00684D63" w:rsidRPr="00DE3272">
        <w:rPr>
          <w:rFonts w:ascii="Arial" w:hAnsi="Arial" w:cs="Arial"/>
          <w:color w:val="000000"/>
          <w:sz w:val="20"/>
          <w:szCs w:val="20"/>
          <w:lang w:val="en-GB"/>
        </w:rPr>
        <w:t>Childress</w:t>
      </w:r>
      <w:r w:rsidR="00172F18">
        <w:rPr>
          <w:rFonts w:ascii="Arial" w:hAnsi="Arial" w:cs="Arial"/>
          <w:color w:val="000000"/>
          <w:sz w:val="20"/>
          <w:szCs w:val="20"/>
          <w:lang w:val="en-GB"/>
        </w:rPr>
        <w:t xml:space="preserve">, now </w:t>
      </w:r>
      <w:r w:rsidR="00E945F0" w:rsidRPr="00DE3272">
        <w:rPr>
          <w:rFonts w:ascii="Arial" w:hAnsi="Arial" w:cs="Arial"/>
          <w:color w:val="000000"/>
          <w:sz w:val="20"/>
          <w:szCs w:val="20"/>
          <w:lang w:val="en-GB"/>
        </w:rPr>
        <w:t>in her early twenties</w:t>
      </w:r>
      <w:r w:rsidR="003E5019">
        <w:rPr>
          <w:rFonts w:ascii="Arial" w:hAnsi="Arial" w:cs="Arial"/>
          <w:color w:val="000000"/>
          <w:sz w:val="20"/>
          <w:szCs w:val="20"/>
          <w:lang w:val="en-GB"/>
        </w:rPr>
        <w:t>,</w:t>
      </w:r>
      <w:r w:rsidR="00172F18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541EA0" w:rsidRPr="00DE3272">
        <w:rPr>
          <w:rFonts w:ascii="Arial" w:hAnsi="Arial" w:cs="Arial"/>
          <w:color w:val="000000"/>
          <w:sz w:val="20"/>
          <w:szCs w:val="20"/>
          <w:lang w:val="en-GB"/>
        </w:rPr>
        <w:t xml:space="preserve">is making her mark as </w:t>
      </w:r>
      <w:r w:rsidR="00D03728" w:rsidRPr="00DE3272">
        <w:rPr>
          <w:rFonts w:ascii="Arial" w:hAnsi="Arial" w:cs="Arial"/>
          <w:color w:val="000000"/>
          <w:sz w:val="20"/>
          <w:szCs w:val="20"/>
          <w:lang w:val="en-GB"/>
        </w:rPr>
        <w:t>a conductor</w:t>
      </w:r>
      <w:r w:rsidR="009F60F3" w:rsidRPr="00DE3272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B71A73">
        <w:rPr>
          <w:rFonts w:ascii="Arial" w:hAnsi="Arial" w:cs="Arial"/>
          <w:color w:val="000000"/>
          <w:sz w:val="20"/>
          <w:szCs w:val="20"/>
          <w:lang w:val="en-GB"/>
        </w:rPr>
        <w:t xml:space="preserve">of remarkable skill </w:t>
      </w:r>
      <w:r w:rsidR="003E5019">
        <w:rPr>
          <w:rFonts w:ascii="Arial" w:hAnsi="Arial" w:cs="Arial"/>
          <w:color w:val="000000"/>
          <w:sz w:val="20"/>
          <w:szCs w:val="20"/>
          <w:lang w:val="en-GB"/>
        </w:rPr>
        <w:t>who</w:t>
      </w:r>
      <w:r w:rsidR="009F60F3" w:rsidRPr="00DE3272">
        <w:rPr>
          <w:rFonts w:ascii="Arial" w:hAnsi="Arial" w:cs="Arial"/>
          <w:color w:val="000000"/>
          <w:sz w:val="20"/>
          <w:szCs w:val="20"/>
          <w:lang w:val="en-GB"/>
        </w:rPr>
        <w:t xml:space="preserve"> has be</w:t>
      </w:r>
      <w:r w:rsidR="003839D8" w:rsidRPr="00DE3272">
        <w:rPr>
          <w:rFonts w:ascii="Arial" w:hAnsi="Arial" w:cs="Arial"/>
          <w:color w:val="000000"/>
          <w:sz w:val="20"/>
          <w:szCs w:val="20"/>
          <w:lang w:val="en-GB"/>
        </w:rPr>
        <w:t>e</w:t>
      </w:r>
      <w:r w:rsidR="009F60F3" w:rsidRPr="00DE3272">
        <w:rPr>
          <w:rFonts w:ascii="Arial" w:hAnsi="Arial" w:cs="Arial"/>
          <w:color w:val="000000"/>
          <w:sz w:val="20"/>
          <w:szCs w:val="20"/>
          <w:lang w:val="en-GB"/>
        </w:rPr>
        <w:t xml:space="preserve">n likened </w:t>
      </w:r>
      <w:r w:rsidR="0038350F" w:rsidRPr="00DE3272">
        <w:rPr>
          <w:rFonts w:ascii="Arial" w:hAnsi="Arial" w:cs="Arial"/>
          <w:color w:val="000000"/>
          <w:sz w:val="20"/>
          <w:szCs w:val="20"/>
          <w:lang w:val="en-GB"/>
        </w:rPr>
        <w:t xml:space="preserve">to </w:t>
      </w:r>
      <w:r w:rsidR="00BB5357" w:rsidRPr="00410679">
        <w:rPr>
          <w:rFonts w:ascii="Arial" w:hAnsi="Arial" w:cs="Arial"/>
          <w:color w:val="000000"/>
          <w:sz w:val="20"/>
          <w:szCs w:val="20"/>
          <w:lang w:val="en-GB"/>
        </w:rPr>
        <w:t xml:space="preserve">“other </w:t>
      </w:r>
      <w:r w:rsidR="0038350F" w:rsidRPr="00410679">
        <w:rPr>
          <w:rFonts w:ascii="Arial" w:hAnsi="Arial" w:cs="Arial"/>
          <w:color w:val="000000"/>
          <w:sz w:val="20"/>
          <w:szCs w:val="20"/>
          <w:lang w:val="en-GB"/>
        </w:rPr>
        <w:t>notable young conductors of the past such as Sir John Eliot Gardiner and Sir Simon Rattle”</w:t>
      </w:r>
      <w:r w:rsidR="0038350F" w:rsidRPr="00DE3272">
        <w:rPr>
          <w:rFonts w:ascii="Arial" w:hAnsi="Arial" w:cs="Arial"/>
          <w:color w:val="000000"/>
          <w:sz w:val="20"/>
          <w:szCs w:val="20"/>
          <w:lang w:val="en-GB"/>
        </w:rPr>
        <w:t xml:space="preserve"> (</w:t>
      </w:r>
      <w:r w:rsidR="0038350F" w:rsidRPr="00410679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Varsity</w:t>
      </w:r>
      <w:r w:rsidR="001D2393" w:rsidRPr="00410679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).</w:t>
      </w:r>
      <w:r w:rsidR="0044788C" w:rsidRPr="00DE3272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D03728" w:rsidRPr="00DE3272">
        <w:rPr>
          <w:rFonts w:ascii="Arial" w:hAnsi="Arial" w:cs="Arial"/>
          <w:color w:val="000000"/>
          <w:sz w:val="20"/>
          <w:szCs w:val="20"/>
          <w:lang w:val="en-GB"/>
        </w:rPr>
        <w:t xml:space="preserve">Her musicianship and </w:t>
      </w:r>
      <w:r w:rsidR="001E7726" w:rsidRPr="00DE3272">
        <w:rPr>
          <w:rFonts w:ascii="Arial" w:hAnsi="Arial" w:cs="Arial"/>
          <w:color w:val="000000"/>
          <w:sz w:val="20"/>
          <w:szCs w:val="20"/>
          <w:lang w:val="en-GB"/>
        </w:rPr>
        <w:t xml:space="preserve">command of </w:t>
      </w:r>
      <w:r w:rsidR="005E467C" w:rsidRPr="00DE3272">
        <w:rPr>
          <w:rFonts w:ascii="Arial" w:hAnsi="Arial" w:cs="Arial"/>
          <w:color w:val="000000"/>
          <w:sz w:val="20"/>
          <w:szCs w:val="20"/>
          <w:lang w:val="en-GB"/>
        </w:rPr>
        <w:t>a broad scope of r</w:t>
      </w:r>
      <w:r w:rsidR="00D03728" w:rsidRPr="00DE3272">
        <w:rPr>
          <w:rFonts w:ascii="Arial" w:hAnsi="Arial" w:cs="Arial"/>
          <w:color w:val="000000"/>
          <w:sz w:val="20"/>
          <w:szCs w:val="20"/>
          <w:lang w:val="en-GB"/>
        </w:rPr>
        <w:t xml:space="preserve">epertoire </w:t>
      </w:r>
      <w:r w:rsidR="00F74E6C" w:rsidRPr="00DE3272">
        <w:rPr>
          <w:rFonts w:ascii="Arial" w:hAnsi="Arial" w:cs="Arial"/>
          <w:color w:val="000000"/>
          <w:sz w:val="20"/>
          <w:szCs w:val="20"/>
          <w:lang w:val="en-GB"/>
        </w:rPr>
        <w:t>has</w:t>
      </w:r>
      <w:r w:rsidR="001E7726" w:rsidRPr="00DE3272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F74E6C" w:rsidRPr="00DE3272">
        <w:rPr>
          <w:rFonts w:ascii="Arial" w:hAnsi="Arial" w:cs="Arial"/>
          <w:color w:val="000000"/>
          <w:sz w:val="20"/>
          <w:szCs w:val="20"/>
          <w:lang w:val="en-GB"/>
        </w:rPr>
        <w:t>l</w:t>
      </w:r>
      <w:r w:rsidR="00D03728" w:rsidRPr="00DE3272">
        <w:rPr>
          <w:rFonts w:ascii="Arial" w:hAnsi="Arial" w:cs="Arial"/>
          <w:color w:val="000000"/>
          <w:sz w:val="20"/>
          <w:szCs w:val="20"/>
          <w:lang w:val="en-GB"/>
        </w:rPr>
        <w:t>ed to</w:t>
      </w:r>
      <w:r w:rsidR="00D03728" w:rsidRPr="00DE3272">
        <w:rPr>
          <w:rFonts w:ascii="Arial" w:hAnsi="Arial" w:cs="Arial"/>
          <w:sz w:val="20"/>
          <w:szCs w:val="20"/>
          <w:lang w:val="en-GB"/>
        </w:rPr>
        <w:t xml:space="preserve"> </w:t>
      </w:r>
      <w:r w:rsidR="009A4629">
        <w:rPr>
          <w:rFonts w:ascii="Arial" w:hAnsi="Arial" w:cs="Arial"/>
          <w:sz w:val="20"/>
          <w:szCs w:val="20"/>
          <w:lang w:val="en-GB"/>
        </w:rPr>
        <w:t xml:space="preserve">international </w:t>
      </w:r>
      <w:r w:rsidR="00D03728" w:rsidRPr="00DE3272">
        <w:rPr>
          <w:rFonts w:ascii="Arial" w:hAnsi="Arial" w:cs="Arial"/>
          <w:sz w:val="20"/>
          <w:szCs w:val="20"/>
          <w:lang w:val="en-GB"/>
        </w:rPr>
        <w:t xml:space="preserve">engagements with symphony orchestras, </w:t>
      </w:r>
      <w:r w:rsidR="00DB1DAE" w:rsidRPr="00DE3272">
        <w:rPr>
          <w:rFonts w:ascii="Arial" w:hAnsi="Arial" w:cs="Arial"/>
          <w:sz w:val="20"/>
          <w:szCs w:val="20"/>
          <w:lang w:val="en-GB"/>
        </w:rPr>
        <w:t xml:space="preserve">contemporary </w:t>
      </w:r>
      <w:r w:rsidR="00D03728" w:rsidRPr="00DE3272">
        <w:rPr>
          <w:rFonts w:ascii="Arial" w:hAnsi="Arial" w:cs="Arial"/>
          <w:sz w:val="20"/>
          <w:szCs w:val="20"/>
          <w:lang w:val="en-GB"/>
        </w:rPr>
        <w:t xml:space="preserve">chamber </w:t>
      </w:r>
      <w:r w:rsidR="00DB1DAE" w:rsidRPr="00DE3272">
        <w:rPr>
          <w:rFonts w:ascii="Arial" w:hAnsi="Arial" w:cs="Arial"/>
          <w:sz w:val="20"/>
          <w:szCs w:val="20"/>
          <w:lang w:val="en-GB"/>
        </w:rPr>
        <w:t>groups and</w:t>
      </w:r>
      <w:r w:rsidR="00D03728" w:rsidRPr="00DE3272">
        <w:rPr>
          <w:rFonts w:ascii="Arial" w:hAnsi="Arial" w:cs="Arial"/>
          <w:sz w:val="20"/>
          <w:szCs w:val="20"/>
          <w:lang w:val="en-GB"/>
        </w:rPr>
        <w:t xml:space="preserve"> opera houses</w:t>
      </w:r>
      <w:r w:rsidR="001B03D8"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BA7C18" w:rsidRDefault="00BA7C18" w:rsidP="00651D5D">
      <w:pPr>
        <w:rPr>
          <w:rFonts w:ascii="Arial" w:hAnsi="Arial" w:cs="Arial"/>
          <w:sz w:val="20"/>
          <w:szCs w:val="20"/>
          <w:lang w:val="en-GB"/>
        </w:rPr>
      </w:pPr>
    </w:p>
    <w:p w:rsidR="00172F18" w:rsidRPr="00172F18" w:rsidRDefault="00787E55" w:rsidP="00172F1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In</w:t>
      </w:r>
      <w:r w:rsidR="00172F18" w:rsidRPr="00172F18">
        <w:rPr>
          <w:rFonts w:ascii="Arial" w:hAnsi="Arial" w:cs="Arial"/>
          <w:color w:val="000000"/>
          <w:sz w:val="20"/>
          <w:szCs w:val="20"/>
          <w:lang w:val="en-GB"/>
        </w:rPr>
        <w:t xml:space="preserve"> the 2021/22 season she will continue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in</w:t>
      </w:r>
      <w:r w:rsidR="00172F18" w:rsidRPr="00172F18">
        <w:rPr>
          <w:rFonts w:ascii="Arial" w:hAnsi="Arial" w:cs="Arial"/>
          <w:color w:val="000000"/>
          <w:sz w:val="20"/>
          <w:szCs w:val="20"/>
          <w:lang w:val="en-GB"/>
        </w:rPr>
        <w:t xml:space="preserve"> her post as Assistant Conductor of the St Louis Symphony</w:t>
      </w:r>
    </w:p>
    <w:p w:rsidR="00172F18" w:rsidRPr="00172F18" w:rsidRDefault="00172F18" w:rsidP="00172F1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172F18">
        <w:rPr>
          <w:rFonts w:ascii="Arial" w:hAnsi="Arial" w:cs="Arial"/>
          <w:color w:val="000000"/>
          <w:sz w:val="20"/>
          <w:szCs w:val="20"/>
          <w:lang w:val="en-GB"/>
        </w:rPr>
        <w:t>Orchestra and Music Director of the St Louis Symphony Youth Orchestra. Following her success</w:t>
      </w:r>
    </w:p>
    <w:p w:rsidR="00172F18" w:rsidRPr="00172F18" w:rsidRDefault="005672A8" w:rsidP="00172F1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as the</w:t>
      </w:r>
      <w:r w:rsidR="00172F18" w:rsidRPr="00172F18">
        <w:rPr>
          <w:rFonts w:ascii="Arial" w:hAnsi="Arial" w:cs="Arial"/>
          <w:color w:val="000000"/>
          <w:sz w:val="20"/>
          <w:szCs w:val="20"/>
          <w:lang w:val="en-GB"/>
        </w:rPr>
        <w:t xml:space="preserve"> 2nd prize</w:t>
      </w:r>
      <w:r>
        <w:rPr>
          <w:rFonts w:ascii="Arial" w:hAnsi="Arial" w:cs="Arial"/>
          <w:color w:val="000000"/>
          <w:sz w:val="20"/>
          <w:szCs w:val="20"/>
          <w:lang w:val="en-GB"/>
        </w:rPr>
        <w:t>-winner</w:t>
      </w:r>
      <w:r w:rsidR="00172F18" w:rsidRPr="00172F18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/>
        </w:rPr>
        <w:t>of</w:t>
      </w:r>
      <w:r w:rsidR="00172F18" w:rsidRPr="00172F18">
        <w:rPr>
          <w:rFonts w:ascii="Arial" w:hAnsi="Arial" w:cs="Arial"/>
          <w:color w:val="000000"/>
          <w:sz w:val="20"/>
          <w:szCs w:val="20"/>
          <w:lang w:val="en-GB"/>
        </w:rPr>
        <w:t xml:space="preserve"> the inaugural conducting competition, La Maestra, she has a number of</w:t>
      </w:r>
    </w:p>
    <w:p w:rsidR="00172F18" w:rsidRPr="00172F18" w:rsidRDefault="00172F18" w:rsidP="00172F1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172F18">
        <w:rPr>
          <w:rFonts w:ascii="Arial" w:hAnsi="Arial" w:cs="Arial"/>
          <w:color w:val="000000"/>
          <w:sz w:val="20"/>
          <w:szCs w:val="20"/>
          <w:lang w:val="en-GB"/>
        </w:rPr>
        <w:t>engagements with orchestras in France, including</w:t>
      </w:r>
      <w:r w:rsidR="003E5019">
        <w:rPr>
          <w:rFonts w:ascii="Arial" w:hAnsi="Arial" w:cs="Arial"/>
          <w:color w:val="000000"/>
          <w:sz w:val="20"/>
          <w:szCs w:val="20"/>
          <w:lang w:val="en-GB"/>
        </w:rPr>
        <w:t xml:space="preserve"> l’</w:t>
      </w:r>
      <w:r w:rsidRPr="00172F18">
        <w:rPr>
          <w:rFonts w:ascii="Arial" w:hAnsi="Arial" w:cs="Arial"/>
          <w:color w:val="000000"/>
          <w:sz w:val="20"/>
          <w:szCs w:val="20"/>
          <w:lang w:val="en-GB"/>
        </w:rPr>
        <w:t xml:space="preserve">Orchestre de Paris, </w:t>
      </w:r>
      <w:r w:rsidR="00566F88">
        <w:rPr>
          <w:rFonts w:ascii="Arial" w:hAnsi="Arial" w:cs="Arial"/>
          <w:color w:val="000000"/>
          <w:sz w:val="20"/>
          <w:szCs w:val="20"/>
          <w:lang w:val="en-GB"/>
        </w:rPr>
        <w:t xml:space="preserve">the </w:t>
      </w:r>
      <w:r w:rsidRPr="00172F18">
        <w:rPr>
          <w:rFonts w:ascii="Arial" w:hAnsi="Arial" w:cs="Arial"/>
          <w:color w:val="000000"/>
          <w:sz w:val="20"/>
          <w:szCs w:val="20"/>
          <w:lang w:val="en-GB"/>
        </w:rPr>
        <w:t>Paris Mozart Orchestra,</w:t>
      </w:r>
    </w:p>
    <w:p w:rsidR="00172F18" w:rsidRDefault="00566F88" w:rsidP="00172F1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>l’</w:t>
      </w:r>
      <w:r w:rsidR="00172F18" w:rsidRPr="003E5019">
        <w:rPr>
          <w:rFonts w:ascii="Arial" w:hAnsi="Arial" w:cs="Arial"/>
          <w:color w:val="000000"/>
          <w:sz w:val="20"/>
          <w:szCs w:val="20"/>
          <w:lang w:val="fr-FR"/>
        </w:rPr>
        <w:t>Orchestre de Chambre de Paris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and</w:t>
      </w:r>
      <w:r w:rsidR="00172F18" w:rsidRPr="003E5019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fr-FR"/>
        </w:rPr>
        <w:t>l’</w:t>
      </w:r>
      <w:r w:rsidR="00172F18" w:rsidRPr="003E5019">
        <w:rPr>
          <w:rFonts w:ascii="Arial" w:hAnsi="Arial" w:cs="Arial"/>
          <w:color w:val="000000"/>
          <w:sz w:val="20"/>
          <w:szCs w:val="20"/>
          <w:lang w:val="fr-FR"/>
        </w:rPr>
        <w:t>Orchestre National de Montpellier</w:t>
      </w:r>
      <w:r w:rsidR="00DA15CE">
        <w:rPr>
          <w:rFonts w:ascii="Arial" w:hAnsi="Arial" w:cs="Arial"/>
          <w:color w:val="000000"/>
          <w:sz w:val="20"/>
          <w:szCs w:val="20"/>
          <w:lang w:val="en-GB"/>
        </w:rPr>
        <w:t xml:space="preserve">. </w:t>
      </w:r>
      <w:r w:rsidR="00172F18" w:rsidRPr="00172F18">
        <w:rPr>
          <w:rFonts w:ascii="Arial" w:hAnsi="Arial" w:cs="Arial"/>
          <w:color w:val="000000"/>
          <w:sz w:val="20"/>
          <w:szCs w:val="20"/>
          <w:lang w:val="en-GB"/>
        </w:rPr>
        <w:t>Elsewhere</w:t>
      </w:r>
      <w:r w:rsidR="00787E55">
        <w:rPr>
          <w:rFonts w:ascii="Arial" w:hAnsi="Arial" w:cs="Arial"/>
          <w:color w:val="000000"/>
          <w:sz w:val="20"/>
          <w:szCs w:val="20"/>
          <w:lang w:val="en-GB"/>
        </w:rPr>
        <w:t>,</w:t>
      </w:r>
      <w:r w:rsidR="00172F18" w:rsidRPr="00172F18">
        <w:rPr>
          <w:rFonts w:ascii="Arial" w:hAnsi="Arial" w:cs="Arial"/>
          <w:color w:val="000000"/>
          <w:sz w:val="20"/>
          <w:szCs w:val="20"/>
          <w:lang w:val="en-GB"/>
        </w:rPr>
        <w:t xml:space="preserve"> she will </w:t>
      </w:r>
      <w:r w:rsidR="00DA15CE">
        <w:rPr>
          <w:rFonts w:ascii="Arial" w:hAnsi="Arial" w:cs="Arial"/>
          <w:color w:val="000000"/>
          <w:sz w:val="20"/>
          <w:szCs w:val="20"/>
          <w:lang w:val="en-GB"/>
        </w:rPr>
        <w:t>have</w:t>
      </w:r>
      <w:r w:rsidR="005672A8">
        <w:rPr>
          <w:rFonts w:ascii="Arial" w:hAnsi="Arial" w:cs="Arial"/>
          <w:color w:val="000000"/>
          <w:sz w:val="20"/>
          <w:szCs w:val="20"/>
          <w:lang w:val="en-GB"/>
        </w:rPr>
        <w:t xml:space="preserve"> debuts with</w:t>
      </w:r>
      <w:r w:rsidR="00172F18" w:rsidRPr="00172F18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3E5019">
        <w:rPr>
          <w:rFonts w:ascii="Arial" w:hAnsi="Arial" w:cs="Arial"/>
          <w:color w:val="000000"/>
          <w:sz w:val="20"/>
          <w:szCs w:val="20"/>
          <w:lang w:val="en-GB"/>
        </w:rPr>
        <w:t xml:space="preserve">the </w:t>
      </w:r>
      <w:r w:rsidR="00172F18" w:rsidRPr="00172F18">
        <w:rPr>
          <w:rFonts w:ascii="Arial" w:hAnsi="Arial" w:cs="Arial"/>
          <w:color w:val="000000"/>
          <w:sz w:val="20"/>
          <w:szCs w:val="20"/>
          <w:lang w:val="en-GB"/>
        </w:rPr>
        <w:t>Barcelona Symphony Orchestra, North Carolina</w:t>
      </w:r>
      <w:r w:rsidR="005672A8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172F18" w:rsidRPr="00172F18">
        <w:rPr>
          <w:rFonts w:ascii="Arial" w:hAnsi="Arial" w:cs="Arial"/>
          <w:color w:val="000000"/>
          <w:sz w:val="20"/>
          <w:szCs w:val="20"/>
          <w:lang w:val="en-GB"/>
        </w:rPr>
        <w:t xml:space="preserve">Symphony and </w:t>
      </w:r>
      <w:r w:rsidR="00787E55">
        <w:rPr>
          <w:rFonts w:ascii="Arial" w:hAnsi="Arial" w:cs="Arial"/>
          <w:color w:val="000000"/>
          <w:sz w:val="20"/>
          <w:szCs w:val="20"/>
          <w:lang w:val="en-GB"/>
        </w:rPr>
        <w:t>Utah Symphony Orchestra.</w:t>
      </w:r>
    </w:p>
    <w:p w:rsidR="00172F18" w:rsidRPr="00172F18" w:rsidRDefault="00172F18" w:rsidP="00172F1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172F18" w:rsidRPr="00172F18" w:rsidRDefault="00172F18" w:rsidP="00172F1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172F18">
        <w:rPr>
          <w:rFonts w:ascii="Arial" w:hAnsi="Arial" w:cs="Arial"/>
          <w:color w:val="000000"/>
          <w:sz w:val="20"/>
          <w:szCs w:val="20"/>
          <w:lang w:val="en-GB"/>
        </w:rPr>
        <w:t>In the 2020/21 season, Childress took up her position as Assistant Conductor of</w:t>
      </w:r>
      <w:r w:rsidR="00566F88">
        <w:rPr>
          <w:rFonts w:ascii="Arial" w:hAnsi="Arial" w:cs="Arial"/>
          <w:color w:val="000000"/>
          <w:sz w:val="20"/>
          <w:szCs w:val="20"/>
          <w:lang w:val="en-GB"/>
        </w:rPr>
        <w:t xml:space="preserve"> the</w:t>
      </w:r>
      <w:r w:rsidRPr="00172F18">
        <w:rPr>
          <w:rFonts w:ascii="Arial" w:hAnsi="Arial" w:cs="Arial"/>
          <w:color w:val="000000"/>
          <w:sz w:val="20"/>
          <w:szCs w:val="20"/>
          <w:lang w:val="en-GB"/>
        </w:rPr>
        <w:t xml:space="preserve"> SLSO for a</w:t>
      </w:r>
    </w:p>
    <w:p w:rsidR="00172F18" w:rsidRPr="00172F18" w:rsidRDefault="00172F18" w:rsidP="00172F1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172F18">
        <w:rPr>
          <w:rFonts w:ascii="Arial" w:hAnsi="Arial" w:cs="Arial"/>
          <w:color w:val="000000"/>
          <w:sz w:val="20"/>
          <w:szCs w:val="20"/>
          <w:lang w:val="en-GB"/>
        </w:rPr>
        <w:t>shortened four week residency due to the pandemic and made several exciting appearances with UK</w:t>
      </w:r>
    </w:p>
    <w:p w:rsidR="00172F18" w:rsidRPr="00172F18" w:rsidRDefault="00172F18" w:rsidP="00172F1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172F18">
        <w:rPr>
          <w:rFonts w:ascii="Arial" w:hAnsi="Arial" w:cs="Arial"/>
          <w:color w:val="000000"/>
          <w:sz w:val="20"/>
          <w:szCs w:val="20"/>
          <w:lang w:val="en-GB"/>
        </w:rPr>
        <w:t>orchestras, including conducting debuts with the London Symphony Orchestra, Philharmonia</w:t>
      </w:r>
    </w:p>
    <w:p w:rsidR="00172F18" w:rsidRPr="00172F18" w:rsidRDefault="00172F18" w:rsidP="00172F1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172F18">
        <w:rPr>
          <w:rFonts w:ascii="Arial" w:hAnsi="Arial" w:cs="Arial"/>
          <w:color w:val="000000"/>
          <w:sz w:val="20"/>
          <w:szCs w:val="20"/>
          <w:lang w:val="en-GB"/>
        </w:rPr>
        <w:t>Orchestra, Royal Liverpool Philharmonic Orchestra, BBC Philharmonic Orchestra and London Mozart</w:t>
      </w:r>
    </w:p>
    <w:p w:rsidR="00C425C6" w:rsidRPr="00172F18" w:rsidRDefault="00172F18" w:rsidP="00172F18">
      <w:pPr>
        <w:ind w:right="-694"/>
        <w:rPr>
          <w:rFonts w:ascii="Arial" w:hAnsi="Arial" w:cs="Arial"/>
          <w:color w:val="000000"/>
          <w:sz w:val="20"/>
          <w:szCs w:val="20"/>
          <w:lang w:val="en-GB"/>
        </w:rPr>
      </w:pPr>
      <w:r w:rsidRPr="00172F18">
        <w:rPr>
          <w:rFonts w:ascii="Arial" w:hAnsi="Arial" w:cs="Arial"/>
          <w:color w:val="000000"/>
          <w:sz w:val="20"/>
          <w:szCs w:val="20"/>
          <w:lang w:val="en-GB"/>
        </w:rPr>
        <w:t>Players</w:t>
      </w:r>
      <w:r w:rsidR="003E5019">
        <w:rPr>
          <w:rFonts w:ascii="Arial" w:hAnsi="Arial" w:cs="Arial"/>
          <w:color w:val="000000"/>
          <w:sz w:val="20"/>
          <w:szCs w:val="20"/>
          <w:lang w:val="en-GB"/>
        </w:rPr>
        <w:t>.</w:t>
      </w:r>
    </w:p>
    <w:p w:rsidR="00172F18" w:rsidRDefault="00172F18" w:rsidP="00172F1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172F18" w:rsidRPr="00172F18" w:rsidRDefault="003E5019" w:rsidP="00052291">
      <w:pPr>
        <w:autoSpaceDE w:val="0"/>
        <w:autoSpaceDN w:val="0"/>
        <w:adjustRightInd w:val="0"/>
        <w:ind w:right="-194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Having been inspired to start conducting </w:t>
      </w:r>
      <w:r w:rsidR="00652FD2">
        <w:rPr>
          <w:rFonts w:ascii="Arial" w:hAnsi="Arial" w:cs="Arial"/>
          <w:color w:val="000000"/>
          <w:sz w:val="20"/>
          <w:szCs w:val="20"/>
          <w:lang w:val="en-GB"/>
        </w:rPr>
        <w:t>due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to her love of opera, Stephanie is dedicated to both </w:t>
      </w:r>
      <w:r w:rsidR="00652FD2">
        <w:rPr>
          <w:rFonts w:ascii="Arial" w:hAnsi="Arial" w:cs="Arial"/>
          <w:color w:val="000000"/>
          <w:sz w:val="20"/>
          <w:szCs w:val="20"/>
          <w:lang w:val="en-GB"/>
        </w:rPr>
        <w:t>learning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and expanding the operatic repertoire. </w:t>
      </w:r>
      <w:r w:rsidR="00BC4F5B">
        <w:rPr>
          <w:rFonts w:ascii="Arial" w:hAnsi="Arial" w:cs="Arial"/>
          <w:color w:val="000000"/>
          <w:sz w:val="20"/>
          <w:szCs w:val="20"/>
          <w:lang w:val="en-GB"/>
        </w:rPr>
        <w:t>She has been an assistant conductor at the English National Opera</w:t>
      </w:r>
      <w:r w:rsidR="00BC4F5B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 xml:space="preserve"> </w:t>
      </w:r>
      <w:r w:rsidR="00BC4F5B">
        <w:rPr>
          <w:rFonts w:ascii="Arial" w:hAnsi="Arial" w:cs="Arial"/>
          <w:color w:val="000000"/>
          <w:sz w:val="20"/>
          <w:szCs w:val="20"/>
          <w:lang w:val="en-GB"/>
        </w:rPr>
        <w:t>and d</w:t>
      </w:r>
      <w:r>
        <w:rPr>
          <w:rFonts w:ascii="Arial" w:hAnsi="Arial" w:cs="Arial"/>
          <w:color w:val="000000"/>
          <w:sz w:val="20"/>
          <w:szCs w:val="20"/>
          <w:lang w:val="en-GB"/>
        </w:rPr>
        <w:t>uring the s</w:t>
      </w:r>
      <w:r w:rsidR="00172F18" w:rsidRPr="00172F18">
        <w:rPr>
          <w:rFonts w:ascii="Arial" w:hAnsi="Arial" w:cs="Arial"/>
          <w:color w:val="000000"/>
          <w:sz w:val="20"/>
          <w:szCs w:val="20"/>
          <w:lang w:val="en-GB"/>
        </w:rPr>
        <w:t xml:space="preserve">ummer </w:t>
      </w:r>
      <w:r w:rsidR="00652FD2">
        <w:rPr>
          <w:rFonts w:ascii="Arial" w:hAnsi="Arial" w:cs="Arial"/>
          <w:color w:val="000000"/>
          <w:sz w:val="20"/>
          <w:szCs w:val="20"/>
          <w:lang w:val="en-GB"/>
        </w:rPr>
        <w:t xml:space="preserve">of </w:t>
      </w:r>
      <w:r w:rsidR="00172F18" w:rsidRPr="00172F18">
        <w:rPr>
          <w:rFonts w:ascii="Arial" w:hAnsi="Arial" w:cs="Arial"/>
          <w:color w:val="000000"/>
          <w:sz w:val="20"/>
          <w:szCs w:val="20"/>
          <w:lang w:val="en-GB"/>
        </w:rPr>
        <w:t xml:space="preserve">2021 she joined the </w:t>
      </w:r>
      <w:r>
        <w:rPr>
          <w:rFonts w:ascii="Arial" w:hAnsi="Arial" w:cs="Arial"/>
          <w:color w:val="000000"/>
          <w:sz w:val="20"/>
          <w:szCs w:val="20"/>
          <w:lang w:val="en-GB"/>
        </w:rPr>
        <w:t>music staff</w:t>
      </w:r>
      <w:r w:rsidR="00172F18" w:rsidRPr="00172F18">
        <w:rPr>
          <w:rFonts w:ascii="Arial" w:hAnsi="Arial" w:cs="Arial"/>
          <w:color w:val="000000"/>
          <w:sz w:val="20"/>
          <w:szCs w:val="20"/>
          <w:lang w:val="en-GB"/>
        </w:rPr>
        <w:t xml:space="preserve"> at</w:t>
      </w:r>
      <w:r w:rsidR="00BC4F5B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172F18" w:rsidRPr="00172F18">
        <w:rPr>
          <w:rFonts w:ascii="Arial" w:hAnsi="Arial" w:cs="Arial"/>
          <w:color w:val="000000"/>
          <w:sz w:val="20"/>
          <w:szCs w:val="20"/>
          <w:lang w:val="en-GB"/>
        </w:rPr>
        <w:t xml:space="preserve">Glyndebourne </w:t>
      </w:r>
      <w:r w:rsidR="00652FD2">
        <w:rPr>
          <w:rFonts w:ascii="Arial" w:hAnsi="Arial" w:cs="Arial"/>
          <w:color w:val="000000"/>
          <w:sz w:val="20"/>
          <w:szCs w:val="20"/>
          <w:lang w:val="en-GB"/>
        </w:rPr>
        <w:t xml:space="preserve">Festival </w:t>
      </w:r>
      <w:r w:rsidR="00172F18" w:rsidRPr="00172F18">
        <w:rPr>
          <w:rFonts w:ascii="Arial" w:hAnsi="Arial" w:cs="Arial"/>
          <w:color w:val="000000"/>
          <w:sz w:val="20"/>
          <w:szCs w:val="20"/>
          <w:lang w:val="en-GB"/>
        </w:rPr>
        <w:t xml:space="preserve">to assist on </w:t>
      </w:r>
      <w:r w:rsidR="00172F18" w:rsidRPr="00172F18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 xml:space="preserve">Il </w:t>
      </w:r>
      <w:proofErr w:type="spellStart"/>
      <w:r w:rsidR="00172F18" w:rsidRPr="00172F18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Turco</w:t>
      </w:r>
      <w:proofErr w:type="spellEnd"/>
      <w:r w:rsidR="00172F18" w:rsidRPr="00172F18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 xml:space="preserve"> in Italia</w:t>
      </w:r>
      <w:r w:rsidR="00172F18" w:rsidRPr="00172F18">
        <w:rPr>
          <w:rFonts w:ascii="Arial" w:hAnsi="Arial" w:cs="Arial"/>
          <w:color w:val="000000"/>
          <w:sz w:val="20"/>
          <w:szCs w:val="20"/>
          <w:lang w:val="en-GB"/>
        </w:rPr>
        <w:t xml:space="preserve"> and</w:t>
      </w:r>
      <w:r w:rsidR="00091C86">
        <w:rPr>
          <w:rFonts w:ascii="Arial" w:hAnsi="Arial" w:cs="Arial"/>
          <w:color w:val="000000"/>
          <w:sz w:val="20"/>
          <w:szCs w:val="20"/>
          <w:lang w:val="en-GB"/>
        </w:rPr>
        <w:t xml:space="preserve"> conduct the Glyndebourne Chorus for</w:t>
      </w:r>
      <w:r w:rsidR="00172F18" w:rsidRPr="00172F18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172F18" w:rsidRPr="00172F18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Luisa Miller</w:t>
      </w:r>
      <w:r w:rsidR="00172F18" w:rsidRPr="00172F18">
        <w:rPr>
          <w:rFonts w:ascii="Arial" w:hAnsi="Arial" w:cs="Arial"/>
          <w:color w:val="000000"/>
          <w:sz w:val="20"/>
          <w:szCs w:val="20"/>
          <w:lang w:val="en-GB"/>
        </w:rPr>
        <w:t>. Previously</w:t>
      </w:r>
      <w:r w:rsidR="00652FD2">
        <w:rPr>
          <w:rFonts w:ascii="Arial" w:hAnsi="Arial" w:cs="Arial"/>
          <w:color w:val="000000"/>
          <w:sz w:val="20"/>
          <w:szCs w:val="20"/>
          <w:lang w:val="en-GB"/>
        </w:rPr>
        <w:t>,</w:t>
      </w:r>
      <w:r w:rsidR="00172F18" w:rsidRPr="00172F18">
        <w:rPr>
          <w:rFonts w:ascii="Arial" w:hAnsi="Arial" w:cs="Arial"/>
          <w:color w:val="000000"/>
          <w:sz w:val="20"/>
          <w:szCs w:val="20"/>
          <w:lang w:val="en-GB"/>
        </w:rPr>
        <w:t xml:space="preserve"> she conducted</w:t>
      </w:r>
      <w:r w:rsidR="00172F18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172F18" w:rsidRPr="00172F18">
        <w:rPr>
          <w:rFonts w:ascii="Arial" w:hAnsi="Arial" w:cs="Arial"/>
          <w:color w:val="000000"/>
          <w:sz w:val="20"/>
          <w:szCs w:val="20"/>
          <w:lang w:val="en-GB"/>
        </w:rPr>
        <w:t xml:space="preserve">Jeremy Sams’ </w:t>
      </w:r>
      <w:r w:rsidR="00172F18" w:rsidRPr="00172F18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The Enchanted Island</w:t>
      </w:r>
      <w:r w:rsidR="00172F18" w:rsidRPr="00172F18">
        <w:rPr>
          <w:rFonts w:ascii="Arial" w:hAnsi="Arial" w:cs="Arial"/>
          <w:color w:val="000000"/>
          <w:sz w:val="20"/>
          <w:szCs w:val="20"/>
          <w:lang w:val="en-GB"/>
        </w:rPr>
        <w:t xml:space="preserve"> with the British Youth Opera,</w:t>
      </w:r>
      <w:r w:rsidR="00172F18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172F18" w:rsidRPr="00172F18">
        <w:rPr>
          <w:rFonts w:ascii="Arial" w:hAnsi="Arial" w:cs="Arial"/>
          <w:color w:val="000000"/>
          <w:sz w:val="20"/>
          <w:szCs w:val="20"/>
          <w:lang w:val="en-GB"/>
        </w:rPr>
        <w:t xml:space="preserve">Benjamin Britten’s </w:t>
      </w:r>
      <w:r w:rsidR="00172F18" w:rsidRPr="00172F18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The Rape of Lucretia</w:t>
      </w:r>
      <w:r w:rsidR="00172F18" w:rsidRPr="00172F18">
        <w:rPr>
          <w:rFonts w:ascii="Arial" w:hAnsi="Arial" w:cs="Arial"/>
          <w:color w:val="000000"/>
          <w:sz w:val="20"/>
          <w:szCs w:val="20"/>
          <w:lang w:val="en-GB"/>
        </w:rPr>
        <w:t xml:space="preserve"> at St John’s College (Cambridge), Lennox Berkeley’s </w:t>
      </w:r>
      <w:r w:rsidR="00172F18" w:rsidRPr="00172F18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A Dinner Engagement</w:t>
      </w:r>
      <w:r w:rsidR="00172F18" w:rsidRPr="00172F18">
        <w:rPr>
          <w:rFonts w:ascii="Arial" w:hAnsi="Arial" w:cs="Arial"/>
          <w:color w:val="000000"/>
          <w:sz w:val="20"/>
          <w:szCs w:val="20"/>
          <w:lang w:val="en-GB"/>
        </w:rPr>
        <w:t xml:space="preserve"> for the Cambridge University Opera Society</w:t>
      </w:r>
      <w:r w:rsidR="007F1CAE">
        <w:rPr>
          <w:rFonts w:ascii="Arial" w:hAnsi="Arial" w:cs="Arial"/>
          <w:color w:val="000000"/>
          <w:sz w:val="20"/>
          <w:szCs w:val="20"/>
          <w:lang w:val="en-GB"/>
        </w:rPr>
        <w:t>,</w:t>
      </w:r>
      <w:r w:rsidR="00172F18" w:rsidRPr="00172F18">
        <w:rPr>
          <w:rFonts w:ascii="Arial" w:hAnsi="Arial" w:cs="Arial"/>
          <w:color w:val="000000"/>
          <w:sz w:val="20"/>
          <w:szCs w:val="20"/>
          <w:lang w:val="en-GB"/>
        </w:rPr>
        <w:t xml:space="preserve"> and the world premiere of Anna Semple’s </w:t>
      </w:r>
      <w:r w:rsidR="00172F18" w:rsidRPr="00172F18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The Next Station is Green Park</w:t>
      </w:r>
      <w:r w:rsidR="00172F18" w:rsidRPr="00172F18">
        <w:rPr>
          <w:rFonts w:ascii="Arial" w:hAnsi="Arial" w:cs="Arial"/>
          <w:color w:val="000000"/>
          <w:sz w:val="20"/>
          <w:szCs w:val="20"/>
          <w:lang w:val="en-GB"/>
        </w:rPr>
        <w:t xml:space="preserve"> at the Royal Conservatoire of Scotland.</w:t>
      </w:r>
    </w:p>
    <w:p w:rsidR="00172F18" w:rsidRDefault="00172F18" w:rsidP="00172F1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3E5019" w:rsidRPr="00172F18" w:rsidRDefault="003E5019" w:rsidP="003E501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172F18">
        <w:rPr>
          <w:rFonts w:ascii="Arial" w:hAnsi="Arial" w:cs="Arial"/>
          <w:color w:val="000000"/>
          <w:sz w:val="20"/>
          <w:szCs w:val="20"/>
          <w:lang w:val="en-GB"/>
        </w:rPr>
        <w:t>Stephanie has attended masterclasses with esteemed conductors such as Sir Mark Elder, Paavo</w:t>
      </w:r>
    </w:p>
    <w:p w:rsidR="003E5019" w:rsidRPr="00172F18" w:rsidRDefault="003E5019" w:rsidP="003E501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proofErr w:type="spellStart"/>
      <w:r w:rsidRPr="00172F18">
        <w:rPr>
          <w:rFonts w:ascii="Arial" w:hAnsi="Arial" w:cs="Arial"/>
          <w:color w:val="000000"/>
          <w:sz w:val="20"/>
          <w:szCs w:val="20"/>
          <w:lang w:val="en-GB"/>
        </w:rPr>
        <w:t>Järvi</w:t>
      </w:r>
      <w:proofErr w:type="spellEnd"/>
      <w:r w:rsidRPr="00172F18">
        <w:rPr>
          <w:rFonts w:ascii="Arial" w:hAnsi="Arial" w:cs="Arial"/>
          <w:color w:val="000000"/>
          <w:sz w:val="20"/>
          <w:szCs w:val="20"/>
          <w:lang w:val="en-GB"/>
        </w:rPr>
        <w:t>, Jukka-Pekka Saraste, Sian Edwards, Nicolas Pasquet and Johannes Schlaefli and most</w:t>
      </w:r>
    </w:p>
    <w:p w:rsidR="003E5019" w:rsidRPr="00172F18" w:rsidRDefault="003E5019" w:rsidP="003E501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172F18">
        <w:rPr>
          <w:rFonts w:ascii="Arial" w:hAnsi="Arial" w:cs="Arial"/>
          <w:color w:val="000000"/>
          <w:sz w:val="20"/>
          <w:szCs w:val="20"/>
          <w:lang w:val="en-GB"/>
        </w:rPr>
        <w:t xml:space="preserve">recently </w:t>
      </w:r>
      <w:r>
        <w:rPr>
          <w:rFonts w:ascii="Arial" w:hAnsi="Arial" w:cs="Arial"/>
          <w:color w:val="000000"/>
          <w:sz w:val="20"/>
          <w:szCs w:val="20"/>
          <w:lang w:val="en-GB"/>
        </w:rPr>
        <w:t>took part in the Conducting Acad</w:t>
      </w:r>
      <w:r w:rsidRPr="003E5019">
        <w:rPr>
          <w:rFonts w:ascii="Arial" w:hAnsi="Arial" w:cs="Arial"/>
          <w:color w:val="000000"/>
          <w:sz w:val="20"/>
          <w:szCs w:val="20"/>
          <w:lang w:val="en-GB"/>
        </w:rPr>
        <w:t>émie</w:t>
      </w:r>
      <w:r w:rsidRPr="00172F18">
        <w:rPr>
          <w:rFonts w:ascii="Arial" w:hAnsi="Arial" w:cs="Arial"/>
          <w:color w:val="000000"/>
          <w:sz w:val="20"/>
          <w:szCs w:val="20"/>
          <w:lang w:val="en-GB"/>
        </w:rPr>
        <w:t xml:space="preserve"> of the Aix-en-Provence Festival.</w:t>
      </w:r>
    </w:p>
    <w:p w:rsidR="003E5019" w:rsidRDefault="003E5019" w:rsidP="00172F1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172F18" w:rsidRDefault="00172F18" w:rsidP="00172F1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172F18">
        <w:rPr>
          <w:rFonts w:ascii="Arial" w:hAnsi="Arial" w:cs="Arial"/>
          <w:color w:val="000000"/>
          <w:sz w:val="20"/>
          <w:szCs w:val="20"/>
          <w:lang w:val="en-GB"/>
        </w:rPr>
        <w:t xml:space="preserve">As a violinist, Stephanie rose to prominence </w:t>
      </w:r>
      <w:r w:rsidR="003E5019">
        <w:rPr>
          <w:rFonts w:ascii="Arial" w:hAnsi="Arial" w:cs="Arial"/>
          <w:color w:val="000000"/>
          <w:sz w:val="20"/>
          <w:szCs w:val="20"/>
          <w:lang w:val="en-GB"/>
        </w:rPr>
        <w:t>as</w:t>
      </w:r>
      <w:r w:rsidRPr="00172F18">
        <w:rPr>
          <w:rFonts w:ascii="Arial" w:hAnsi="Arial" w:cs="Arial"/>
          <w:color w:val="000000"/>
          <w:sz w:val="20"/>
          <w:szCs w:val="20"/>
          <w:lang w:val="en-GB"/>
        </w:rPr>
        <w:t xml:space="preserve"> a </w:t>
      </w:r>
      <w:r w:rsidR="003E5019">
        <w:rPr>
          <w:rFonts w:ascii="Arial" w:hAnsi="Arial" w:cs="Arial"/>
          <w:color w:val="000000"/>
          <w:sz w:val="20"/>
          <w:szCs w:val="20"/>
          <w:lang w:val="en-GB"/>
        </w:rPr>
        <w:t xml:space="preserve">string </w:t>
      </w:r>
      <w:r w:rsidRPr="00172F18">
        <w:rPr>
          <w:rFonts w:ascii="Arial" w:hAnsi="Arial" w:cs="Arial"/>
          <w:color w:val="000000"/>
          <w:sz w:val="20"/>
          <w:szCs w:val="20"/>
          <w:lang w:val="en-GB"/>
        </w:rPr>
        <w:t>finalist in BBC Young Musician of the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172F18">
        <w:rPr>
          <w:rFonts w:ascii="Arial" w:hAnsi="Arial" w:cs="Arial"/>
          <w:color w:val="000000"/>
          <w:sz w:val="20"/>
          <w:szCs w:val="20"/>
          <w:lang w:val="en-GB"/>
        </w:rPr>
        <w:t>Year in both 2016 and 2018. She was featured in the BBC’s 2019 Proms Launch Video ahead of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172F18">
        <w:rPr>
          <w:rFonts w:ascii="Arial" w:hAnsi="Arial" w:cs="Arial"/>
          <w:color w:val="000000"/>
          <w:sz w:val="20"/>
          <w:szCs w:val="20"/>
          <w:lang w:val="en-GB"/>
        </w:rPr>
        <w:t xml:space="preserve">her Proms debut at the Royal Albert Hall with the Southbank Sinfonia and Jessica </w:t>
      </w:r>
      <w:proofErr w:type="spellStart"/>
      <w:r w:rsidRPr="00172F18">
        <w:rPr>
          <w:rFonts w:ascii="Arial" w:hAnsi="Arial" w:cs="Arial"/>
          <w:color w:val="000000"/>
          <w:sz w:val="20"/>
          <w:szCs w:val="20"/>
          <w:lang w:val="en-GB"/>
        </w:rPr>
        <w:t>Cottis</w:t>
      </w:r>
      <w:proofErr w:type="spellEnd"/>
      <w:r w:rsidRPr="00172F18">
        <w:rPr>
          <w:rFonts w:ascii="Arial" w:hAnsi="Arial" w:cs="Arial"/>
          <w:color w:val="000000"/>
          <w:sz w:val="20"/>
          <w:szCs w:val="20"/>
          <w:lang w:val="en-GB"/>
        </w:rPr>
        <w:t>. Shortly after,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3E5019">
        <w:rPr>
          <w:rFonts w:ascii="Arial" w:hAnsi="Arial" w:cs="Arial"/>
          <w:color w:val="000000"/>
          <w:sz w:val="20"/>
          <w:szCs w:val="20"/>
          <w:lang w:val="en-GB"/>
        </w:rPr>
        <w:t>she</w:t>
      </w:r>
      <w:r w:rsidRPr="00172F18">
        <w:rPr>
          <w:rFonts w:ascii="Arial" w:hAnsi="Arial" w:cs="Arial"/>
          <w:color w:val="000000"/>
          <w:sz w:val="20"/>
          <w:szCs w:val="20"/>
          <w:lang w:val="en-GB"/>
        </w:rPr>
        <w:t xml:space="preserve"> performed alongside the BBC Scottish Symphony Orchestra at Glasgow’s Proms in the Park. In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172F18">
        <w:rPr>
          <w:rFonts w:ascii="Arial" w:hAnsi="Arial" w:cs="Arial"/>
          <w:color w:val="000000"/>
          <w:sz w:val="20"/>
          <w:szCs w:val="20"/>
          <w:lang w:val="en-GB"/>
        </w:rPr>
        <w:t>January 2020 she made her solo debut with the Royal Liverpool Philharmonic Orchestra under the baton of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172F18">
        <w:rPr>
          <w:rFonts w:ascii="Arial" w:hAnsi="Arial" w:cs="Arial"/>
          <w:color w:val="000000"/>
          <w:sz w:val="20"/>
          <w:szCs w:val="20"/>
          <w:lang w:val="en-GB"/>
        </w:rPr>
        <w:t>Vasily Petrenko.</w:t>
      </w:r>
    </w:p>
    <w:p w:rsidR="00172F18" w:rsidRPr="00172F18" w:rsidRDefault="00172F18" w:rsidP="00172F1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172F18" w:rsidRPr="00172F18" w:rsidRDefault="00DA7CE2" w:rsidP="00172F1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Stephanie is </w:t>
      </w:r>
      <w:r w:rsidR="003E2793">
        <w:rPr>
          <w:rFonts w:ascii="Arial" w:hAnsi="Arial" w:cs="Arial"/>
          <w:color w:val="000000"/>
          <w:sz w:val="20"/>
          <w:szCs w:val="20"/>
          <w:lang w:val="en-GB"/>
        </w:rPr>
        <w:t xml:space="preserve">passionate about </w:t>
      </w:r>
      <w:r w:rsidR="00CB0DEB">
        <w:rPr>
          <w:rFonts w:ascii="Arial" w:hAnsi="Arial" w:cs="Arial"/>
          <w:color w:val="000000"/>
          <w:sz w:val="20"/>
          <w:szCs w:val="20"/>
          <w:lang w:val="en-GB"/>
        </w:rPr>
        <w:t xml:space="preserve">amplifying </w:t>
      </w:r>
      <w:r w:rsidR="00706962">
        <w:rPr>
          <w:rFonts w:ascii="Arial" w:hAnsi="Arial" w:cs="Arial"/>
          <w:color w:val="000000"/>
          <w:sz w:val="20"/>
          <w:szCs w:val="20"/>
          <w:lang w:val="en-GB"/>
        </w:rPr>
        <w:t>the role of music within today’s world</w:t>
      </w:r>
      <w:r w:rsidR="003E2793">
        <w:rPr>
          <w:rFonts w:ascii="Arial" w:hAnsi="Arial" w:cs="Arial"/>
          <w:color w:val="000000"/>
          <w:sz w:val="20"/>
          <w:szCs w:val="20"/>
          <w:lang w:val="en-GB"/>
        </w:rPr>
        <w:t xml:space="preserve">, and is 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currently undertaking an artistic residence </w:t>
      </w:r>
      <w:r w:rsidR="007731DB">
        <w:rPr>
          <w:rFonts w:ascii="Arial" w:hAnsi="Arial" w:cs="Arial"/>
          <w:color w:val="000000"/>
          <w:sz w:val="20"/>
          <w:szCs w:val="20"/>
          <w:lang w:val="en-GB"/>
        </w:rPr>
        <w:t>at</w:t>
      </w:r>
      <w:r w:rsidR="00097776">
        <w:rPr>
          <w:rFonts w:ascii="Arial" w:hAnsi="Arial" w:cs="Arial"/>
          <w:color w:val="000000"/>
          <w:sz w:val="20"/>
          <w:szCs w:val="20"/>
          <w:lang w:val="en-GB"/>
        </w:rPr>
        <w:t xml:space="preserve"> the Villa </w:t>
      </w:r>
      <w:proofErr w:type="spellStart"/>
      <w:r w:rsidR="00097776">
        <w:rPr>
          <w:rFonts w:ascii="Arial" w:hAnsi="Arial" w:cs="Arial"/>
          <w:color w:val="000000"/>
          <w:sz w:val="20"/>
          <w:szCs w:val="20"/>
          <w:lang w:val="en-GB"/>
        </w:rPr>
        <w:t>Albertine</w:t>
      </w:r>
      <w:proofErr w:type="spellEnd"/>
      <w:r w:rsidR="00097776">
        <w:rPr>
          <w:rFonts w:ascii="Arial" w:hAnsi="Arial" w:cs="Arial"/>
          <w:color w:val="000000"/>
          <w:sz w:val="20"/>
          <w:szCs w:val="20"/>
          <w:lang w:val="en-GB"/>
        </w:rPr>
        <w:t xml:space="preserve">, a network for arts </w:t>
      </w:r>
      <w:r w:rsidR="00141512">
        <w:rPr>
          <w:rFonts w:ascii="Arial" w:hAnsi="Arial" w:cs="Arial"/>
          <w:color w:val="000000"/>
          <w:sz w:val="20"/>
          <w:szCs w:val="20"/>
          <w:lang w:val="en-GB"/>
        </w:rPr>
        <w:t>and ideas spanning France and the United States.</w:t>
      </w:r>
      <w:r w:rsidR="008F3827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DD4608">
        <w:rPr>
          <w:rFonts w:ascii="Arial" w:hAnsi="Arial" w:cs="Arial"/>
          <w:color w:val="000000"/>
          <w:sz w:val="20"/>
          <w:szCs w:val="20"/>
          <w:lang w:val="en-GB"/>
        </w:rPr>
        <w:t xml:space="preserve">As part of her residence, she will be assisting </w:t>
      </w:r>
      <w:proofErr w:type="spellStart"/>
      <w:r w:rsidR="00DD4608">
        <w:rPr>
          <w:rFonts w:ascii="Arial" w:hAnsi="Arial" w:cs="Arial"/>
          <w:color w:val="000000"/>
          <w:sz w:val="20"/>
          <w:szCs w:val="20"/>
          <w:lang w:val="en-GB"/>
        </w:rPr>
        <w:t>Esa-Pekka</w:t>
      </w:r>
      <w:proofErr w:type="spellEnd"/>
      <w:r w:rsidR="00DD4608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DD4608">
        <w:rPr>
          <w:rFonts w:ascii="Arial" w:hAnsi="Arial" w:cs="Arial"/>
          <w:color w:val="000000"/>
          <w:sz w:val="20"/>
          <w:szCs w:val="20"/>
          <w:lang w:val="en-GB"/>
        </w:rPr>
        <w:t>Salonen</w:t>
      </w:r>
      <w:proofErr w:type="spellEnd"/>
      <w:r w:rsidR="00DD4608">
        <w:rPr>
          <w:rFonts w:ascii="Arial" w:hAnsi="Arial" w:cs="Arial"/>
          <w:color w:val="000000"/>
          <w:sz w:val="20"/>
          <w:szCs w:val="20"/>
          <w:lang w:val="en-GB"/>
        </w:rPr>
        <w:t xml:space="preserve"> and the San Francisco Symphony Orchestra in June 2022, as well as observing rehearsals with the Atlanta, LA and Chicago Symphony Orchestras. </w:t>
      </w:r>
      <w:r w:rsidR="006C29EE">
        <w:rPr>
          <w:rFonts w:ascii="Arial" w:hAnsi="Arial" w:cs="Arial"/>
          <w:color w:val="000000"/>
          <w:sz w:val="20"/>
          <w:szCs w:val="20"/>
          <w:lang w:val="en-GB"/>
        </w:rPr>
        <w:t>As of 2022, she is also a Young Leader of the Franco-British Young Leaders</w:t>
      </w:r>
      <w:r w:rsidR="004969B6">
        <w:rPr>
          <w:rFonts w:ascii="Arial" w:hAnsi="Arial" w:cs="Arial"/>
          <w:color w:val="000000"/>
          <w:sz w:val="20"/>
          <w:szCs w:val="20"/>
          <w:lang w:val="en-GB"/>
        </w:rPr>
        <w:t>’</w:t>
      </w:r>
      <w:r w:rsidR="006C29EE">
        <w:rPr>
          <w:rFonts w:ascii="Arial" w:hAnsi="Arial" w:cs="Arial"/>
          <w:color w:val="000000"/>
          <w:sz w:val="20"/>
          <w:szCs w:val="20"/>
          <w:lang w:val="en-GB"/>
        </w:rPr>
        <w:t xml:space="preserve"> Program, a scheme created by the Franco-British Council to further cooperation across both sides of the Channel. </w:t>
      </w:r>
      <w:r w:rsidR="00172F18" w:rsidRPr="00172F18">
        <w:rPr>
          <w:rFonts w:ascii="Arial" w:hAnsi="Arial" w:cs="Arial"/>
          <w:color w:val="000000"/>
          <w:sz w:val="20"/>
          <w:szCs w:val="20"/>
          <w:lang w:val="en-GB"/>
        </w:rPr>
        <w:t>Stephanie is an active supporter of the Tri-borough Music Hub, an award-winning organisation for</w:t>
      </w:r>
      <w:r w:rsidR="00C00366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172F18" w:rsidRPr="00172F18">
        <w:rPr>
          <w:rFonts w:ascii="Arial" w:hAnsi="Arial" w:cs="Arial"/>
          <w:color w:val="000000"/>
          <w:sz w:val="20"/>
          <w:szCs w:val="20"/>
          <w:lang w:val="en-GB"/>
        </w:rPr>
        <w:t>music education. She has taken part in a number of programmes with the association, including</w:t>
      </w:r>
      <w:r w:rsidR="00B73809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172F18" w:rsidRPr="00172F18">
        <w:rPr>
          <w:rFonts w:ascii="Arial" w:hAnsi="Arial" w:cs="Arial"/>
          <w:color w:val="000000"/>
          <w:sz w:val="20"/>
          <w:szCs w:val="20"/>
          <w:lang w:val="en-GB"/>
        </w:rPr>
        <w:t>leading the junior string ensemble at an ‘Artists for Inclusivity’ event and speaking at the Youth Music</w:t>
      </w:r>
      <w:r w:rsidR="00B73809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172F18" w:rsidRPr="00172F18">
        <w:rPr>
          <w:rFonts w:ascii="Arial" w:hAnsi="Arial" w:cs="Arial"/>
          <w:color w:val="000000"/>
          <w:sz w:val="20"/>
          <w:szCs w:val="20"/>
          <w:lang w:val="en-GB"/>
        </w:rPr>
        <w:t xml:space="preserve">Conference 2020 held at the Royal College of Music. She has </w:t>
      </w:r>
      <w:r w:rsidR="00DE593F">
        <w:rPr>
          <w:rFonts w:ascii="Arial" w:hAnsi="Arial" w:cs="Arial"/>
          <w:color w:val="000000"/>
          <w:sz w:val="20"/>
          <w:szCs w:val="20"/>
          <w:lang w:val="en-GB"/>
        </w:rPr>
        <w:t xml:space="preserve">also </w:t>
      </w:r>
      <w:r w:rsidR="00172F18" w:rsidRPr="00172F18">
        <w:rPr>
          <w:rFonts w:ascii="Arial" w:hAnsi="Arial" w:cs="Arial"/>
          <w:color w:val="000000"/>
          <w:sz w:val="20"/>
          <w:szCs w:val="20"/>
          <w:lang w:val="en-GB"/>
        </w:rPr>
        <w:t>appeared on BBC Radio 3’s In Tune</w:t>
      </w:r>
    </w:p>
    <w:p w:rsidR="00172F18" w:rsidRPr="00172F18" w:rsidRDefault="00172F18" w:rsidP="00172F1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172F18">
        <w:rPr>
          <w:rFonts w:ascii="Arial" w:hAnsi="Arial" w:cs="Arial"/>
          <w:color w:val="000000"/>
          <w:sz w:val="20"/>
          <w:szCs w:val="20"/>
          <w:lang w:val="en-GB"/>
        </w:rPr>
        <w:lastRenderedPageBreak/>
        <w:t>and BBC Proms Extra, as well as joining adjudicating panels for the RPS Awards (Storytelling</w:t>
      </w:r>
    </w:p>
    <w:p w:rsidR="00BA7C18" w:rsidRDefault="00172F18" w:rsidP="00172F1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172F18">
        <w:rPr>
          <w:rFonts w:ascii="Arial" w:hAnsi="Arial" w:cs="Arial"/>
          <w:color w:val="000000"/>
          <w:sz w:val="20"/>
          <w:szCs w:val="20"/>
          <w:lang w:val="en-GB"/>
        </w:rPr>
        <w:t>Category) and the Ivor Novello Awards (Orchestral Category)</w:t>
      </w:r>
      <w:r w:rsidR="00F1169A">
        <w:rPr>
          <w:rFonts w:ascii="Arial" w:hAnsi="Arial" w:cs="Arial"/>
          <w:color w:val="000000"/>
          <w:sz w:val="20"/>
          <w:szCs w:val="20"/>
          <w:lang w:val="en-GB"/>
        </w:rPr>
        <w:t>.</w:t>
      </w:r>
    </w:p>
    <w:p w:rsidR="002A0BEC" w:rsidRDefault="002A0BEC" w:rsidP="00172F1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F1169A" w:rsidRPr="00172F18" w:rsidRDefault="00F1169A" w:rsidP="00172F1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387681" w:rsidRPr="00172F18" w:rsidRDefault="000601E4" w:rsidP="001D2393">
      <w:pPr>
        <w:ind w:right="-694"/>
        <w:rPr>
          <w:rFonts w:ascii="Arial" w:hAnsi="Arial" w:cs="Arial"/>
          <w:color w:val="000000"/>
          <w:sz w:val="20"/>
          <w:szCs w:val="20"/>
          <w:lang w:val="en-GB"/>
        </w:rPr>
      </w:pPr>
      <w:r w:rsidRPr="008851F0">
        <w:rPr>
          <w:rFonts w:ascii="Arial" w:hAnsi="Arial" w:cs="Arial"/>
          <w:noProof/>
          <w:color w:val="000000"/>
          <w:sz w:val="20"/>
          <w:szCs w:val="20"/>
          <w:lang w:val="en-GB"/>
        </w:rPr>
        <w:drawing>
          <wp:inline distT="0" distB="0" distL="0" distR="0">
            <wp:extent cx="330200" cy="279400"/>
            <wp:effectExtent l="0" t="0" r="0" b="0"/>
            <wp:docPr id="1" name="Picture 4" descr="A picture containing drawing, tabl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, table&#10;&#10;Description automatically generated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r w:rsidR="00DE3272" w:rsidRPr="00DE3272">
          <w:rPr>
            <w:rStyle w:val="Hyperlink"/>
            <w:rFonts w:ascii="Arial" w:hAnsi="Arial" w:cs="Arial"/>
            <w:iCs/>
            <w:sz w:val="20"/>
            <w:szCs w:val="20"/>
            <w:lang w:val="en-GB"/>
          </w:rPr>
          <w:t>@stephanienosteph</w:t>
        </w:r>
      </w:hyperlink>
      <w:r w:rsidRPr="008851F0">
        <w:rPr>
          <w:rFonts w:ascii="Arial" w:eastAsia="Times New Roman" w:hAnsi="Arial" w:cs="Arial"/>
          <w:noProof/>
          <w:sz w:val="20"/>
          <w:szCs w:val="20"/>
          <w:lang w:val="en-GB" w:eastAsia="en-GB"/>
        </w:rPr>
        <w:drawing>
          <wp:inline distT="0" distB="0" distL="0" distR="0">
            <wp:extent cx="381000" cy="27940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 w:rsidR="00DE3272" w:rsidRPr="00DE3272">
          <w:rPr>
            <w:rStyle w:val="Hyperlink"/>
            <w:rFonts w:ascii="Arial" w:eastAsia="Times New Roman" w:hAnsi="Arial" w:cs="Arial"/>
            <w:sz w:val="20"/>
            <w:szCs w:val="20"/>
            <w:lang w:val="en-GB" w:eastAsia="en-GB"/>
          </w:rPr>
          <w:t>@schildress</w:t>
        </w:r>
      </w:hyperlink>
    </w:p>
    <w:sectPr w:rsidR="00387681" w:rsidRPr="00172F18" w:rsidSect="00EE49B6">
      <w:headerReference w:type="default" r:id="rId12"/>
      <w:footerReference w:type="default" r:id="rId13"/>
      <w:pgSz w:w="11900" w:h="16840"/>
      <w:pgMar w:top="1440" w:right="1440" w:bottom="1440" w:left="144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41A5" w:rsidRDefault="00C541A5" w:rsidP="00005774">
      <w:r>
        <w:separator/>
      </w:r>
    </w:p>
  </w:endnote>
  <w:endnote w:type="continuationSeparator" w:id="0">
    <w:p w:rsidR="00C541A5" w:rsidRDefault="00C541A5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altName w:val="Baskerville"/>
    <w:panose1 w:val="02040503050406030204"/>
    <w:charset w:val="00"/>
    <w:family w:val="roman"/>
    <w:pitch w:val="variable"/>
    <w:sig w:usb0="00000001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1D82" w:rsidRPr="004512EC" w:rsidRDefault="002F1D82" w:rsidP="00DE3272">
    <w:pPr>
      <w:ind w:right="26"/>
      <w:jc w:val="center"/>
      <w:rPr>
        <w:rFonts w:ascii="Arial" w:hAnsi="Arial" w:cs="Arial"/>
        <w:sz w:val="20"/>
        <w:szCs w:val="20"/>
      </w:rPr>
    </w:pPr>
    <w:r w:rsidRPr="004512EC">
      <w:rPr>
        <w:rFonts w:ascii="Arial" w:hAnsi="Arial" w:cs="Arial"/>
        <w:sz w:val="20"/>
        <w:szCs w:val="20"/>
      </w:rPr>
      <w:t>2</w:t>
    </w:r>
    <w:r w:rsidR="00CE27E7">
      <w:rPr>
        <w:rFonts w:ascii="Arial" w:hAnsi="Arial" w:cs="Arial"/>
        <w:sz w:val="20"/>
        <w:szCs w:val="20"/>
      </w:rPr>
      <w:t>0</w:t>
    </w:r>
    <w:r w:rsidR="00480598">
      <w:rPr>
        <w:rFonts w:ascii="Arial" w:hAnsi="Arial" w:cs="Arial"/>
        <w:sz w:val="20"/>
        <w:szCs w:val="20"/>
      </w:rPr>
      <w:t>2</w:t>
    </w:r>
    <w:r w:rsidR="00141C02">
      <w:rPr>
        <w:rFonts w:ascii="Arial" w:hAnsi="Arial" w:cs="Arial"/>
        <w:sz w:val="20"/>
        <w:szCs w:val="20"/>
      </w:rPr>
      <w:t>1</w:t>
    </w:r>
    <w:r w:rsidR="00CE27E7">
      <w:rPr>
        <w:rFonts w:ascii="Arial" w:hAnsi="Arial" w:cs="Arial"/>
        <w:sz w:val="20"/>
        <w:szCs w:val="20"/>
      </w:rPr>
      <w:t>/2</w:t>
    </w:r>
    <w:r w:rsidR="00141C02">
      <w:rPr>
        <w:rFonts w:ascii="Arial" w:hAnsi="Arial" w:cs="Arial"/>
        <w:sz w:val="20"/>
        <w:szCs w:val="20"/>
      </w:rPr>
      <w:t>2</w:t>
    </w:r>
    <w:r w:rsidRPr="004512EC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  <w:p w:rsidR="002F1D82" w:rsidRDefault="002F1D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41A5" w:rsidRDefault="00C541A5" w:rsidP="00005774">
      <w:r>
        <w:separator/>
      </w:r>
    </w:p>
  </w:footnote>
  <w:footnote w:type="continuationSeparator" w:id="0">
    <w:p w:rsidR="00C541A5" w:rsidRDefault="00C541A5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18C9" w:rsidRDefault="000601E4" w:rsidP="00005774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2158365</wp:posOffset>
          </wp:positionH>
          <wp:positionV relativeFrom="paragraph">
            <wp:posOffset>-596265</wp:posOffset>
          </wp:positionV>
          <wp:extent cx="1800225" cy="674370"/>
          <wp:effectExtent l="0" t="0" r="0" b="0"/>
          <wp:wrapSquare wrapText="bothSides"/>
          <wp:docPr id="3" name="Picture 1" descr="Master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1D82" w:rsidRPr="00005774" w:rsidRDefault="002F1D82" w:rsidP="000057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0825B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BD"/>
    <w:rsid w:val="0000292F"/>
    <w:rsid w:val="00005774"/>
    <w:rsid w:val="000073D0"/>
    <w:rsid w:val="00016A3A"/>
    <w:rsid w:val="00044DB2"/>
    <w:rsid w:val="00051D33"/>
    <w:rsid w:val="00052291"/>
    <w:rsid w:val="000601E4"/>
    <w:rsid w:val="00064163"/>
    <w:rsid w:val="00075069"/>
    <w:rsid w:val="00075227"/>
    <w:rsid w:val="0009082A"/>
    <w:rsid w:val="00090E6F"/>
    <w:rsid w:val="00091C86"/>
    <w:rsid w:val="00097776"/>
    <w:rsid w:val="000A4F58"/>
    <w:rsid w:val="000A60EA"/>
    <w:rsid w:val="000D7C54"/>
    <w:rsid w:val="000E369B"/>
    <w:rsid w:val="001149B0"/>
    <w:rsid w:val="001339FB"/>
    <w:rsid w:val="001410BA"/>
    <w:rsid w:val="00141512"/>
    <w:rsid w:val="00141C02"/>
    <w:rsid w:val="0014433A"/>
    <w:rsid w:val="001459CA"/>
    <w:rsid w:val="001518C9"/>
    <w:rsid w:val="00161A8B"/>
    <w:rsid w:val="00172F18"/>
    <w:rsid w:val="001814AC"/>
    <w:rsid w:val="001846F8"/>
    <w:rsid w:val="00184FF4"/>
    <w:rsid w:val="00197FB7"/>
    <w:rsid w:val="001A1E90"/>
    <w:rsid w:val="001A57EB"/>
    <w:rsid w:val="001B03D8"/>
    <w:rsid w:val="001B7DB6"/>
    <w:rsid w:val="001D2393"/>
    <w:rsid w:val="001E7726"/>
    <w:rsid w:val="002112C9"/>
    <w:rsid w:val="0022689F"/>
    <w:rsid w:val="002335BA"/>
    <w:rsid w:val="00244AA9"/>
    <w:rsid w:val="0026269F"/>
    <w:rsid w:val="00277393"/>
    <w:rsid w:val="002773FF"/>
    <w:rsid w:val="00277FCD"/>
    <w:rsid w:val="002875B7"/>
    <w:rsid w:val="00290A82"/>
    <w:rsid w:val="002945F9"/>
    <w:rsid w:val="002961D4"/>
    <w:rsid w:val="002A0BEC"/>
    <w:rsid w:val="002A1782"/>
    <w:rsid w:val="002F1D82"/>
    <w:rsid w:val="002F5802"/>
    <w:rsid w:val="003044FE"/>
    <w:rsid w:val="00304E8A"/>
    <w:rsid w:val="0031611D"/>
    <w:rsid w:val="003220FA"/>
    <w:rsid w:val="00332294"/>
    <w:rsid w:val="003342B2"/>
    <w:rsid w:val="00334513"/>
    <w:rsid w:val="00337254"/>
    <w:rsid w:val="00341A93"/>
    <w:rsid w:val="003443EC"/>
    <w:rsid w:val="00352C02"/>
    <w:rsid w:val="003765E6"/>
    <w:rsid w:val="0038350F"/>
    <w:rsid w:val="003839D8"/>
    <w:rsid w:val="00387681"/>
    <w:rsid w:val="00391BD0"/>
    <w:rsid w:val="0039459A"/>
    <w:rsid w:val="0039589A"/>
    <w:rsid w:val="003B0997"/>
    <w:rsid w:val="003C7E33"/>
    <w:rsid w:val="003D6495"/>
    <w:rsid w:val="003E2793"/>
    <w:rsid w:val="003E5019"/>
    <w:rsid w:val="00401205"/>
    <w:rsid w:val="00410679"/>
    <w:rsid w:val="00422983"/>
    <w:rsid w:val="0042332B"/>
    <w:rsid w:val="0044788C"/>
    <w:rsid w:val="004512EC"/>
    <w:rsid w:val="0046201D"/>
    <w:rsid w:val="00464805"/>
    <w:rsid w:val="00480598"/>
    <w:rsid w:val="00487146"/>
    <w:rsid w:val="00492855"/>
    <w:rsid w:val="004969B6"/>
    <w:rsid w:val="00497B9D"/>
    <w:rsid w:val="004A37CD"/>
    <w:rsid w:val="004A5AD7"/>
    <w:rsid w:val="004D0DAD"/>
    <w:rsid w:val="004D0EC9"/>
    <w:rsid w:val="004D2FA8"/>
    <w:rsid w:val="004D3782"/>
    <w:rsid w:val="004E64AF"/>
    <w:rsid w:val="00514747"/>
    <w:rsid w:val="00514FB1"/>
    <w:rsid w:val="00523985"/>
    <w:rsid w:val="00530163"/>
    <w:rsid w:val="00540E17"/>
    <w:rsid w:val="00541EA0"/>
    <w:rsid w:val="00550BE0"/>
    <w:rsid w:val="00566F88"/>
    <w:rsid w:val="005672A8"/>
    <w:rsid w:val="00593B49"/>
    <w:rsid w:val="005964D2"/>
    <w:rsid w:val="005B7BE9"/>
    <w:rsid w:val="005C1A21"/>
    <w:rsid w:val="005E467C"/>
    <w:rsid w:val="005E46BF"/>
    <w:rsid w:val="005F604E"/>
    <w:rsid w:val="00616614"/>
    <w:rsid w:val="00621026"/>
    <w:rsid w:val="00651D5D"/>
    <w:rsid w:val="00652359"/>
    <w:rsid w:val="00652FD2"/>
    <w:rsid w:val="00656F34"/>
    <w:rsid w:val="00671393"/>
    <w:rsid w:val="00672BC6"/>
    <w:rsid w:val="00673F91"/>
    <w:rsid w:val="00681068"/>
    <w:rsid w:val="006825A1"/>
    <w:rsid w:val="0068485E"/>
    <w:rsid w:val="00684D63"/>
    <w:rsid w:val="0069497D"/>
    <w:rsid w:val="006A102E"/>
    <w:rsid w:val="006B04DC"/>
    <w:rsid w:val="006B0B3D"/>
    <w:rsid w:val="006B393F"/>
    <w:rsid w:val="006B6466"/>
    <w:rsid w:val="006C29EE"/>
    <w:rsid w:val="006E4E39"/>
    <w:rsid w:val="00706962"/>
    <w:rsid w:val="0073402A"/>
    <w:rsid w:val="00741CEE"/>
    <w:rsid w:val="0075198C"/>
    <w:rsid w:val="00751B75"/>
    <w:rsid w:val="00763CF0"/>
    <w:rsid w:val="0076785D"/>
    <w:rsid w:val="007731DB"/>
    <w:rsid w:val="00773F67"/>
    <w:rsid w:val="00783A00"/>
    <w:rsid w:val="00784ED6"/>
    <w:rsid w:val="00787E55"/>
    <w:rsid w:val="007A5950"/>
    <w:rsid w:val="007A5D62"/>
    <w:rsid w:val="007B5958"/>
    <w:rsid w:val="007C03A6"/>
    <w:rsid w:val="007C58B5"/>
    <w:rsid w:val="007D3148"/>
    <w:rsid w:val="007D548C"/>
    <w:rsid w:val="007D7964"/>
    <w:rsid w:val="007E33BD"/>
    <w:rsid w:val="007E4B8B"/>
    <w:rsid w:val="007F1CAE"/>
    <w:rsid w:val="008176F9"/>
    <w:rsid w:val="00820276"/>
    <w:rsid w:val="0084437B"/>
    <w:rsid w:val="008443FB"/>
    <w:rsid w:val="00850C5A"/>
    <w:rsid w:val="00852732"/>
    <w:rsid w:val="00856046"/>
    <w:rsid w:val="00863AA6"/>
    <w:rsid w:val="00864170"/>
    <w:rsid w:val="008851F0"/>
    <w:rsid w:val="00892A44"/>
    <w:rsid w:val="008B1B6D"/>
    <w:rsid w:val="008B7EF7"/>
    <w:rsid w:val="008C4BEA"/>
    <w:rsid w:val="008D1B5D"/>
    <w:rsid w:val="008E5393"/>
    <w:rsid w:val="008F3827"/>
    <w:rsid w:val="0090213B"/>
    <w:rsid w:val="00934C2C"/>
    <w:rsid w:val="00936B90"/>
    <w:rsid w:val="00941DE8"/>
    <w:rsid w:val="00945329"/>
    <w:rsid w:val="00956087"/>
    <w:rsid w:val="0096328F"/>
    <w:rsid w:val="0097033E"/>
    <w:rsid w:val="00981016"/>
    <w:rsid w:val="00996690"/>
    <w:rsid w:val="009A4629"/>
    <w:rsid w:val="009A54BD"/>
    <w:rsid w:val="009B13DB"/>
    <w:rsid w:val="009B34FE"/>
    <w:rsid w:val="009B3502"/>
    <w:rsid w:val="009C2271"/>
    <w:rsid w:val="009C7812"/>
    <w:rsid w:val="009D18DD"/>
    <w:rsid w:val="009D3E9F"/>
    <w:rsid w:val="009F60F3"/>
    <w:rsid w:val="00A15206"/>
    <w:rsid w:val="00A352C0"/>
    <w:rsid w:val="00A54C72"/>
    <w:rsid w:val="00A57D5C"/>
    <w:rsid w:val="00A640C0"/>
    <w:rsid w:val="00AC0371"/>
    <w:rsid w:val="00AD2886"/>
    <w:rsid w:val="00AE5BD9"/>
    <w:rsid w:val="00AE7DD3"/>
    <w:rsid w:val="00AF3A4C"/>
    <w:rsid w:val="00B027C4"/>
    <w:rsid w:val="00B07AD4"/>
    <w:rsid w:val="00B21D52"/>
    <w:rsid w:val="00B500FE"/>
    <w:rsid w:val="00B71A73"/>
    <w:rsid w:val="00B73809"/>
    <w:rsid w:val="00B87EE8"/>
    <w:rsid w:val="00BA5DAF"/>
    <w:rsid w:val="00BA7C18"/>
    <w:rsid w:val="00BB5357"/>
    <w:rsid w:val="00BC4F5B"/>
    <w:rsid w:val="00BC6896"/>
    <w:rsid w:val="00BC7A1A"/>
    <w:rsid w:val="00BF26EB"/>
    <w:rsid w:val="00BF2B4C"/>
    <w:rsid w:val="00C00366"/>
    <w:rsid w:val="00C01F68"/>
    <w:rsid w:val="00C17640"/>
    <w:rsid w:val="00C2474B"/>
    <w:rsid w:val="00C30A36"/>
    <w:rsid w:val="00C34494"/>
    <w:rsid w:val="00C42475"/>
    <w:rsid w:val="00C425C6"/>
    <w:rsid w:val="00C43DA0"/>
    <w:rsid w:val="00C5324C"/>
    <w:rsid w:val="00C541A5"/>
    <w:rsid w:val="00C54FBE"/>
    <w:rsid w:val="00C56CF7"/>
    <w:rsid w:val="00C63D52"/>
    <w:rsid w:val="00C6596F"/>
    <w:rsid w:val="00C7095A"/>
    <w:rsid w:val="00C72A79"/>
    <w:rsid w:val="00C7554C"/>
    <w:rsid w:val="00C919FA"/>
    <w:rsid w:val="00C91C81"/>
    <w:rsid w:val="00CA3A70"/>
    <w:rsid w:val="00CB0DEB"/>
    <w:rsid w:val="00CE27E7"/>
    <w:rsid w:val="00D01571"/>
    <w:rsid w:val="00D03728"/>
    <w:rsid w:val="00D03C7A"/>
    <w:rsid w:val="00D052D4"/>
    <w:rsid w:val="00D27247"/>
    <w:rsid w:val="00D375D4"/>
    <w:rsid w:val="00D44C25"/>
    <w:rsid w:val="00D4698E"/>
    <w:rsid w:val="00D55A37"/>
    <w:rsid w:val="00D56666"/>
    <w:rsid w:val="00D811E8"/>
    <w:rsid w:val="00DA15CE"/>
    <w:rsid w:val="00DA7CE2"/>
    <w:rsid w:val="00DB1DAE"/>
    <w:rsid w:val="00DC15DF"/>
    <w:rsid w:val="00DC4A3D"/>
    <w:rsid w:val="00DD4608"/>
    <w:rsid w:val="00DE3272"/>
    <w:rsid w:val="00DE3ECF"/>
    <w:rsid w:val="00DE593F"/>
    <w:rsid w:val="00E03B3C"/>
    <w:rsid w:val="00E0468B"/>
    <w:rsid w:val="00E1015D"/>
    <w:rsid w:val="00E11A3E"/>
    <w:rsid w:val="00E21F82"/>
    <w:rsid w:val="00E243A6"/>
    <w:rsid w:val="00E24E16"/>
    <w:rsid w:val="00E2558D"/>
    <w:rsid w:val="00E3000F"/>
    <w:rsid w:val="00E76904"/>
    <w:rsid w:val="00E945F0"/>
    <w:rsid w:val="00E9492C"/>
    <w:rsid w:val="00EA0B13"/>
    <w:rsid w:val="00EB3068"/>
    <w:rsid w:val="00EB5A33"/>
    <w:rsid w:val="00EC305A"/>
    <w:rsid w:val="00ED5D86"/>
    <w:rsid w:val="00EE49B6"/>
    <w:rsid w:val="00EF11B7"/>
    <w:rsid w:val="00F1169A"/>
    <w:rsid w:val="00F14362"/>
    <w:rsid w:val="00F154CB"/>
    <w:rsid w:val="00F3321B"/>
    <w:rsid w:val="00F33A4B"/>
    <w:rsid w:val="00F518B8"/>
    <w:rsid w:val="00F52B3C"/>
    <w:rsid w:val="00F53758"/>
    <w:rsid w:val="00F57900"/>
    <w:rsid w:val="00F607CE"/>
    <w:rsid w:val="00F74E6C"/>
    <w:rsid w:val="00FA499E"/>
    <w:rsid w:val="00FB5D2F"/>
    <w:rsid w:val="00FC4487"/>
    <w:rsid w:val="00FD5457"/>
    <w:rsid w:val="00FF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0D0B46"/>
  <w14:defaultImageDpi w14:val="300"/>
  <w15:chartTrackingRefBased/>
  <w15:docId w15:val="{E224266F-1EEE-894E-991B-1255FE36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48059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40C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uiPriority w:val="99"/>
    <w:unhideWhenUsed/>
    <w:rsid w:val="006825A1"/>
    <w:pPr>
      <w:spacing w:before="100" w:beforeAutospacing="1" w:after="100" w:afterAutospacing="1"/>
    </w:pPr>
    <w:rPr>
      <w:rFonts w:ascii="Times New Roman" w:eastAsia="Times New Roman" w:hAnsi="Times New Roman"/>
      <w:lang w:val="fr-FR" w:eastAsia="fr-FR"/>
    </w:rPr>
  </w:style>
  <w:style w:type="character" w:styleId="Emphasis">
    <w:name w:val="Emphasis"/>
    <w:uiPriority w:val="20"/>
    <w:qFormat/>
    <w:rsid w:val="006825A1"/>
    <w:rPr>
      <w:i/>
      <w:iCs/>
    </w:rPr>
  </w:style>
  <w:style w:type="character" w:customStyle="1" w:styleId="apple-converted-space">
    <w:name w:val="apple-converted-space"/>
    <w:rsid w:val="005964D2"/>
  </w:style>
  <w:style w:type="character" w:customStyle="1" w:styleId="Heading3Char">
    <w:name w:val="Heading 3 Char"/>
    <w:link w:val="Heading3"/>
    <w:uiPriority w:val="9"/>
    <w:rsid w:val="00480598"/>
    <w:rPr>
      <w:rFonts w:ascii="Times New Roman" w:eastAsia="Times New Roman" w:hAnsi="Times New Roman"/>
      <w:b/>
      <w:bCs/>
      <w:sz w:val="27"/>
      <w:szCs w:val="27"/>
    </w:rPr>
  </w:style>
  <w:style w:type="paragraph" w:styleId="NoSpacing">
    <w:name w:val="No Spacing"/>
    <w:uiPriority w:val="99"/>
    <w:qFormat/>
    <w:rsid w:val="00480598"/>
    <w:rPr>
      <w:sz w:val="24"/>
      <w:szCs w:val="24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A640C0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Revision">
    <w:name w:val="Revision"/>
    <w:hidden/>
    <w:uiPriority w:val="71"/>
    <w:rsid w:val="00E945F0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945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5F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945F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5F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45F0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5F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945F0"/>
    <w:rPr>
      <w:rFonts w:ascii="Times New Roman" w:hAnsi="Times New Roman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DE3272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DE3272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DE327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schildress_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facebook.com/stephanienosteph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F01FD4-B421-2940-9C9C-328E13057B5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Parrott Ltd</Company>
  <LinksUpToDate>false</LinksUpToDate>
  <CharactersWithSpaces>4220</CharactersWithSpaces>
  <SharedDoc>false</SharedDoc>
  <HLinks>
    <vt:vector size="12" baseType="variant">
      <vt:variant>
        <vt:i4>6357027</vt:i4>
      </vt:variant>
      <vt:variant>
        <vt:i4>3</vt:i4>
      </vt:variant>
      <vt:variant>
        <vt:i4>0</vt:i4>
      </vt:variant>
      <vt:variant>
        <vt:i4>5</vt:i4>
      </vt:variant>
      <vt:variant>
        <vt:lpwstr>https://twitter.com/schildress_</vt:lpwstr>
      </vt:variant>
      <vt:variant>
        <vt:lpwstr/>
      </vt:variant>
      <vt:variant>
        <vt:i4>7798842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https://www.facebook.com/stephanienosteph/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Menzies</dc:creator>
  <cp:keywords/>
  <dc:description/>
  <cp:lastModifiedBy>Stephanie Childress</cp:lastModifiedBy>
  <cp:revision>2</cp:revision>
  <cp:lastPrinted>2014-09-08T20:33:00Z</cp:lastPrinted>
  <dcterms:created xsi:type="dcterms:W3CDTF">2022-02-17T16:55:00Z</dcterms:created>
  <dcterms:modified xsi:type="dcterms:W3CDTF">2022-02-17T16:55:00Z</dcterms:modified>
</cp:coreProperties>
</file>