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A8CC" w14:textId="1E788FA2" w:rsidR="00834459" w:rsidRDefault="00834459"/>
    <w:p w14:paraId="122B0C6D" w14:textId="188879E8" w:rsidR="00632B92" w:rsidRPr="00632B92" w:rsidRDefault="00632B92" w:rsidP="00632B92"/>
    <w:p w14:paraId="46B9779F" w14:textId="542EED65" w:rsidR="00632B92" w:rsidRPr="00632B92" w:rsidRDefault="00632B92" w:rsidP="00632B92"/>
    <w:p w14:paraId="27562558" w14:textId="2EE358CB" w:rsidR="00632B92" w:rsidRPr="00632B92" w:rsidRDefault="00632B92" w:rsidP="00632B92"/>
    <w:p w14:paraId="62D22395" w14:textId="32AC020B" w:rsidR="00632B92" w:rsidRPr="00632B92" w:rsidRDefault="00632B92" w:rsidP="00632B92"/>
    <w:p w14:paraId="0BD71D97" w14:textId="5696E92B" w:rsidR="00632B92" w:rsidRPr="00632B92" w:rsidRDefault="00632B92" w:rsidP="00632B92"/>
    <w:p w14:paraId="767C031D" w14:textId="0E907057" w:rsidR="00632B92" w:rsidRDefault="00632B92" w:rsidP="00632B92"/>
    <w:p w14:paraId="68F40043" w14:textId="77777777" w:rsidR="00632B92" w:rsidRDefault="00632B92" w:rsidP="00632B92">
      <w:pPr>
        <w:ind w:right="26"/>
        <w:rPr>
          <w:rFonts w:ascii="Arial" w:hAnsi="Arial"/>
          <w:color w:val="000000"/>
          <w:sz w:val="40"/>
          <w:szCs w:val="40"/>
        </w:rPr>
      </w:pPr>
      <w:bookmarkStart w:id="0" w:name="OLE_LINK1"/>
      <w:bookmarkStart w:id="1" w:name="OLE_LINK2"/>
      <w:bookmarkStart w:id="2" w:name="_Hlk12548609"/>
      <w:r>
        <w:rPr>
          <w:rFonts w:ascii="Arial" w:hAnsi="Arial"/>
          <w:color w:val="000000"/>
          <w:sz w:val="40"/>
          <w:szCs w:val="40"/>
        </w:rPr>
        <w:t>Nicolas Altstaedt</w:t>
      </w:r>
    </w:p>
    <w:p w14:paraId="73BAFDCD" w14:textId="77777777" w:rsidR="00632B92" w:rsidRDefault="00632B92" w:rsidP="00632B92">
      <w:pPr>
        <w:ind w:right="26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Cello</w:t>
      </w:r>
    </w:p>
    <w:bookmarkEnd w:id="2"/>
    <w:p w14:paraId="67A79E27" w14:textId="77777777" w:rsidR="00632B92" w:rsidRPr="00057446" w:rsidRDefault="00632B92" w:rsidP="00632B92">
      <w:pPr>
        <w:ind w:right="26"/>
        <w:rPr>
          <w:rFonts w:ascii="Arial" w:hAnsi="Arial" w:cs="Arial"/>
          <w:sz w:val="18"/>
          <w:szCs w:val="18"/>
        </w:rPr>
      </w:pPr>
    </w:p>
    <w:bookmarkEnd w:id="0"/>
    <w:bookmarkEnd w:id="1"/>
    <w:p w14:paraId="246B219A" w14:textId="77777777" w:rsidR="00632B92" w:rsidRPr="00846CA6" w:rsidRDefault="00632B92" w:rsidP="00632B92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gram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German-French</w:t>
      </w:r>
      <w:proofErr w:type="gram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cellist Nicolas Altstaedt is one of the most sought after and versatile artists today. As a soloist, conductor, and artistic director, he performs repertoire spanning from early music to the contemporary,</w:t>
      </w:r>
      <w:r w:rsidRPr="00846CA6">
        <w:rPr>
          <w:rFonts w:ascii="Times" w:eastAsia="Times New Roman" w:hAnsi="Times" w:cs="Calibri"/>
          <w:color w:val="000000"/>
          <w:sz w:val="20"/>
          <w:szCs w:val="20"/>
          <w:lang w:val="en-GB" w:eastAsia="en-GB"/>
        </w:rPr>
        <w:t> </w:t>
      </w:r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playing on period and modern instruments.</w:t>
      </w:r>
    </w:p>
    <w:p w14:paraId="3CF4C5D8" w14:textId="77777777" w:rsidR="00632B92" w:rsidRPr="00846CA6" w:rsidRDefault="00632B92" w:rsidP="00632B92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846CA6">
        <w:rPr>
          <w:rFonts w:ascii="Times New Roman" w:eastAsia="Times New Roman" w:hAnsi="Times New Roman"/>
          <w:color w:val="000000"/>
          <w:sz w:val="20"/>
          <w:szCs w:val="20"/>
          <w:lang w:val="en-GB" w:eastAsia="en-GB"/>
        </w:rPr>
        <w:t> </w:t>
      </w:r>
    </w:p>
    <w:p w14:paraId="1556D274" w14:textId="77777777" w:rsidR="00632B92" w:rsidRPr="008E555E" w:rsidRDefault="00632B92" w:rsidP="00632B92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Nicolas Altstaedt was Artist in Focus at the Alte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Oper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in Frankfurt and Artist in Residence at the SWR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Symphonieorchester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with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Teodor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Currentzis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in 2019/20. Other recent highlights included concerto debuts with the Detroit and Washington’s National symphony orchestras, NHK and Yomiuri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Nippon </w:t>
      </w:r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Symphony Orchestra, a tour with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B’Rock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 René Jacobs. During the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20</w:t>
      </w:r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17/18 season, Nicolas gave the highly acclaimed Finnish Premiere of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Esa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-Pekka Salonen’s Cello Concerto under the baton of the composer at the Helsinki Festival and was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‘</w:t>
      </w:r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Artist in Spotlight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’</w:t>
      </w:r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at the Concertgebouw, Amsterdam. Season 2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02</w:t>
      </w:r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1/22 includes debuts with the London and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ünchner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Philharmonic, </w:t>
      </w:r>
      <w:proofErr w:type="spellStart"/>
      <w:r w:rsidRPr="0050361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Symphonieorchester</w:t>
      </w:r>
      <w:proofErr w:type="spellEnd"/>
      <w:r w:rsidRPr="0050361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des </w:t>
      </w:r>
      <w:proofErr w:type="spellStart"/>
      <w:r w:rsidRPr="00F330F7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Bayerischen</w:t>
      </w:r>
      <w:proofErr w:type="spellEnd"/>
      <w:r w:rsidRPr="00F330F7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F330F7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Rundfunks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50361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Orquesta</w:t>
      </w:r>
      <w:proofErr w:type="spellEnd"/>
      <w:r w:rsidRPr="0050361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Nacional de </w:t>
      </w:r>
      <w:proofErr w:type="spellStart"/>
      <w:r w:rsidRPr="0050361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España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and tours with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l’Orchestre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des Champs-Elysées and Philippe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Herreweghe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as well as the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Junge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Deutsche Philharmonie and Dmitri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Slobodeniouk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reinvitations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including to the NHK Symphony Orchestra.</w:t>
      </w:r>
    </w:p>
    <w:p w14:paraId="3ED45D98" w14:textId="77777777" w:rsidR="00632B92" w:rsidRPr="00846CA6" w:rsidRDefault="00632B92" w:rsidP="00632B92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846CA6">
        <w:rPr>
          <w:rFonts w:ascii="Times New Roman" w:eastAsia="Times New Roman" w:hAnsi="Times New Roman"/>
          <w:color w:val="000000"/>
          <w:sz w:val="20"/>
          <w:szCs w:val="20"/>
          <w:lang w:val="en-GB" w:eastAsia="en-GB"/>
        </w:rPr>
        <w:t> </w:t>
      </w:r>
    </w:p>
    <w:p w14:paraId="7417658F" w14:textId="77777777" w:rsidR="00632B92" w:rsidRPr="00846CA6" w:rsidRDefault="00632B92" w:rsidP="00632B92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Nicolas Altstaedt performs regularly with the most renowned orchestras around the world, including the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Wiener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Philharmoniker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Symphoniker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Tonhalle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-</w:t>
      </w:r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Orchestra Z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ü</w:t>
      </w:r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rich, OPRF and ONF Paris, and all BBC orchestras with conductors such as Gustavo Dudamel, Sir Roger Norrington, Lahav Shani, Fran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ç</w:t>
      </w:r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ois-Xavier Roth, Robin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Ticciati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as well as with orchestras of historical performance practice such as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‘</w:t>
      </w:r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Il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Giardino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Armonico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’</w:t>
      </w:r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under Giovanni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Antonini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 Andrea Marcon and Jonathan Cohen.</w:t>
      </w:r>
    </w:p>
    <w:p w14:paraId="40A01AE2" w14:textId="77777777" w:rsidR="00632B92" w:rsidRPr="00846CA6" w:rsidRDefault="00632B92" w:rsidP="00632B92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846CA6">
        <w:rPr>
          <w:rFonts w:ascii="Times New Roman" w:eastAsia="Times New Roman" w:hAnsi="Times New Roman"/>
          <w:color w:val="000000"/>
          <w:sz w:val="20"/>
          <w:szCs w:val="20"/>
          <w:lang w:val="en-GB" w:eastAsia="en-GB"/>
        </w:rPr>
        <w:t> </w:t>
      </w:r>
    </w:p>
    <w:p w14:paraId="5934145C" w14:textId="77777777" w:rsidR="00632B92" w:rsidRPr="00846CA6" w:rsidRDefault="00632B92" w:rsidP="00632B92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As a conductor, he works closely with the Scottish Chamber Orchestra and conducted in recent seasons the SWR, OPRF Paris, Aurora and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Münchener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Kammerorchester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orchestras. 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Joint appearances with composers such as Thomas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Adès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Jörg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Widmann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Wolfgang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Rihm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Thomas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Larcher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Fazil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Say and Sofia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Gubaidulina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also consolidate his reputation as an outstanding interpreter of contemporary music.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Sebastian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Fagerlund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Helena Winkelman and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Fazil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Say have recently written concertos for Nicolas.</w:t>
      </w:r>
    </w:p>
    <w:p w14:paraId="3DFDF978" w14:textId="77777777" w:rsidR="00632B92" w:rsidRPr="00846CA6" w:rsidRDefault="00632B92" w:rsidP="00632B92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846CA6">
        <w:rPr>
          <w:rFonts w:ascii="Times New Roman" w:eastAsia="Times New Roman" w:hAnsi="Times New Roman"/>
          <w:color w:val="000000"/>
          <w:sz w:val="20"/>
          <w:szCs w:val="20"/>
          <w:lang w:val="en-GB" w:eastAsia="en-GB"/>
        </w:rPr>
        <w:t> </w:t>
      </w:r>
    </w:p>
    <w:p w14:paraId="53584796" w14:textId="77777777" w:rsidR="00632B92" w:rsidRPr="00846CA6" w:rsidRDefault="00632B92" w:rsidP="00632B92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In 2012 Nicolas Altstaedt succeeded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Gidon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Kremer as artistic director of the Lockenhaus Chamber Music Festival, and in 2014 he succeeded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Ádám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Fischer in this position at the Haydn Philharmonic. </w:t>
      </w:r>
    </w:p>
    <w:p w14:paraId="7CBF1AE8" w14:textId="77777777" w:rsidR="00632B92" w:rsidRPr="00846CA6" w:rsidRDefault="00632B92" w:rsidP="00632B92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846CA6">
        <w:rPr>
          <w:rFonts w:ascii="Times New Roman" w:eastAsia="Times New Roman" w:hAnsi="Times New Roman"/>
          <w:color w:val="000000"/>
          <w:sz w:val="20"/>
          <w:szCs w:val="20"/>
          <w:lang w:val="en-GB" w:eastAsia="en-GB"/>
        </w:rPr>
        <w:t> </w:t>
      </w:r>
    </w:p>
    <w:p w14:paraId="4A78392E" w14:textId="77777777" w:rsidR="00632B92" w:rsidRPr="00846CA6" w:rsidRDefault="00632B92" w:rsidP="00632B92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As a chamber musician, Nicolas’ regular partners include Janine Jansen, Vilde Frang, Pekka Kuusisto, Lawrence Power, Antoine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Tamestit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Alexander Lonquich, Jean Rondeau and the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Quatuor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Ébène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 He performs at both Salzburg Mozart and Summer Festival, Verbier, BBC Proms, Lucerne, Prague Spring Festival and Musikfest Bremen. </w:t>
      </w:r>
    </w:p>
    <w:p w14:paraId="01368024" w14:textId="77777777" w:rsidR="00632B92" w:rsidRPr="00846CA6" w:rsidRDefault="00632B92" w:rsidP="00632B92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846CA6">
        <w:rPr>
          <w:rFonts w:ascii="Times New Roman" w:eastAsia="Times New Roman" w:hAnsi="Times New Roman"/>
          <w:color w:val="000000"/>
          <w:sz w:val="20"/>
          <w:szCs w:val="20"/>
          <w:lang w:val="en-GB" w:eastAsia="en-GB"/>
        </w:rPr>
        <w:t> </w:t>
      </w:r>
    </w:p>
    <w:p w14:paraId="22DEA42B" w14:textId="77777777" w:rsidR="00632B92" w:rsidRPr="00846CA6" w:rsidRDefault="00632B92" w:rsidP="00632B92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He has received numerous prizes including the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Beethovenring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Bonn 2015 and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Musikpreis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der Stadt Duisburg 2018. His most recent recording for his Lockenhaus Festival garnered the BBC Music Magazine 2020 Chamber Award and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Grammophone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Award 2020. He received the BBC Music Magazine Concerto Award 2017 for his recording of CPE Bach Concertos on Hyperion with Arcangelo and Jonathan Cohen and the Edison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Klassiek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2017 for his Recital Recording with </w:t>
      </w:r>
      <w:proofErr w:type="spellStart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Fazil</w:t>
      </w:r>
      <w:proofErr w:type="spellEnd"/>
      <w:r w:rsidRPr="00846CA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Say on Warner Classics. Nicolas is a recipient of the Credit Suisse Award in 2010 and was a BBC New Generation Artist 2010-2012.</w:t>
      </w:r>
    </w:p>
    <w:p w14:paraId="524CDD36" w14:textId="77777777" w:rsidR="00632B92" w:rsidRPr="00E926D0" w:rsidRDefault="00632B92" w:rsidP="00632B92">
      <w:pPr>
        <w:ind w:right="-315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5632765F" w14:textId="77777777" w:rsidR="00632B92" w:rsidRPr="00632B92" w:rsidRDefault="00632B92" w:rsidP="00632B92">
      <w:pPr>
        <w:ind w:firstLine="720"/>
      </w:pPr>
    </w:p>
    <w:sectPr w:rsidR="00632B92" w:rsidRPr="00632B9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DF86" w14:textId="77777777" w:rsidR="00632B92" w:rsidRDefault="00632B92" w:rsidP="00632B92">
      <w:r>
        <w:separator/>
      </w:r>
    </w:p>
  </w:endnote>
  <w:endnote w:type="continuationSeparator" w:id="0">
    <w:p w14:paraId="253468F8" w14:textId="77777777" w:rsidR="00632B92" w:rsidRDefault="00632B92" w:rsidP="0063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83DB" w14:textId="77777777" w:rsidR="00632B92" w:rsidRPr="004512EC" w:rsidRDefault="00632B92" w:rsidP="00632B92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021/22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54809D84" w14:textId="77777777" w:rsidR="00632B92" w:rsidRDefault="00632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07BC" w14:textId="77777777" w:rsidR="00632B92" w:rsidRDefault="00632B92" w:rsidP="00632B92">
      <w:r>
        <w:separator/>
      </w:r>
    </w:p>
  </w:footnote>
  <w:footnote w:type="continuationSeparator" w:id="0">
    <w:p w14:paraId="776F9BFA" w14:textId="77777777" w:rsidR="00632B92" w:rsidRDefault="00632B92" w:rsidP="0063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9A29" w14:textId="3E49F84C" w:rsidR="00632B92" w:rsidRDefault="00632B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8EA21D" wp14:editId="0AD591E0">
          <wp:simplePos x="0" y="0"/>
          <wp:positionH relativeFrom="margin">
            <wp:align>center</wp:align>
          </wp:positionH>
          <wp:positionV relativeFrom="paragraph">
            <wp:posOffset>536575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92"/>
    <w:rsid w:val="00632B92"/>
    <w:rsid w:val="0083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7D70D8"/>
  <w15:chartTrackingRefBased/>
  <w15:docId w15:val="{22320E5E-8372-4824-B4BD-34D31BDF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B9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B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32B92"/>
  </w:style>
  <w:style w:type="paragraph" w:styleId="Footer">
    <w:name w:val="footer"/>
    <w:basedOn w:val="Normal"/>
    <w:link w:val="FooterChar"/>
    <w:uiPriority w:val="99"/>
    <w:unhideWhenUsed/>
    <w:rsid w:val="00632B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3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Rodrigues</dc:creator>
  <cp:keywords/>
  <dc:description/>
  <cp:lastModifiedBy>Anna Rodrigues</cp:lastModifiedBy>
  <cp:revision>1</cp:revision>
  <dcterms:created xsi:type="dcterms:W3CDTF">2021-11-12T15:18:00Z</dcterms:created>
  <dcterms:modified xsi:type="dcterms:W3CDTF">2021-11-12T15:19:00Z</dcterms:modified>
</cp:coreProperties>
</file>