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FBA9" w14:textId="77777777" w:rsidR="00123B12" w:rsidRPr="00593796" w:rsidRDefault="00123B12" w:rsidP="00005774">
      <w:pPr>
        <w:ind w:right="26"/>
        <w:rPr>
          <w:rFonts w:ascii="Arial" w:hAnsi="Arial" w:cs="Arial"/>
          <w:i/>
          <w:iCs/>
          <w:sz w:val="40"/>
          <w:szCs w:val="40"/>
        </w:rPr>
      </w:pPr>
    </w:p>
    <w:p w14:paraId="55F820A6" w14:textId="65B0E13E" w:rsidR="00005774" w:rsidRDefault="00DE26B1" w:rsidP="00005774">
      <w:pPr>
        <w:ind w:right="26"/>
        <w:rPr>
          <w:rFonts w:ascii="Arial" w:hAnsi="Arial" w:cs="Arial"/>
          <w:sz w:val="40"/>
          <w:szCs w:val="40"/>
        </w:rPr>
      </w:pPr>
      <w:r>
        <w:rPr>
          <w:rFonts w:ascii="Arial" w:hAnsi="Arial" w:cs="Arial"/>
          <w:sz w:val="40"/>
          <w:szCs w:val="40"/>
        </w:rPr>
        <w:t>Jamie Barton</w:t>
      </w:r>
    </w:p>
    <w:p w14:paraId="2B095127" w14:textId="77777777" w:rsidR="00005774" w:rsidRDefault="00DE26B1"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1F7B1EA2" w14:textId="77777777" w:rsidR="00DE26B1" w:rsidRDefault="00DE26B1" w:rsidP="00DE26B1">
      <w:pPr>
        <w:ind w:right="-199"/>
        <w:rPr>
          <w:rFonts w:ascii="Arial" w:hAnsi="Arial" w:cs="Arial"/>
          <w:sz w:val="20"/>
          <w:szCs w:val="20"/>
        </w:rPr>
      </w:pPr>
    </w:p>
    <w:p w14:paraId="7ACB34E2" w14:textId="41EB1D4D"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Jamie Barton is a remarkable artist and </w:t>
      </w:r>
      <w:proofErr w:type="spellStart"/>
      <w:r w:rsidRPr="00B230F8">
        <w:rPr>
          <w:rStyle w:val="s1"/>
          <w:rFonts w:ascii="Arial" w:hAnsi="Arial" w:cs="Arial"/>
          <w:sz w:val="20"/>
        </w:rPr>
        <w:t>recognised</w:t>
      </w:r>
      <w:proofErr w:type="spellEnd"/>
      <w:r w:rsidRPr="00B230F8">
        <w:rPr>
          <w:rStyle w:val="s1"/>
          <w:rFonts w:ascii="Arial" w:hAnsi="Arial" w:cs="Arial"/>
          <w:sz w:val="20"/>
        </w:rPr>
        <w:t xml:space="preserve"> as such on both sides of the Atlantic. Her many awards include both First and Song Prize at the 2013 BBC Cardiff Singer of the Year Competition, The Richard Tucker Award in 2015 and The Metropolitan Opera’s Beverly Sills Artist Award in 2017 culminating in the invitation to appear as featured soloist in The Last Night of the Proms 2019   in a performance which was broadcast worldwide on television and on BBC Radio 3 and conducted by </w:t>
      </w:r>
      <w:proofErr w:type="spellStart"/>
      <w:r w:rsidRPr="00B230F8">
        <w:rPr>
          <w:rStyle w:val="s1"/>
          <w:rFonts w:ascii="Arial" w:hAnsi="Arial" w:cs="Arial"/>
          <w:sz w:val="20"/>
        </w:rPr>
        <w:t>Sakari</w:t>
      </w:r>
      <w:proofErr w:type="spellEnd"/>
      <w:r w:rsidRPr="00B230F8">
        <w:rPr>
          <w:rStyle w:val="s1"/>
          <w:rFonts w:ascii="Arial" w:hAnsi="Arial" w:cs="Arial"/>
          <w:sz w:val="20"/>
        </w:rPr>
        <w:t xml:space="preserve"> </w:t>
      </w:r>
      <w:proofErr w:type="spellStart"/>
      <w:r w:rsidRPr="00B230F8">
        <w:rPr>
          <w:rStyle w:val="s1"/>
          <w:rFonts w:ascii="Arial" w:hAnsi="Arial" w:cs="Arial"/>
          <w:sz w:val="20"/>
        </w:rPr>
        <w:t>Oramo</w:t>
      </w:r>
      <w:proofErr w:type="spellEnd"/>
      <w:r w:rsidRPr="00B230F8">
        <w:rPr>
          <w:rStyle w:val="s1"/>
          <w:rFonts w:ascii="Arial" w:hAnsi="Arial" w:cs="Arial"/>
          <w:sz w:val="20"/>
        </w:rPr>
        <w:t>.</w:t>
      </w:r>
    </w:p>
    <w:p w14:paraId="60B8BEEE" w14:textId="77777777" w:rsidR="00B230F8" w:rsidRPr="00B230F8" w:rsidRDefault="00B230F8" w:rsidP="00B230F8">
      <w:pPr>
        <w:ind w:right="-199"/>
        <w:rPr>
          <w:rStyle w:val="s1"/>
          <w:rFonts w:ascii="Arial" w:hAnsi="Arial" w:cs="Arial"/>
          <w:sz w:val="20"/>
        </w:rPr>
      </w:pPr>
    </w:p>
    <w:p w14:paraId="2A81A1FB" w14:textId="32ABAD52"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Already a </w:t>
      </w:r>
      <w:proofErr w:type="spellStart"/>
      <w:r w:rsidRPr="00B230F8">
        <w:rPr>
          <w:rStyle w:val="s1"/>
          <w:rFonts w:ascii="Arial" w:hAnsi="Arial" w:cs="Arial"/>
          <w:sz w:val="20"/>
        </w:rPr>
        <w:t>favourite</w:t>
      </w:r>
      <w:proofErr w:type="spellEnd"/>
      <w:r w:rsidRPr="00B230F8">
        <w:rPr>
          <w:rStyle w:val="s1"/>
          <w:rFonts w:ascii="Arial" w:hAnsi="Arial" w:cs="Arial"/>
          <w:sz w:val="20"/>
        </w:rPr>
        <w:t xml:space="preserve"> at The Metropolitan Opera, where notable appearances have included Gluck’s </w:t>
      </w:r>
      <w:r w:rsidRPr="00593796">
        <w:rPr>
          <w:rStyle w:val="s1"/>
          <w:rFonts w:ascii="Arial" w:hAnsi="Arial" w:cs="Arial"/>
          <w:i/>
          <w:iCs/>
          <w:sz w:val="20"/>
        </w:rPr>
        <w:t>Orfeo</w:t>
      </w:r>
      <w:r w:rsidRPr="00B230F8">
        <w:rPr>
          <w:rStyle w:val="s1"/>
          <w:rFonts w:ascii="Arial" w:hAnsi="Arial" w:cs="Arial"/>
          <w:sz w:val="20"/>
        </w:rPr>
        <w:t>, Donizetti’s Elisabetta (</w:t>
      </w:r>
      <w:r w:rsidRPr="00593796">
        <w:rPr>
          <w:rStyle w:val="s1"/>
          <w:rFonts w:ascii="Arial" w:hAnsi="Arial" w:cs="Arial"/>
          <w:i/>
          <w:iCs/>
          <w:sz w:val="20"/>
        </w:rPr>
        <w:t xml:space="preserve">Maria </w:t>
      </w:r>
      <w:proofErr w:type="spellStart"/>
      <w:r w:rsidRPr="00593796">
        <w:rPr>
          <w:rStyle w:val="s1"/>
          <w:rFonts w:ascii="Arial" w:hAnsi="Arial" w:cs="Arial"/>
          <w:i/>
          <w:iCs/>
          <w:sz w:val="20"/>
        </w:rPr>
        <w:t>Stuarda</w:t>
      </w:r>
      <w:proofErr w:type="spellEnd"/>
      <w:r w:rsidRPr="00B230F8">
        <w:rPr>
          <w:rStyle w:val="s1"/>
          <w:rFonts w:ascii="Arial" w:hAnsi="Arial" w:cs="Arial"/>
          <w:sz w:val="20"/>
        </w:rPr>
        <w:t xml:space="preserve">) and Bellini’s </w:t>
      </w:r>
      <w:proofErr w:type="spellStart"/>
      <w:r w:rsidRPr="00B230F8">
        <w:rPr>
          <w:rStyle w:val="s1"/>
          <w:rFonts w:ascii="Arial" w:hAnsi="Arial" w:cs="Arial"/>
          <w:sz w:val="20"/>
        </w:rPr>
        <w:t>Adalgisa</w:t>
      </w:r>
      <w:proofErr w:type="spellEnd"/>
      <w:r w:rsidRPr="00B230F8">
        <w:rPr>
          <w:rStyle w:val="s1"/>
          <w:rFonts w:ascii="Arial" w:hAnsi="Arial" w:cs="Arial"/>
          <w:sz w:val="20"/>
        </w:rPr>
        <w:t xml:space="preserve"> (</w:t>
      </w:r>
      <w:r w:rsidRPr="00593796">
        <w:rPr>
          <w:rStyle w:val="s1"/>
          <w:rFonts w:ascii="Arial" w:hAnsi="Arial" w:cs="Arial"/>
          <w:i/>
          <w:iCs/>
          <w:sz w:val="20"/>
        </w:rPr>
        <w:t>Norma</w:t>
      </w:r>
      <w:r w:rsidRPr="00B230F8">
        <w:rPr>
          <w:rStyle w:val="s1"/>
          <w:rFonts w:ascii="Arial" w:hAnsi="Arial" w:cs="Arial"/>
          <w:sz w:val="20"/>
        </w:rPr>
        <w:t>), Jamie Barton has in recent seasons brought many of her key roles to the most prestigious European stages including Azucena (</w:t>
      </w:r>
      <w:r w:rsidRPr="00593796">
        <w:rPr>
          <w:rStyle w:val="s1"/>
          <w:rFonts w:ascii="Arial" w:hAnsi="Arial" w:cs="Arial"/>
          <w:i/>
          <w:iCs/>
          <w:sz w:val="20"/>
        </w:rPr>
        <w:t xml:space="preserve">Il </w:t>
      </w:r>
      <w:proofErr w:type="spellStart"/>
      <w:r w:rsidRPr="00593796">
        <w:rPr>
          <w:rStyle w:val="s1"/>
          <w:rFonts w:ascii="Arial" w:hAnsi="Arial" w:cs="Arial"/>
          <w:i/>
          <w:iCs/>
          <w:sz w:val="20"/>
        </w:rPr>
        <w:t>trovatore</w:t>
      </w:r>
      <w:proofErr w:type="spellEnd"/>
      <w:r w:rsidRPr="00B230F8">
        <w:rPr>
          <w:rStyle w:val="s1"/>
          <w:rFonts w:ascii="Arial" w:hAnsi="Arial" w:cs="Arial"/>
          <w:sz w:val="20"/>
        </w:rPr>
        <w:t xml:space="preserve">) for her debut at the </w:t>
      </w:r>
      <w:proofErr w:type="spellStart"/>
      <w:r w:rsidRPr="00B230F8">
        <w:rPr>
          <w:rStyle w:val="s1"/>
          <w:rFonts w:ascii="Arial" w:hAnsi="Arial" w:cs="Arial"/>
          <w:sz w:val="20"/>
        </w:rPr>
        <w:t>Bayerische</w:t>
      </w:r>
      <w:proofErr w:type="spellEnd"/>
      <w:r w:rsidRPr="00B230F8">
        <w:rPr>
          <w:rStyle w:val="s1"/>
          <w:rFonts w:ascii="Arial" w:hAnsi="Arial" w:cs="Arial"/>
          <w:sz w:val="20"/>
        </w:rPr>
        <w:t xml:space="preserve"> </w:t>
      </w:r>
      <w:proofErr w:type="spellStart"/>
      <w:r w:rsidRPr="00B230F8">
        <w:rPr>
          <w:rStyle w:val="s1"/>
          <w:rFonts w:ascii="Arial" w:hAnsi="Arial" w:cs="Arial"/>
          <w:sz w:val="20"/>
        </w:rPr>
        <w:t>Staastoper</w:t>
      </w:r>
      <w:proofErr w:type="spellEnd"/>
      <w:r w:rsidRPr="00B230F8">
        <w:rPr>
          <w:rStyle w:val="s1"/>
          <w:rFonts w:ascii="Arial" w:hAnsi="Arial" w:cs="Arial"/>
          <w:sz w:val="20"/>
        </w:rPr>
        <w:t xml:space="preserve"> under Asher Fisch, Eboli (</w:t>
      </w:r>
      <w:r w:rsidRPr="00593796">
        <w:rPr>
          <w:rStyle w:val="s1"/>
          <w:rFonts w:ascii="Arial" w:hAnsi="Arial" w:cs="Arial"/>
          <w:i/>
          <w:iCs/>
          <w:sz w:val="20"/>
        </w:rPr>
        <w:t>Don Carlo</w:t>
      </w:r>
      <w:r w:rsidRPr="00B230F8">
        <w:rPr>
          <w:rStyle w:val="s1"/>
          <w:rFonts w:ascii="Arial" w:hAnsi="Arial" w:cs="Arial"/>
          <w:sz w:val="20"/>
        </w:rPr>
        <w:t xml:space="preserve">) at Deutsche Oper, Berlin under Roberto </w:t>
      </w:r>
      <w:proofErr w:type="spellStart"/>
      <w:r w:rsidRPr="00B230F8">
        <w:rPr>
          <w:rStyle w:val="s1"/>
          <w:rFonts w:ascii="Arial" w:hAnsi="Arial" w:cs="Arial"/>
          <w:sz w:val="20"/>
        </w:rPr>
        <w:t>Rizzi-Brignoli</w:t>
      </w:r>
      <w:proofErr w:type="spellEnd"/>
      <w:r w:rsidRPr="00B230F8">
        <w:rPr>
          <w:rStyle w:val="s1"/>
          <w:rFonts w:ascii="Arial" w:hAnsi="Arial" w:cs="Arial"/>
          <w:sz w:val="20"/>
        </w:rPr>
        <w:t>; Leonor (</w:t>
      </w:r>
      <w:r w:rsidRPr="00593796">
        <w:rPr>
          <w:rStyle w:val="s1"/>
          <w:rFonts w:ascii="Arial" w:hAnsi="Arial" w:cs="Arial"/>
          <w:i/>
          <w:iCs/>
          <w:sz w:val="20"/>
        </w:rPr>
        <w:t>La favorite</w:t>
      </w:r>
      <w:r w:rsidRPr="00B230F8">
        <w:rPr>
          <w:rStyle w:val="s1"/>
          <w:rFonts w:ascii="Arial" w:hAnsi="Arial" w:cs="Arial"/>
          <w:sz w:val="20"/>
        </w:rPr>
        <w:t xml:space="preserve">) at Teatro Real, Madrid under Daniel Oren and most recently an incendiary portrayal of </w:t>
      </w:r>
      <w:proofErr w:type="spellStart"/>
      <w:r w:rsidRPr="00B230F8">
        <w:rPr>
          <w:rStyle w:val="s1"/>
          <w:rFonts w:ascii="Arial" w:hAnsi="Arial" w:cs="Arial"/>
          <w:sz w:val="20"/>
        </w:rPr>
        <w:t>Brangäne</w:t>
      </w:r>
      <w:proofErr w:type="spellEnd"/>
      <w:r w:rsidRPr="00B230F8">
        <w:rPr>
          <w:rStyle w:val="s1"/>
          <w:rFonts w:ascii="Arial" w:hAnsi="Arial" w:cs="Arial"/>
          <w:sz w:val="20"/>
        </w:rPr>
        <w:t xml:space="preserve"> (</w:t>
      </w:r>
      <w:r w:rsidRPr="00593796">
        <w:rPr>
          <w:rStyle w:val="s1"/>
          <w:rFonts w:ascii="Arial" w:hAnsi="Arial" w:cs="Arial"/>
          <w:i/>
          <w:iCs/>
          <w:sz w:val="20"/>
        </w:rPr>
        <w:t>Tristan und Isolde</w:t>
      </w:r>
      <w:r w:rsidRPr="00B230F8">
        <w:rPr>
          <w:rStyle w:val="s1"/>
          <w:rFonts w:ascii="Arial" w:hAnsi="Arial" w:cs="Arial"/>
          <w:sz w:val="20"/>
        </w:rPr>
        <w:t xml:space="preserve">) at the Festival </w:t>
      </w:r>
      <w:proofErr w:type="spellStart"/>
      <w:r w:rsidRPr="00B230F8">
        <w:rPr>
          <w:rStyle w:val="s1"/>
          <w:rFonts w:ascii="Arial" w:hAnsi="Arial" w:cs="Arial"/>
          <w:sz w:val="20"/>
        </w:rPr>
        <w:t>d’Aix</w:t>
      </w:r>
      <w:proofErr w:type="spellEnd"/>
      <w:r w:rsidRPr="00B230F8">
        <w:rPr>
          <w:rStyle w:val="s1"/>
          <w:rFonts w:ascii="Arial" w:hAnsi="Arial" w:cs="Arial"/>
          <w:sz w:val="20"/>
        </w:rPr>
        <w:t xml:space="preserve"> </w:t>
      </w:r>
      <w:proofErr w:type="spellStart"/>
      <w:r w:rsidRPr="00B230F8">
        <w:rPr>
          <w:rStyle w:val="s1"/>
          <w:rFonts w:ascii="Arial" w:hAnsi="Arial" w:cs="Arial"/>
          <w:sz w:val="20"/>
        </w:rPr>
        <w:t>en</w:t>
      </w:r>
      <w:proofErr w:type="spellEnd"/>
      <w:r w:rsidRPr="00B230F8">
        <w:rPr>
          <w:rStyle w:val="s1"/>
          <w:rFonts w:ascii="Arial" w:hAnsi="Arial" w:cs="Arial"/>
          <w:sz w:val="20"/>
        </w:rPr>
        <w:t xml:space="preserve"> Provence in a new production by Simon Stone under Sir Simon Rattle and with the London Symphony Orchestra, broadcast and streamed worldwide on </w:t>
      </w:r>
      <w:proofErr w:type="spellStart"/>
      <w:r w:rsidRPr="00B230F8">
        <w:rPr>
          <w:rStyle w:val="s1"/>
          <w:rFonts w:ascii="Arial" w:hAnsi="Arial" w:cs="Arial"/>
          <w:sz w:val="20"/>
        </w:rPr>
        <w:t>Arte</w:t>
      </w:r>
      <w:proofErr w:type="spellEnd"/>
      <w:r w:rsidRPr="00B230F8">
        <w:rPr>
          <w:rStyle w:val="s1"/>
          <w:rFonts w:ascii="Arial" w:hAnsi="Arial" w:cs="Arial"/>
          <w:sz w:val="20"/>
        </w:rPr>
        <w:t>.</w:t>
      </w:r>
    </w:p>
    <w:p w14:paraId="4A2FD4C7" w14:textId="77777777" w:rsidR="00B230F8" w:rsidRPr="00B230F8" w:rsidRDefault="00B230F8" w:rsidP="00B230F8">
      <w:pPr>
        <w:ind w:right="-199"/>
        <w:rPr>
          <w:rStyle w:val="s1"/>
          <w:rFonts w:ascii="Arial" w:hAnsi="Arial" w:cs="Arial"/>
          <w:sz w:val="20"/>
        </w:rPr>
      </w:pPr>
    </w:p>
    <w:p w14:paraId="2802B1C8" w14:textId="77777777"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In concert Jamie Barton has already collaborated with a number of major conductors including Marin Alsop for both Brahms’ Alto Rhapsody with the Orchestra of the Age of Enlightenment in her BBC Proms debut and Bernstein’s Symphony No.1 Jeremiah for her London Symphony Orchestra debut, and both Sir Andrew Davis and Sir Antonio Pappano for Verdi’s </w:t>
      </w:r>
      <w:proofErr w:type="spellStart"/>
      <w:r w:rsidRPr="00B230F8">
        <w:rPr>
          <w:rStyle w:val="s1"/>
          <w:rFonts w:ascii="Arial" w:hAnsi="Arial" w:cs="Arial"/>
          <w:sz w:val="20"/>
        </w:rPr>
        <w:t>Messa</w:t>
      </w:r>
      <w:proofErr w:type="spellEnd"/>
      <w:r w:rsidRPr="00B230F8">
        <w:rPr>
          <w:rStyle w:val="s1"/>
          <w:rFonts w:ascii="Arial" w:hAnsi="Arial" w:cs="Arial"/>
          <w:sz w:val="20"/>
        </w:rPr>
        <w:t xml:space="preserve"> da Requiem with the Orchestra of the Royal Opera House, Covent Garden.</w:t>
      </w:r>
    </w:p>
    <w:p w14:paraId="0A6B172F" w14:textId="77777777" w:rsidR="00B230F8" w:rsidRPr="00B230F8" w:rsidRDefault="00B230F8" w:rsidP="00B230F8">
      <w:pPr>
        <w:ind w:right="-199"/>
        <w:rPr>
          <w:rStyle w:val="s1"/>
          <w:rFonts w:ascii="Arial" w:hAnsi="Arial" w:cs="Arial"/>
          <w:sz w:val="20"/>
        </w:rPr>
      </w:pPr>
    </w:p>
    <w:p w14:paraId="49650B2A" w14:textId="0AC278FB"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A consummate recitalist, Jamie Barton has appeared at New York’s Carnegie Hall and the Tanglewood Festival. With pianist Kathleen Kelly, she has appeared in Zankel Hall, the Celebrity Series in Boston, Matinée Musicale Cincinnati, and at the Kennedy Center in Washington as part of Renée Fleming’s VOICES series.  </w:t>
      </w:r>
      <w:proofErr w:type="spellStart"/>
      <w:r w:rsidRPr="00B230F8">
        <w:rPr>
          <w:rStyle w:val="s1"/>
          <w:rFonts w:ascii="Arial" w:hAnsi="Arial" w:cs="Arial"/>
          <w:sz w:val="20"/>
        </w:rPr>
        <w:t>Ms</w:t>
      </w:r>
      <w:proofErr w:type="spellEnd"/>
      <w:r w:rsidRPr="00B230F8">
        <w:rPr>
          <w:rStyle w:val="s1"/>
          <w:rFonts w:ascii="Arial" w:hAnsi="Arial" w:cs="Arial"/>
          <w:sz w:val="20"/>
        </w:rPr>
        <w:t xml:space="preserve"> Barton </w:t>
      </w:r>
      <w:r w:rsidR="009B0E9B">
        <w:rPr>
          <w:rStyle w:val="s1"/>
          <w:rFonts w:ascii="Arial" w:hAnsi="Arial" w:cs="Arial"/>
          <w:sz w:val="20"/>
        </w:rPr>
        <w:t xml:space="preserve">made her debut </w:t>
      </w:r>
      <w:r w:rsidRPr="00B230F8">
        <w:rPr>
          <w:rStyle w:val="s1"/>
          <w:rFonts w:ascii="Arial" w:hAnsi="Arial" w:cs="Arial"/>
          <w:sz w:val="20"/>
        </w:rPr>
        <w:t xml:space="preserve"> at </w:t>
      </w:r>
      <w:proofErr w:type="spellStart"/>
      <w:r w:rsidRPr="00B230F8">
        <w:rPr>
          <w:rStyle w:val="s1"/>
          <w:rFonts w:ascii="Arial" w:hAnsi="Arial" w:cs="Arial"/>
          <w:sz w:val="20"/>
        </w:rPr>
        <w:t>Wigmore</w:t>
      </w:r>
      <w:proofErr w:type="spellEnd"/>
      <w:r w:rsidRPr="00B230F8">
        <w:rPr>
          <w:rStyle w:val="s1"/>
          <w:rFonts w:ascii="Arial" w:hAnsi="Arial" w:cs="Arial"/>
          <w:sz w:val="20"/>
        </w:rPr>
        <w:t xml:space="preserve"> Hall with a new </w:t>
      </w:r>
      <w:proofErr w:type="spellStart"/>
      <w:r w:rsidRPr="00B230F8">
        <w:rPr>
          <w:rStyle w:val="s1"/>
          <w:rFonts w:ascii="Arial" w:hAnsi="Arial" w:cs="Arial"/>
          <w:sz w:val="20"/>
        </w:rPr>
        <w:t>programme</w:t>
      </w:r>
      <w:proofErr w:type="spellEnd"/>
      <w:r w:rsidRPr="00B230F8">
        <w:rPr>
          <w:rStyle w:val="s1"/>
          <w:rFonts w:ascii="Arial" w:hAnsi="Arial" w:cs="Arial"/>
          <w:sz w:val="20"/>
        </w:rPr>
        <w:t xml:space="preserve"> exploring the works of female composers and the portrayal of women by composers of both genders. </w:t>
      </w:r>
    </w:p>
    <w:p w14:paraId="446A20BA" w14:textId="77777777" w:rsidR="00B230F8" w:rsidRPr="00B230F8" w:rsidRDefault="00B230F8" w:rsidP="00B230F8">
      <w:pPr>
        <w:ind w:right="-199"/>
        <w:rPr>
          <w:rStyle w:val="s1"/>
          <w:rFonts w:ascii="Arial" w:hAnsi="Arial" w:cs="Arial"/>
          <w:sz w:val="20"/>
        </w:rPr>
      </w:pPr>
    </w:p>
    <w:p w14:paraId="36764A93" w14:textId="2B78D33D"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Jamie Barton’s latest CD release, </w:t>
      </w:r>
      <w:r w:rsidRPr="008A4B77">
        <w:rPr>
          <w:rStyle w:val="s1"/>
          <w:rFonts w:ascii="Arial" w:hAnsi="Arial" w:cs="Arial"/>
          <w:i/>
          <w:iCs/>
          <w:sz w:val="20"/>
        </w:rPr>
        <w:t>Unexpected Shadows</w:t>
      </w:r>
      <w:r w:rsidRPr="00B230F8">
        <w:rPr>
          <w:rStyle w:val="s1"/>
          <w:rFonts w:ascii="Arial" w:hAnsi="Arial" w:cs="Arial"/>
          <w:sz w:val="20"/>
        </w:rPr>
        <w:t xml:space="preserve">, is a collaboration with Jake Heggie and was released by </w:t>
      </w:r>
      <w:proofErr w:type="spellStart"/>
      <w:r w:rsidRPr="00B230F8">
        <w:rPr>
          <w:rStyle w:val="s1"/>
          <w:rFonts w:ascii="Arial" w:hAnsi="Arial" w:cs="Arial"/>
          <w:sz w:val="20"/>
        </w:rPr>
        <w:t>Pentatone</w:t>
      </w:r>
      <w:proofErr w:type="spellEnd"/>
      <w:r w:rsidRPr="00B230F8">
        <w:rPr>
          <w:rStyle w:val="s1"/>
          <w:rFonts w:ascii="Arial" w:hAnsi="Arial" w:cs="Arial"/>
          <w:sz w:val="20"/>
        </w:rPr>
        <w:t xml:space="preserve"> at the start of the 20</w:t>
      </w:r>
      <w:r w:rsidR="00903A74">
        <w:rPr>
          <w:rStyle w:val="s1"/>
          <w:rFonts w:ascii="Arial" w:hAnsi="Arial" w:cs="Arial"/>
          <w:sz w:val="20"/>
        </w:rPr>
        <w:t>20</w:t>
      </w:r>
      <w:r w:rsidRPr="00B230F8">
        <w:rPr>
          <w:rStyle w:val="s1"/>
          <w:rFonts w:ascii="Arial" w:hAnsi="Arial" w:cs="Arial"/>
          <w:sz w:val="20"/>
        </w:rPr>
        <w:t>/21 season to unanimous critical acclaim. They return to live performance together this autumn at Oper Frankfurt and the Barbican.</w:t>
      </w:r>
    </w:p>
    <w:p w14:paraId="70A45EF6" w14:textId="77777777" w:rsidR="00B230F8" w:rsidRDefault="00B230F8" w:rsidP="00442894">
      <w:pPr>
        <w:rPr>
          <w:rFonts w:ascii="Arial" w:hAnsi="Arial" w:cs="Arial"/>
          <w:sz w:val="20"/>
          <w:szCs w:val="20"/>
        </w:rPr>
      </w:pPr>
    </w:p>
    <w:p w14:paraId="4E28D94E" w14:textId="77777777" w:rsidR="00B230F8" w:rsidRDefault="00B230F8" w:rsidP="00442894">
      <w:pPr>
        <w:rPr>
          <w:rFonts w:ascii="Arial" w:hAnsi="Arial" w:cs="Arial"/>
          <w:sz w:val="20"/>
          <w:szCs w:val="20"/>
        </w:rPr>
      </w:pPr>
    </w:p>
    <w:p w14:paraId="1234276A" w14:textId="6CDBFA93" w:rsidR="001654E3" w:rsidRDefault="001654E3" w:rsidP="00442894">
      <w:pPr>
        <w:rPr>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062A42AB" wp14:editId="1E4C4CC6">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77777777" w:rsidR="001654E3" w:rsidRDefault="00C35459" w:rsidP="00442894">
      <w:pPr>
        <w:rPr>
          <w:rFonts w:ascii="Arial" w:hAnsi="Arial" w:cs="Arial"/>
          <w:sz w:val="20"/>
          <w:szCs w:val="20"/>
        </w:rPr>
      </w:pPr>
      <w:hyperlink r:id="rId8" w:history="1">
        <w:proofErr w:type="spellStart"/>
        <w:r w:rsidR="001654E3" w:rsidRPr="001654E3">
          <w:rPr>
            <w:rStyle w:val="Hyperlink"/>
            <w:rFonts w:ascii="Arial" w:hAnsi="Arial" w:cs="Arial"/>
            <w:sz w:val="20"/>
            <w:szCs w:val="20"/>
          </w:rPr>
          <w:t>jbartonmezzo</w:t>
        </w:r>
        <w:proofErr w:type="spellEnd"/>
      </w:hyperlink>
    </w:p>
    <w:p w14:paraId="17567663" w14:textId="77777777" w:rsidR="001654E3" w:rsidRDefault="000C6631" w:rsidP="00442894">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4384" behindDoc="1" locked="0" layoutInCell="1" allowOverlap="1" wp14:anchorId="702A19AD" wp14:editId="1A27E235">
            <wp:simplePos x="0" y="0"/>
            <wp:positionH relativeFrom="column">
              <wp:posOffset>9525</wp:posOffset>
            </wp:positionH>
            <wp:positionV relativeFrom="paragraph">
              <wp:posOffset>149860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65CA" w14:textId="77777777" w:rsidR="005200CE" w:rsidRDefault="00C35459" w:rsidP="00442894">
      <w:pPr>
        <w:rPr>
          <w:rFonts w:ascii="Arial" w:hAnsi="Arial" w:cs="Arial"/>
          <w:sz w:val="20"/>
          <w:szCs w:val="20"/>
        </w:rPr>
      </w:pPr>
      <w:hyperlink r:id="rId10" w:history="1">
        <w:proofErr w:type="spellStart"/>
        <w:r w:rsidR="005200CE" w:rsidRPr="005200CE">
          <w:rPr>
            <w:rStyle w:val="Hyperlink"/>
            <w:rFonts w:ascii="Arial" w:hAnsi="Arial" w:cs="Arial"/>
            <w:sz w:val="20"/>
            <w:szCs w:val="20"/>
          </w:rPr>
          <w:t>jbartonmezzo</w:t>
        </w:r>
        <w:proofErr w:type="spellEnd"/>
      </w:hyperlink>
    </w:p>
    <w:p w14:paraId="3C35EE91" w14:textId="77777777" w:rsidR="000C6631" w:rsidRDefault="000C6631" w:rsidP="000C6631">
      <w:pPr>
        <w:rPr>
          <w:rFonts w:ascii="Arial" w:hAnsi="Arial" w:cs="Arial"/>
          <w:sz w:val="20"/>
          <w:szCs w:val="20"/>
        </w:rPr>
      </w:pPr>
    </w:p>
    <w:p w14:paraId="7C0E1800" w14:textId="77777777" w:rsidR="000C6631" w:rsidRDefault="000C6631" w:rsidP="000C6631">
      <w:pPr>
        <w:rPr>
          <w:rFonts w:ascii="Arial" w:hAnsi="Arial" w:cs="Arial"/>
          <w:sz w:val="20"/>
          <w:szCs w:val="20"/>
        </w:rPr>
      </w:pPr>
      <w:r w:rsidRPr="00156EC3">
        <w:rPr>
          <w:noProof/>
          <w:lang w:val="en-GB" w:eastAsia="en-GB"/>
        </w:rPr>
        <w:drawing>
          <wp:anchor distT="0" distB="0" distL="114300" distR="114300" simplePos="0" relativeHeight="251661312" behindDoc="0" locked="0" layoutInCell="1" allowOverlap="1" wp14:anchorId="071DD583" wp14:editId="1E94B64B">
            <wp:simplePos x="0" y="0"/>
            <wp:positionH relativeFrom="margin">
              <wp:posOffset>9525</wp:posOffset>
            </wp:positionH>
            <wp:positionV relativeFrom="paragraph">
              <wp:posOffset>5080</wp:posOffset>
            </wp:positionV>
            <wp:extent cx="228600" cy="228600"/>
            <wp:effectExtent l="0" t="0" r="0" b="0"/>
            <wp:wrapThrough wrapText="bothSides">
              <wp:wrapPolygon edited="0">
                <wp:start x="0" y="0"/>
                <wp:lineTo x="0" y="19200"/>
                <wp:lineTo x="19200" y="19200"/>
                <wp:lineTo x="192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proofErr w:type="spellStart"/>
        <w:r w:rsidRPr="005200CE">
          <w:rPr>
            <w:rStyle w:val="Hyperlink"/>
            <w:rFonts w:ascii="Arial" w:hAnsi="Arial" w:cs="Arial"/>
            <w:sz w:val="20"/>
            <w:szCs w:val="20"/>
          </w:rPr>
          <w:t>jbartonmezzo</w:t>
        </w:r>
        <w:proofErr w:type="spellEnd"/>
      </w:hyperlink>
    </w:p>
    <w:p w14:paraId="109CB6FD" w14:textId="052B0060" w:rsidR="000C6631" w:rsidRDefault="000C6631" w:rsidP="00442894">
      <w:pPr>
        <w:rPr>
          <w:rFonts w:ascii="Arial" w:hAnsi="Arial" w:cs="Arial"/>
          <w:sz w:val="20"/>
          <w:szCs w:val="20"/>
        </w:rPr>
      </w:pPr>
    </w:p>
    <w:p w14:paraId="6724B46A" w14:textId="5DBA0351" w:rsidR="001654E3" w:rsidRPr="00442894" w:rsidRDefault="00086598" w:rsidP="00442894">
      <w:pPr>
        <w:rPr>
          <w:rFonts w:ascii="Arial" w:hAnsi="Arial" w:cs="Arial"/>
          <w:sz w:val="20"/>
          <w:szCs w:val="20"/>
        </w:rPr>
      </w:pPr>
      <w:r>
        <w:rPr>
          <w:noProof/>
          <w:lang w:val="en-GB" w:eastAsia="en-GB"/>
        </w:rPr>
        <w:drawing>
          <wp:anchor distT="0" distB="0" distL="114300" distR="114300" simplePos="0" relativeHeight="251663360" behindDoc="0" locked="0" layoutInCell="1" allowOverlap="1" wp14:anchorId="4A221B76" wp14:editId="441E2D37">
            <wp:simplePos x="0" y="0"/>
            <wp:positionH relativeFrom="margin">
              <wp:align>left</wp:align>
            </wp:positionH>
            <wp:positionV relativeFrom="paragraph">
              <wp:posOffset>9525</wp:posOffset>
            </wp:positionV>
            <wp:extent cx="571500" cy="234950"/>
            <wp:effectExtent l="0" t="0" r="0" b="0"/>
            <wp:wrapTight wrapText="bothSides">
              <wp:wrapPolygon edited="0">
                <wp:start x="0" y="0"/>
                <wp:lineTo x="0" y="19265"/>
                <wp:lineTo x="20880" y="19265"/>
                <wp:lineTo x="20880" y="0"/>
                <wp:lineTo x="0" y="0"/>
              </wp:wrapPolygon>
            </wp:wrapTight>
            <wp:docPr id="1" name="Picture 1" descr="Macintosh HD:Users:annablaseby:Downloads:YouTu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blaseby:Downloads:YouTub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5200CE" w:rsidRPr="00123B12">
          <w:rPr>
            <w:rStyle w:val="Hyperlink"/>
            <w:rFonts w:ascii="Arial" w:hAnsi="Arial" w:cs="Arial"/>
            <w:sz w:val="20"/>
            <w:szCs w:val="20"/>
          </w:rPr>
          <w:t>Jamie’s playlist</w:t>
        </w:r>
      </w:hyperlink>
    </w:p>
    <w:sectPr w:rsidR="001654E3" w:rsidRPr="00442894" w:rsidSect="00123B12">
      <w:headerReference w:type="default" r:id="rId15"/>
      <w:footerReference w:type="default" r:id="rId16"/>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EC19" w14:textId="77777777" w:rsidR="00C35459" w:rsidRDefault="00C35459" w:rsidP="00005774">
      <w:r>
        <w:separator/>
      </w:r>
    </w:p>
  </w:endnote>
  <w:endnote w:type="continuationSeparator" w:id="0">
    <w:p w14:paraId="1A53AB13" w14:textId="77777777" w:rsidR="00C35459" w:rsidRDefault="00C3545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57B1" w14:textId="2B444D8E" w:rsidR="00DE26B1" w:rsidRPr="004512EC" w:rsidRDefault="00113EB3" w:rsidP="009C2271">
    <w:pPr>
      <w:ind w:right="26"/>
      <w:rPr>
        <w:rFonts w:ascii="Arial" w:hAnsi="Arial" w:cs="Arial"/>
        <w:sz w:val="20"/>
        <w:szCs w:val="20"/>
      </w:rPr>
    </w:pPr>
    <w:r>
      <w:rPr>
        <w:rFonts w:ascii="Arial" w:hAnsi="Arial" w:cs="Arial"/>
        <w:sz w:val="20"/>
        <w:szCs w:val="20"/>
      </w:rPr>
      <w:t>20</w:t>
    </w:r>
    <w:r w:rsidR="00B230F8">
      <w:rPr>
        <w:rFonts w:ascii="Arial" w:hAnsi="Arial" w:cs="Arial"/>
        <w:sz w:val="20"/>
        <w:szCs w:val="20"/>
      </w:rPr>
      <w:t>21</w:t>
    </w:r>
    <w:r w:rsidR="00C50345">
      <w:rPr>
        <w:rFonts w:ascii="Arial" w:hAnsi="Arial" w:cs="Arial"/>
        <w:sz w:val="20"/>
        <w:szCs w:val="20"/>
      </w:rPr>
      <w:t>/22</w:t>
    </w:r>
    <w:r w:rsidR="00DE26B1" w:rsidRPr="004512EC">
      <w:rPr>
        <w:rFonts w:ascii="Arial" w:hAnsi="Arial" w:cs="Arial"/>
        <w:sz w:val="20"/>
        <w:szCs w:val="20"/>
      </w:rPr>
      <w:t xml:space="preserve"> season only. Please contact HarrisonParrott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69D8" w14:textId="77777777" w:rsidR="00C35459" w:rsidRDefault="00C35459" w:rsidP="00005774">
      <w:r>
        <w:separator/>
      </w:r>
    </w:p>
  </w:footnote>
  <w:footnote w:type="continuationSeparator" w:id="0">
    <w:p w14:paraId="4D3D1502" w14:textId="77777777" w:rsidR="00C35459" w:rsidRDefault="00C35459"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732"/>
    <w:rsid w:val="00070F5D"/>
    <w:rsid w:val="00075069"/>
    <w:rsid w:val="00086598"/>
    <w:rsid w:val="00097E52"/>
    <w:rsid w:val="000A34A5"/>
    <w:rsid w:val="000A60EA"/>
    <w:rsid w:val="000C6631"/>
    <w:rsid w:val="00101F00"/>
    <w:rsid w:val="00101FEE"/>
    <w:rsid w:val="00110299"/>
    <w:rsid w:val="00113EB3"/>
    <w:rsid w:val="00113FFA"/>
    <w:rsid w:val="001220DC"/>
    <w:rsid w:val="00123B12"/>
    <w:rsid w:val="00157BD3"/>
    <w:rsid w:val="001649A3"/>
    <w:rsid w:val="001654E3"/>
    <w:rsid w:val="00175D65"/>
    <w:rsid w:val="001F125D"/>
    <w:rsid w:val="0022689F"/>
    <w:rsid w:val="002335BA"/>
    <w:rsid w:val="0025591C"/>
    <w:rsid w:val="002945F9"/>
    <w:rsid w:val="002B3590"/>
    <w:rsid w:val="002D0779"/>
    <w:rsid w:val="002E627A"/>
    <w:rsid w:val="00332294"/>
    <w:rsid w:val="00337254"/>
    <w:rsid w:val="003443EC"/>
    <w:rsid w:val="003B3333"/>
    <w:rsid w:val="00421CE6"/>
    <w:rsid w:val="00436BB5"/>
    <w:rsid w:val="00442894"/>
    <w:rsid w:val="004512EC"/>
    <w:rsid w:val="004976B5"/>
    <w:rsid w:val="004A2BD9"/>
    <w:rsid w:val="004A3603"/>
    <w:rsid w:val="004A5AD7"/>
    <w:rsid w:val="004C587F"/>
    <w:rsid w:val="004D0DAD"/>
    <w:rsid w:val="004D0EC9"/>
    <w:rsid w:val="005200CE"/>
    <w:rsid w:val="00523985"/>
    <w:rsid w:val="00550BE0"/>
    <w:rsid w:val="005663C4"/>
    <w:rsid w:val="00593796"/>
    <w:rsid w:val="005B7BE9"/>
    <w:rsid w:val="005E46BF"/>
    <w:rsid w:val="006032F9"/>
    <w:rsid w:val="00616614"/>
    <w:rsid w:val="00646214"/>
    <w:rsid w:val="00652AB4"/>
    <w:rsid w:val="00680CCC"/>
    <w:rsid w:val="006A102E"/>
    <w:rsid w:val="006B0B3D"/>
    <w:rsid w:val="006B6466"/>
    <w:rsid w:val="006C0DF4"/>
    <w:rsid w:val="00712D60"/>
    <w:rsid w:val="00737BE4"/>
    <w:rsid w:val="00742A42"/>
    <w:rsid w:val="00767A34"/>
    <w:rsid w:val="007D3148"/>
    <w:rsid w:val="008176F9"/>
    <w:rsid w:val="008A4B77"/>
    <w:rsid w:val="008C1784"/>
    <w:rsid w:val="008D21FD"/>
    <w:rsid w:val="00903A74"/>
    <w:rsid w:val="00924858"/>
    <w:rsid w:val="00944C08"/>
    <w:rsid w:val="00961C7D"/>
    <w:rsid w:val="009753B8"/>
    <w:rsid w:val="009A54BD"/>
    <w:rsid w:val="009B0E9B"/>
    <w:rsid w:val="009C2271"/>
    <w:rsid w:val="009D18DD"/>
    <w:rsid w:val="009F1951"/>
    <w:rsid w:val="00A03FB5"/>
    <w:rsid w:val="00A32D1C"/>
    <w:rsid w:val="00A729CA"/>
    <w:rsid w:val="00A74052"/>
    <w:rsid w:val="00AE7071"/>
    <w:rsid w:val="00AF3A4C"/>
    <w:rsid w:val="00AF56CF"/>
    <w:rsid w:val="00B230F8"/>
    <w:rsid w:val="00B30EC0"/>
    <w:rsid w:val="00B3557D"/>
    <w:rsid w:val="00B403B7"/>
    <w:rsid w:val="00B5005F"/>
    <w:rsid w:val="00B701E4"/>
    <w:rsid w:val="00B80A57"/>
    <w:rsid w:val="00BC211D"/>
    <w:rsid w:val="00BE33BD"/>
    <w:rsid w:val="00BF335A"/>
    <w:rsid w:val="00C35459"/>
    <w:rsid w:val="00C50345"/>
    <w:rsid w:val="00C5324C"/>
    <w:rsid w:val="00C54FBE"/>
    <w:rsid w:val="00C6596F"/>
    <w:rsid w:val="00CC72E2"/>
    <w:rsid w:val="00D17AEC"/>
    <w:rsid w:val="00D375D4"/>
    <w:rsid w:val="00D44C25"/>
    <w:rsid w:val="00D63540"/>
    <w:rsid w:val="00DC43DD"/>
    <w:rsid w:val="00DE26B1"/>
    <w:rsid w:val="00E03B3C"/>
    <w:rsid w:val="00E92633"/>
    <w:rsid w:val="00EA4299"/>
    <w:rsid w:val="00EC31CE"/>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styleId="UnresolvedMention">
    <w:name w:val="Unresolved Mention"/>
    <w:basedOn w:val="DefaultParagraphFont"/>
    <w:uiPriority w:val="99"/>
    <w:semiHidden/>
    <w:unhideWhenUsed/>
    <w:rsid w:val="00123B12"/>
    <w:rPr>
      <w:color w:val="605E5C"/>
      <w:shd w:val="clear" w:color="auto" w:fill="E1DFDD"/>
    </w:rPr>
  </w:style>
  <w:style w:type="paragraph" w:styleId="Revision">
    <w:name w:val="Revision"/>
    <w:hidden/>
    <w:uiPriority w:val="71"/>
    <w:semiHidden/>
    <w:rsid w:val="009B0E9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bartonmezz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jbartonmezz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jbartonmez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playlist?list=PLGD5AXWxIXdwNDKluS6yxiRstqc0Am4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2776</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Gedge, Holly</cp:lastModifiedBy>
  <cp:revision>2</cp:revision>
  <cp:lastPrinted>2014-09-08T14:33:00Z</cp:lastPrinted>
  <dcterms:created xsi:type="dcterms:W3CDTF">2021-11-16T11:06:00Z</dcterms:created>
  <dcterms:modified xsi:type="dcterms:W3CDTF">2021-11-16T11:06:00Z</dcterms:modified>
</cp:coreProperties>
</file>