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AF68" w14:textId="77777777" w:rsidR="00005774" w:rsidRDefault="00F252C8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Russell Thomas</w:t>
      </w:r>
    </w:p>
    <w:p w14:paraId="7882E878" w14:textId="77777777" w:rsidR="00005774" w:rsidRDefault="00F252C8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00A5361B" w14:textId="77777777" w:rsidR="00D977A3" w:rsidRDefault="00D977A3" w:rsidP="00F252C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E975778" w14:textId="5F5375FF" w:rsidR="00AC1D15" w:rsidRDefault="00D977A3" w:rsidP="10254CF6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American tenor Russell Thomas is </w:t>
      </w:r>
      <w:r w:rsidR="00574B5E">
        <w:rPr>
          <w:rFonts w:ascii="Arial" w:hAnsi="Arial" w:cs="Arial"/>
          <w:sz w:val="20"/>
          <w:szCs w:val="20"/>
          <w:shd w:val="clear" w:color="auto" w:fill="FFFFFF"/>
        </w:rPr>
        <w:t>now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one of the most sought</w:t>
      </w:r>
      <w:r w:rsidR="00AC1D15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>after tenors of his generation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>having established his reputation in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5C64">
        <w:rPr>
          <w:rFonts w:ascii="Arial" w:hAnsi="Arial" w:cs="Arial"/>
          <w:sz w:val="20"/>
          <w:szCs w:val="20"/>
          <w:shd w:val="clear" w:color="auto" w:fill="FFFFFF"/>
        </w:rPr>
        <w:t>key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 xml:space="preserve"> lyric</w:t>
      </w:r>
      <w:r w:rsidR="007715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roles such as Don Carlo, </w:t>
      </w:r>
      <w:proofErr w:type="spellStart"/>
      <w:r w:rsidR="00E975B1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975B1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Il </w:t>
      </w:r>
      <w:proofErr w:type="spellStart"/>
      <w:r w:rsidR="00E975B1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>trovatore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="007715AD">
        <w:rPr>
          <w:rFonts w:ascii="Arial" w:hAnsi="Arial" w:cs="Arial"/>
          <w:sz w:val="20"/>
          <w:szCs w:val="20"/>
          <w:shd w:val="clear" w:color="auto" w:fill="FFFFFF"/>
        </w:rPr>
        <w:t xml:space="preserve">Don Alvaro 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7715AD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forza del </w:t>
      </w:r>
      <w:proofErr w:type="spellStart"/>
      <w:r w:rsidR="007715AD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>destino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="00921498">
        <w:rPr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921498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>Norma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 xml:space="preserve"> As an alumnus of the Metropolitan Opera’s Lindemann Program, Russell most recently returned there as Rodolfo (</w:t>
      </w:r>
      <w:r w:rsidR="10254CF6" w:rsidRPr="10254CF6">
        <w:rPr>
          <w:rStyle w:val="hidden"/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10254CF6" w:rsidRPr="10254CF6">
        <w:rPr>
          <w:rStyle w:val="hidden"/>
          <w:rFonts w:ascii="Arial" w:hAnsi="Arial" w:cs="Arial"/>
          <w:i/>
          <w:iCs/>
          <w:sz w:val="20"/>
          <w:szCs w:val="20"/>
        </w:rPr>
        <w:t>bohème</w:t>
      </w:r>
      <w:proofErr w:type="spellEnd"/>
      <w:r w:rsidR="10254CF6" w:rsidRPr="10254CF6">
        <w:rPr>
          <w:rStyle w:val="hidden"/>
          <w:rFonts w:ascii="Arial" w:hAnsi="Arial" w:cs="Arial"/>
          <w:sz w:val="20"/>
          <w:szCs w:val="20"/>
        </w:rPr>
        <w:t xml:space="preserve">) and </w:t>
      </w:r>
      <w:proofErr w:type="spellStart"/>
      <w:r w:rsidR="10254CF6" w:rsidRPr="10254CF6">
        <w:rPr>
          <w:rStyle w:val="hidden"/>
          <w:rFonts w:ascii="Arial" w:hAnsi="Arial" w:cs="Arial"/>
          <w:sz w:val="20"/>
          <w:szCs w:val="20"/>
        </w:rPr>
        <w:t>Ismaele</w:t>
      </w:r>
      <w:proofErr w:type="spellEnd"/>
      <w:r w:rsidR="10254CF6" w:rsidRPr="10254CF6">
        <w:rPr>
          <w:rStyle w:val="hidden"/>
          <w:rFonts w:ascii="Arial" w:hAnsi="Arial" w:cs="Arial"/>
          <w:sz w:val="20"/>
          <w:szCs w:val="20"/>
        </w:rPr>
        <w:t xml:space="preserve"> (</w:t>
      </w:r>
      <w:r w:rsidR="10254CF6" w:rsidRPr="10254CF6">
        <w:rPr>
          <w:rStyle w:val="hidden"/>
          <w:rFonts w:ascii="Arial" w:hAnsi="Arial" w:cs="Arial"/>
          <w:i/>
          <w:iCs/>
          <w:sz w:val="20"/>
          <w:szCs w:val="20"/>
        </w:rPr>
        <w:t>Nabucco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>), the latter of which was broadcast worldwide via The Met’s ‘Live in HD’ series.</w:t>
      </w:r>
    </w:p>
    <w:p w14:paraId="4F3C7DCB" w14:textId="5EB2C00B" w:rsidR="00FD4AFD" w:rsidRDefault="00FD4AFD" w:rsidP="00F252C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904BF2C" w14:textId="44D656C8" w:rsidR="00FD4AFD" w:rsidRDefault="00FD4AFD" w:rsidP="00FD4AF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Highlights of the 2</w:t>
      </w:r>
      <w:r w:rsidR="00B23EA0">
        <w:rPr>
          <w:rFonts w:ascii="Arial" w:hAnsi="Arial" w:cs="Arial"/>
          <w:sz w:val="20"/>
          <w:szCs w:val="20"/>
          <w:shd w:val="clear" w:color="auto" w:fill="FFFFFF"/>
        </w:rPr>
        <w:t>02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1/22 season in Europe include his </w:t>
      </w:r>
      <w:r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anticipated return to </w:t>
      </w:r>
      <w:r w:rsidR="00CF70B8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771347">
        <w:rPr>
          <w:rFonts w:ascii="Arial" w:hAnsi="Arial" w:cs="Arial"/>
          <w:sz w:val="20"/>
          <w:szCs w:val="20"/>
          <w:shd w:val="clear" w:color="auto" w:fill="FFFFFF"/>
        </w:rPr>
        <w:t>Royal Opera House, Covent Garden as</w:t>
      </w:r>
      <w:r w:rsidR="004707A7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Otell</w:t>
      </w:r>
      <w:r w:rsidR="00CF70B8" w:rsidRPr="0077134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4707A7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conducted by</w:t>
      </w:r>
      <w:r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Daniel</w:t>
      </w:r>
      <w:r w:rsidR="00771347" w:rsidRPr="00771347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CF70B8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71347">
        <w:rPr>
          <w:rFonts w:ascii="Arial" w:hAnsi="Arial" w:cs="Arial"/>
          <w:sz w:val="20"/>
          <w:szCs w:val="20"/>
          <w:shd w:val="clear" w:color="auto" w:fill="FFFFFF"/>
        </w:rPr>
        <w:t>Rustioni</w:t>
      </w:r>
      <w:proofErr w:type="spellEnd"/>
      <w:r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and the title-role in Stravinsky’s </w:t>
      </w:r>
      <w:r w:rsidRPr="1743A37A">
        <w:rPr>
          <w:rFonts w:ascii="Arial" w:hAnsi="Arial" w:cs="Arial"/>
          <w:i/>
          <w:iCs/>
          <w:sz w:val="20"/>
          <w:szCs w:val="20"/>
          <w:shd w:val="clear" w:color="auto" w:fill="FFFFFF"/>
        </w:rPr>
        <w:t>Oedipus Rex</w:t>
      </w:r>
      <w:r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in concert under </w:t>
      </w:r>
      <w:proofErr w:type="spellStart"/>
      <w:r w:rsidRPr="00771347">
        <w:rPr>
          <w:rFonts w:ascii="Arial" w:hAnsi="Arial" w:cs="Arial"/>
          <w:sz w:val="20"/>
          <w:szCs w:val="20"/>
          <w:shd w:val="clear" w:color="auto" w:fill="FFFFFF"/>
        </w:rPr>
        <w:t>Esa-Pekka</w:t>
      </w:r>
      <w:proofErr w:type="spellEnd"/>
      <w:r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Salonen in Helsinki. </w:t>
      </w:r>
      <w:r w:rsidR="004707A7">
        <w:rPr>
          <w:rFonts w:ascii="Arial" w:hAnsi="Arial" w:cs="Arial"/>
          <w:sz w:val="20"/>
          <w:szCs w:val="20"/>
          <w:shd w:val="clear" w:color="auto" w:fill="FFFFFF"/>
        </w:rPr>
        <w:t xml:space="preserve">At home in the </w:t>
      </w:r>
      <w:proofErr w:type="gramStart"/>
      <w:r w:rsidR="004707A7">
        <w:rPr>
          <w:rFonts w:ascii="Arial" w:hAnsi="Arial" w:cs="Arial"/>
          <w:sz w:val="20"/>
          <w:szCs w:val="20"/>
          <w:shd w:val="clear" w:color="auto" w:fill="FFFFFF"/>
        </w:rPr>
        <w:t>USA</w:t>
      </w:r>
      <w:proofErr w:type="gramEnd"/>
      <w:r w:rsidR="004707A7">
        <w:rPr>
          <w:rFonts w:ascii="Arial" w:hAnsi="Arial" w:cs="Arial"/>
          <w:sz w:val="20"/>
          <w:szCs w:val="20"/>
          <w:shd w:val="clear" w:color="auto" w:fill="FFFFFF"/>
        </w:rPr>
        <w:t xml:space="preserve"> 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 sings </w:t>
      </w:r>
      <w:proofErr w:type="spellStart"/>
      <w:r w:rsidRPr="005C0342">
        <w:rPr>
          <w:rFonts w:ascii="Arial" w:hAnsi="Arial" w:cs="Arial"/>
          <w:sz w:val="20"/>
          <w:szCs w:val="20"/>
          <w:shd w:val="clear" w:color="auto" w:fill="FFFFFF"/>
        </w:rPr>
        <w:t>Florestan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in San Francisco Opera’s new production of </w:t>
      </w:r>
      <w:r w:rsidRPr="1743A37A">
        <w:rPr>
          <w:rFonts w:ascii="Arial" w:hAnsi="Arial" w:cs="Arial"/>
          <w:i/>
          <w:iCs/>
          <w:sz w:val="20"/>
          <w:szCs w:val="20"/>
          <w:shd w:val="clear" w:color="auto" w:fill="FFFFFF"/>
        </w:rPr>
        <w:t>Fidelio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under the baton of </w:t>
      </w:r>
      <w:proofErr w:type="spellStart"/>
      <w:r w:rsidRPr="005C0342">
        <w:rPr>
          <w:rFonts w:ascii="Arial" w:hAnsi="Arial" w:cs="Arial"/>
          <w:sz w:val="20"/>
          <w:szCs w:val="20"/>
          <w:shd w:val="clear" w:color="auto" w:fill="FFFFFF"/>
        </w:rPr>
        <w:t>Eun</w:t>
      </w:r>
      <w:proofErr w:type="spellEnd"/>
      <w:r w:rsidRPr="005C0342">
        <w:rPr>
          <w:rFonts w:ascii="Arial" w:hAnsi="Arial" w:cs="Arial"/>
          <w:sz w:val="20"/>
          <w:szCs w:val="20"/>
          <w:shd w:val="clear" w:color="auto" w:fill="FFFFFF"/>
        </w:rPr>
        <w:t xml:space="preserve"> Sun Kim directed by Matthew Ozawa, and Cavaradossi (Tosca) for Lyric Opera, Chicago</w:t>
      </w:r>
    </w:p>
    <w:p w14:paraId="72440F0C" w14:textId="77777777" w:rsidR="000D72BC" w:rsidRDefault="000D72BC" w:rsidP="000D72BC">
      <w:pPr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</w:pPr>
    </w:p>
    <w:p w14:paraId="58C09282" w14:textId="001A7E61" w:rsidR="00266BC4" w:rsidRDefault="000D72BC" w:rsidP="10254CF6">
      <w:pPr>
        <w:rPr>
          <w:rFonts w:ascii="Arial" w:hAnsi="Arial" w:cs="Arial"/>
          <w:sz w:val="20"/>
          <w:szCs w:val="20"/>
        </w:rPr>
      </w:pPr>
      <w:r w:rsidRPr="00490958">
        <w:rPr>
          <w:rFonts w:ascii="Arial" w:hAnsi="Arial" w:cs="Arial"/>
          <w:sz w:val="20"/>
          <w:szCs w:val="20"/>
          <w:shd w:val="clear" w:color="auto" w:fill="FFFFFF"/>
        </w:rPr>
        <w:t xml:space="preserve">This season Russell Thomas became the first Artist in Residence at LA Opera, a new role which will take him to the heart of the company not only as a performer but as a curator of the new </w:t>
      </w:r>
      <w:proofErr w:type="gramStart"/>
      <w:r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>After Hours</w:t>
      </w:r>
      <w:proofErr w:type="gramEnd"/>
      <w:r w:rsidRPr="00490958">
        <w:rPr>
          <w:rFonts w:ascii="Arial" w:hAnsi="Arial" w:cs="Arial"/>
          <w:sz w:val="20"/>
          <w:szCs w:val="20"/>
          <w:shd w:val="clear" w:color="auto" w:fill="FFFFFF"/>
        </w:rPr>
        <w:t xml:space="preserve"> recital series and as a mentor to the Russell Thomas Young Artists supporting singers from under represented backgrounds in opera alongside performances of </w:t>
      </w:r>
      <w:r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Aida </w:t>
      </w:r>
      <w:r w:rsidRPr="10254CF6">
        <w:rPr>
          <w:rFonts w:ascii="Arial" w:hAnsi="Arial" w:cs="Arial"/>
          <w:sz w:val="20"/>
          <w:szCs w:val="20"/>
          <w:shd w:val="clear" w:color="auto" w:fill="FFFFFF"/>
        </w:rPr>
        <w:t xml:space="preserve">under James Conlon. </w:t>
      </w:r>
    </w:p>
    <w:p w14:paraId="53EDC8FA" w14:textId="64440ED6" w:rsidR="00CF70B8" w:rsidRDefault="00CF70B8" w:rsidP="10254CF6">
      <w:pPr>
        <w:rPr>
          <w:rFonts w:ascii="Arial" w:hAnsi="Arial" w:cs="Arial"/>
          <w:shd w:val="clear" w:color="auto" w:fill="FFFFFF"/>
        </w:rPr>
      </w:pPr>
    </w:p>
    <w:p w14:paraId="21FA16CA" w14:textId="22632E1C" w:rsidR="00500FF6" w:rsidRPr="00FD4AFD" w:rsidRDefault="00CF70B8" w:rsidP="00CF70B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Significant</w:t>
      </w:r>
      <w:r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European debuts in recent seasons have included </w:t>
      </w:r>
      <w:r>
        <w:rPr>
          <w:rFonts w:ascii="Arial" w:hAnsi="Arial" w:cs="Arial"/>
          <w:sz w:val="20"/>
          <w:szCs w:val="20"/>
          <w:shd w:val="clear" w:color="auto" w:fill="FFFFFF"/>
        </w:rPr>
        <w:t>as</w:t>
      </w:r>
      <w:r w:rsidR="00266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Don Alvaro in Frank </w:t>
      </w:r>
      <w:proofErr w:type="spellStart"/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>Castorf’s</w:t>
      </w:r>
      <w:proofErr w:type="spellEnd"/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new production of </w:t>
      </w:r>
      <w:r w:rsidR="00266BC4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forza del </w:t>
      </w:r>
      <w:proofErr w:type="spellStart"/>
      <w:r w:rsidR="00266BC4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>destino</w:t>
      </w:r>
      <w:proofErr w:type="spellEnd"/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at Deutsche </w:t>
      </w:r>
      <w:proofErr w:type="spellStart"/>
      <w:proofErr w:type="gramStart"/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>Oper</w:t>
      </w:r>
      <w:r>
        <w:rPr>
          <w:rFonts w:ascii="Arial" w:hAnsi="Arial" w:cs="Arial"/>
          <w:sz w:val="20"/>
          <w:szCs w:val="20"/>
          <w:shd w:val="clear" w:color="auto" w:fill="FFFFFF"/>
        </w:rPr>
        <w:t>,Berlin</w:t>
      </w:r>
      <w:proofErr w:type="spellEnd"/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; and</w:t>
      </w:r>
      <w:r w:rsidR="00266BC4">
        <w:rPr>
          <w:rFonts w:ascii="Arial" w:hAnsi="Arial" w:cs="Arial"/>
          <w:sz w:val="20"/>
          <w:szCs w:val="20"/>
          <w:shd w:val="clear" w:color="auto" w:fill="FFFFFF"/>
        </w:rPr>
        <w:t xml:space="preserve"> h</w:t>
      </w:r>
      <w:r w:rsidR="00500FF6"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e gave his first performances of </w:t>
      </w:r>
      <w:proofErr w:type="spellStart"/>
      <w:r w:rsidR="00500FF6" w:rsidRPr="00266BC4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500FF6"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 on stage </w:t>
      </w:r>
      <w:r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at the </w:t>
      </w:r>
      <w:proofErr w:type="spellStart"/>
      <w:r w:rsidRPr="00266BC4">
        <w:rPr>
          <w:rFonts w:ascii="Arial" w:hAnsi="Arial" w:cs="Arial"/>
          <w:sz w:val="20"/>
          <w:szCs w:val="20"/>
          <w:shd w:val="clear" w:color="auto" w:fill="FFFFFF"/>
        </w:rPr>
        <w:t>Bayerische</w:t>
      </w:r>
      <w:proofErr w:type="spellEnd"/>
      <w:r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66BC4">
        <w:rPr>
          <w:rFonts w:ascii="Arial" w:hAnsi="Arial" w:cs="Arial"/>
          <w:sz w:val="20"/>
          <w:szCs w:val="20"/>
          <w:shd w:val="clear" w:color="auto" w:fill="FFFFFF"/>
        </w:rPr>
        <w:t>Staatsoper</w:t>
      </w:r>
      <w:proofErr w:type="spellEnd"/>
      <w:r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 under Asher Fisch; and</w:t>
      </w:r>
    </w:p>
    <w:p w14:paraId="732FD3AD" w14:textId="109A658B" w:rsidR="00E975B1" w:rsidRDefault="00C400F6" w:rsidP="10254CF6">
      <w:pPr>
        <w:rPr>
          <w:rStyle w:val="hidden"/>
          <w:rFonts w:ascii="Arial" w:hAnsi="Arial" w:cs="Arial"/>
          <w:sz w:val="20"/>
          <w:szCs w:val="20"/>
        </w:rPr>
      </w:pPr>
      <w:r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further </w:t>
      </w:r>
      <w:r w:rsidR="00282F09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notable</w:t>
      </w:r>
      <w:r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role debuts include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Stiffelio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for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Frankfurt and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Turiddu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975B1" w:rsidRPr="10254CF6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Cavalleria Rusticana)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for the Deutsche Oper</w:t>
      </w:r>
      <w:r w:rsidR="00A52697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Berlin.</w:t>
      </w:r>
    </w:p>
    <w:p w14:paraId="3BD745D7" w14:textId="476B324F" w:rsidR="10254CF6" w:rsidRDefault="10254CF6" w:rsidP="10254CF6">
      <w:pPr>
        <w:rPr>
          <w:rStyle w:val="hidden"/>
          <w:rFonts w:ascii="Arial" w:hAnsi="Arial" w:cs="Arial"/>
        </w:rPr>
      </w:pPr>
    </w:p>
    <w:p w14:paraId="50636490" w14:textId="4631E5DF" w:rsidR="00154A7C" w:rsidRPr="00154A7C" w:rsidRDefault="002F66A9" w:rsidP="10254C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Russell Thomas 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has enjoyed a long collaboration with renowned director Peter Sellars, notably </w:t>
      </w:r>
      <w:r w:rsidR="00CF70B8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creating the role of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Lazarus in John Adams’ </w:t>
      </w:r>
      <w:proofErr w:type="gramStart"/>
      <w:r w:rsidR="00154A7C" w:rsidRPr="10254CF6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The</w:t>
      </w:r>
      <w:proofErr w:type="gramEnd"/>
      <w:r w:rsidR="00154A7C" w:rsidRPr="10254CF6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Gospel According to the Other Mary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in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the world premiere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performances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with the Los Angeles Philharmonic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under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Gustavo Dudamel</w:t>
      </w:r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now released on Deutsche </w:t>
      </w:r>
      <w:proofErr w:type="spellStart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Grammophon</w:t>
      </w:r>
      <w:proofErr w:type="spellEnd"/>
      <w:r w:rsidR="00AC66D3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. T</w:t>
      </w:r>
      <w:r w:rsidR="00264465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his</w:t>
      </w:r>
      <w:r w:rsidR="00AC66D3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partnership c</w:t>
      </w:r>
      <w:r w:rsidR="00264465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ontinued 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at the </w:t>
      </w:r>
      <w:proofErr w:type="spellStart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Salzburger</w:t>
      </w:r>
      <w:proofErr w:type="spellEnd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Festspiele</w:t>
      </w:r>
      <w:proofErr w:type="spellEnd"/>
      <w:r w:rsidR="007253DF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where he made his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debut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the title role in </w:t>
      </w:r>
      <w:r w:rsidR="00154A7C" w:rsidRPr="10254CF6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</w:t>
      </w:r>
      <w:proofErr w:type="spellStart"/>
      <w:r w:rsidR="00154A7C" w:rsidRPr="10254CF6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clemenza</w:t>
      </w:r>
      <w:proofErr w:type="spellEnd"/>
      <w:r w:rsidR="00154A7C" w:rsidRPr="10254CF6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di Tito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under</w:t>
      </w:r>
      <w:r w:rsidR="001C3C72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Teodor</w:t>
      </w:r>
      <w:proofErr w:type="spellEnd"/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Curre</w:t>
      </w:r>
      <w:r w:rsidR="00E16F3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ntzis</w:t>
      </w:r>
      <w:proofErr w:type="spellEnd"/>
      <w:r w:rsidR="001C3C72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7253DF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returning </w:t>
      </w:r>
      <w:r w:rsidR="00771347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in the </w:t>
      </w:r>
      <w:r w:rsidR="00B23EA0">
        <w:rPr>
          <w:rStyle w:val="hidden"/>
          <w:rFonts w:ascii="Arial" w:hAnsi="Arial" w:cs="Arial"/>
          <w:sz w:val="20"/>
          <w:szCs w:val="20"/>
          <w:shd w:val="clear" w:color="auto" w:fill="FFFFFF"/>
        </w:rPr>
        <w:t>20</w:t>
      </w:r>
      <w:r w:rsidR="00771347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18/19</w:t>
      </w:r>
      <w:r w:rsidR="008030A4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season </w:t>
      </w:r>
      <w:r w:rsidR="007253DF" w:rsidRPr="00771347">
        <w:rPr>
          <w:rFonts w:ascii="Arial" w:hAnsi="Arial" w:cs="Arial"/>
          <w:sz w:val="20"/>
          <w:szCs w:val="20"/>
          <w:shd w:val="clear" w:color="auto" w:fill="FFFFFF"/>
        </w:rPr>
        <w:t>in a new staging of</w:t>
      </w:r>
      <w:r w:rsidR="00282F09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82F09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>Idomeneo</w:t>
      </w:r>
      <w:proofErr w:type="spellEnd"/>
      <w:r w:rsidR="00282F09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</w:p>
    <w:p w14:paraId="3323EF52" w14:textId="77777777" w:rsidR="00441DD1" w:rsidRDefault="00441DD1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69EE1A0D" w14:textId="6D2BEED8" w:rsidR="00A73485" w:rsidRPr="00771347" w:rsidRDefault="00F252C8" w:rsidP="00A7348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Russell Thomas is in great demand on the concert platform</w:t>
      </w:r>
      <w:r w:rsidR="00FD4AFD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his</w:t>
      </w:r>
      <w:r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notable performances</w:t>
      </w:r>
      <w:r w:rsidR="007253DF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include</w:t>
      </w:r>
      <w:r w:rsidR="00C420D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6F3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his first </w:t>
      </w:r>
      <w:r w:rsidR="00C420D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Loge (</w:t>
      </w:r>
      <w:r w:rsidR="00C420DE" w:rsidRPr="10254CF6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Das Rheingold</w:t>
      </w:r>
      <w:r w:rsidR="00C420D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) with the New York Philharmonic and Alan Gilbert</w:t>
      </w:r>
      <w:r w:rsidR="00771347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E37F17" w:rsidRPr="00771347">
        <w:rPr>
          <w:rFonts w:ascii="Arial" w:hAnsi="Arial" w:cs="Arial"/>
          <w:sz w:val="20"/>
          <w:szCs w:val="20"/>
          <w:shd w:val="clear" w:color="auto" w:fill="FFFFFF"/>
        </w:rPr>
        <w:t>Beethoven Symphony No.9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CF70B8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Vienna </w:t>
      </w:r>
      <w:proofErr w:type="spellStart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>Konzerthaus</w:t>
      </w:r>
      <w:proofErr w:type="spellEnd"/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>’ annual New Year series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proofErr w:type="spellStart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>Gianandrea</w:t>
      </w:r>
      <w:proofErr w:type="spellEnd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>Nosed</w:t>
      </w:r>
      <w:r w:rsidR="001C3C72" w:rsidRPr="00771347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spellEnd"/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nd </w:t>
      </w:r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on tour </w:t>
      </w:r>
      <w:r w:rsidR="00CF70B8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to Hamburg </w:t>
      </w:r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with the </w:t>
      </w:r>
      <w:r w:rsidR="00211C1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Wiener </w:t>
      </w:r>
      <w:proofErr w:type="spellStart"/>
      <w:r w:rsidR="00211C15" w:rsidRPr="00771347">
        <w:rPr>
          <w:rFonts w:ascii="Arial" w:hAnsi="Arial" w:cs="Arial"/>
          <w:sz w:val="20"/>
          <w:szCs w:val="20"/>
          <w:shd w:val="clear" w:color="auto" w:fill="FFFFFF"/>
        </w:rPr>
        <w:t>Philharmoniker</w:t>
      </w:r>
      <w:proofErr w:type="spellEnd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under Andris Nelsons</w:t>
      </w:r>
      <w:r w:rsidR="00CF70B8" w:rsidRPr="0077134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4187930" w14:textId="77777777" w:rsidR="00A73485" w:rsidRDefault="00A73485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F3E647D" w14:textId="77777777" w:rsidR="005F6F5F" w:rsidRDefault="005F6F5F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31D5B4B" wp14:editId="6D8290A1">
            <wp:simplePos x="0" y="0"/>
            <wp:positionH relativeFrom="margin">
              <wp:posOffset>-38100</wp:posOffset>
            </wp:positionH>
            <wp:positionV relativeFrom="paragraph">
              <wp:posOffset>77470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3B2B4" w14:textId="3750C7FD" w:rsidR="0045421E" w:rsidRDefault="009E51D1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="007562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</w:t>
        </w:r>
        <w:proofErr w:type="spellStart"/>
        <w:proofErr w:type="gramStart"/>
        <w:r w:rsidR="007562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travlingtenor</w:t>
        </w:r>
        <w:proofErr w:type="spellEnd"/>
        <w:proofErr w:type="gramEnd"/>
      </w:hyperlink>
      <w:r w:rsidR="005F6F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4F374A9" w14:textId="77777777" w:rsidR="00C420DE" w:rsidRDefault="00C420D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3BBA22C" w14:textId="77777777" w:rsidR="00756219" w:rsidRDefault="00756219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6709C7" wp14:editId="77EF117F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93259" w14:textId="1D646AAC" w:rsidR="0045421E" w:rsidRPr="00EE24F4" w:rsidRDefault="009E51D1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hyperlink r:id="rId10" w:history="1">
        <w:r w:rsidR="00C420DE" w:rsidRP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/Russell-Thoma</w:t>
        </w:r>
        <w:r w:rsid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s-T</w:t>
        </w:r>
        <w:r w:rsidR="00C420DE" w:rsidRP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enor</w:t>
        </w:r>
      </w:hyperlink>
    </w:p>
    <w:sectPr w:rsidR="0045421E" w:rsidRPr="00EE24F4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7997" w14:textId="77777777" w:rsidR="009E51D1" w:rsidRDefault="009E51D1" w:rsidP="00005774">
      <w:r>
        <w:separator/>
      </w:r>
    </w:p>
  </w:endnote>
  <w:endnote w:type="continuationSeparator" w:id="0">
    <w:p w14:paraId="2C719D7E" w14:textId="77777777" w:rsidR="009E51D1" w:rsidRDefault="009E51D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E559" w14:textId="167F6413" w:rsidR="00F252C8" w:rsidRPr="004512EC" w:rsidRDefault="00301BA0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82F09">
      <w:rPr>
        <w:rFonts w:ascii="Arial" w:hAnsi="Arial" w:cs="Arial"/>
        <w:sz w:val="20"/>
        <w:szCs w:val="20"/>
      </w:rPr>
      <w:t>21</w:t>
    </w:r>
    <w:r w:rsidR="0037322A">
      <w:rPr>
        <w:rFonts w:ascii="Arial" w:hAnsi="Arial" w:cs="Arial"/>
        <w:sz w:val="20"/>
        <w:szCs w:val="20"/>
      </w:rPr>
      <w:t>/22</w:t>
    </w:r>
    <w:r w:rsidR="00F252C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252C8" w:rsidRPr="004512EC">
      <w:rPr>
        <w:rFonts w:ascii="Arial" w:hAnsi="Arial" w:cs="Arial"/>
        <w:sz w:val="20"/>
        <w:szCs w:val="20"/>
      </w:rPr>
      <w:t>HarrisonParrott</w:t>
    </w:r>
    <w:proofErr w:type="spellEnd"/>
    <w:r w:rsidR="00F252C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0C67C60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7093" w14:textId="77777777" w:rsidR="009E51D1" w:rsidRDefault="009E51D1" w:rsidP="00005774">
      <w:r>
        <w:separator/>
      </w:r>
    </w:p>
  </w:footnote>
  <w:footnote w:type="continuationSeparator" w:id="0">
    <w:p w14:paraId="5DDF4BAB" w14:textId="77777777" w:rsidR="009E51D1" w:rsidRDefault="009E51D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A97F" w14:textId="77777777"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A713B0F" wp14:editId="64F3BA9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05C64"/>
    <w:rsid w:val="000074AD"/>
    <w:rsid w:val="000237F9"/>
    <w:rsid w:val="00030C7A"/>
    <w:rsid w:val="00054F24"/>
    <w:rsid w:val="00065169"/>
    <w:rsid w:val="00075069"/>
    <w:rsid w:val="000A60EA"/>
    <w:rsid w:val="000B567B"/>
    <w:rsid w:val="000D72BC"/>
    <w:rsid w:val="00154A7C"/>
    <w:rsid w:val="001647DE"/>
    <w:rsid w:val="00170DB9"/>
    <w:rsid w:val="001820A9"/>
    <w:rsid w:val="001C3C72"/>
    <w:rsid w:val="001D3A88"/>
    <w:rsid w:val="001E622B"/>
    <w:rsid w:val="00211C15"/>
    <w:rsid w:val="0022689F"/>
    <w:rsid w:val="002306D2"/>
    <w:rsid w:val="002335BA"/>
    <w:rsid w:val="002465AC"/>
    <w:rsid w:val="00264465"/>
    <w:rsid w:val="00266BC4"/>
    <w:rsid w:val="00282F09"/>
    <w:rsid w:val="002945F9"/>
    <w:rsid w:val="002974EE"/>
    <w:rsid w:val="002A7660"/>
    <w:rsid w:val="002B58E0"/>
    <w:rsid w:val="002F66A9"/>
    <w:rsid w:val="00301BA0"/>
    <w:rsid w:val="003061A6"/>
    <w:rsid w:val="00332294"/>
    <w:rsid w:val="00335CE5"/>
    <w:rsid w:val="00337254"/>
    <w:rsid w:val="003443EC"/>
    <w:rsid w:val="003448AA"/>
    <w:rsid w:val="00347A05"/>
    <w:rsid w:val="0037322A"/>
    <w:rsid w:val="003D02BF"/>
    <w:rsid w:val="003E169E"/>
    <w:rsid w:val="003F0794"/>
    <w:rsid w:val="00432A00"/>
    <w:rsid w:val="00441DD1"/>
    <w:rsid w:val="004512EC"/>
    <w:rsid w:val="0045421E"/>
    <w:rsid w:val="004567EC"/>
    <w:rsid w:val="00467895"/>
    <w:rsid w:val="004679A5"/>
    <w:rsid w:val="004707A7"/>
    <w:rsid w:val="00490958"/>
    <w:rsid w:val="004A5AD7"/>
    <w:rsid w:val="004C414E"/>
    <w:rsid w:val="004D0DAD"/>
    <w:rsid w:val="004D0EC9"/>
    <w:rsid w:val="00500FF6"/>
    <w:rsid w:val="00502C9C"/>
    <w:rsid w:val="00523985"/>
    <w:rsid w:val="00543BF9"/>
    <w:rsid w:val="00550BE0"/>
    <w:rsid w:val="00574B5E"/>
    <w:rsid w:val="005A32E1"/>
    <w:rsid w:val="005A48EF"/>
    <w:rsid w:val="005B7BE9"/>
    <w:rsid w:val="005C0342"/>
    <w:rsid w:val="005E46BF"/>
    <w:rsid w:val="005F6F5F"/>
    <w:rsid w:val="006118B8"/>
    <w:rsid w:val="00616614"/>
    <w:rsid w:val="006A102E"/>
    <w:rsid w:val="006A3BFB"/>
    <w:rsid w:val="006B0B3D"/>
    <w:rsid w:val="006B6466"/>
    <w:rsid w:val="007253DF"/>
    <w:rsid w:val="00756219"/>
    <w:rsid w:val="00760AFF"/>
    <w:rsid w:val="00766102"/>
    <w:rsid w:val="00771347"/>
    <w:rsid w:val="007715AD"/>
    <w:rsid w:val="00774565"/>
    <w:rsid w:val="00786AF4"/>
    <w:rsid w:val="007B4B24"/>
    <w:rsid w:val="007D3148"/>
    <w:rsid w:val="007E5840"/>
    <w:rsid w:val="008030A4"/>
    <w:rsid w:val="00812F8D"/>
    <w:rsid w:val="008176F9"/>
    <w:rsid w:val="0089296F"/>
    <w:rsid w:val="009117F7"/>
    <w:rsid w:val="00921498"/>
    <w:rsid w:val="0092469C"/>
    <w:rsid w:val="00944C08"/>
    <w:rsid w:val="00950119"/>
    <w:rsid w:val="0096113D"/>
    <w:rsid w:val="00983829"/>
    <w:rsid w:val="00992C20"/>
    <w:rsid w:val="009A54BD"/>
    <w:rsid w:val="009C2271"/>
    <w:rsid w:val="009D18DD"/>
    <w:rsid w:val="009D68A0"/>
    <w:rsid w:val="009E12A8"/>
    <w:rsid w:val="009E51D1"/>
    <w:rsid w:val="00A17C94"/>
    <w:rsid w:val="00A52697"/>
    <w:rsid w:val="00A6517A"/>
    <w:rsid w:val="00A73485"/>
    <w:rsid w:val="00AB1332"/>
    <w:rsid w:val="00AC1D15"/>
    <w:rsid w:val="00AC66D3"/>
    <w:rsid w:val="00AD0F34"/>
    <w:rsid w:val="00AF3A4C"/>
    <w:rsid w:val="00AF6680"/>
    <w:rsid w:val="00B23EA0"/>
    <w:rsid w:val="00B4098B"/>
    <w:rsid w:val="00B87AC8"/>
    <w:rsid w:val="00B936A5"/>
    <w:rsid w:val="00BA3BC3"/>
    <w:rsid w:val="00BD2772"/>
    <w:rsid w:val="00BE33CE"/>
    <w:rsid w:val="00BF2E20"/>
    <w:rsid w:val="00C219A1"/>
    <w:rsid w:val="00C3612F"/>
    <w:rsid w:val="00C400F6"/>
    <w:rsid w:val="00C420DE"/>
    <w:rsid w:val="00C434EC"/>
    <w:rsid w:val="00C46F97"/>
    <w:rsid w:val="00C5324C"/>
    <w:rsid w:val="00C54FBE"/>
    <w:rsid w:val="00C6596F"/>
    <w:rsid w:val="00CA2DF9"/>
    <w:rsid w:val="00CF70B8"/>
    <w:rsid w:val="00D1340B"/>
    <w:rsid w:val="00D375D4"/>
    <w:rsid w:val="00D44C25"/>
    <w:rsid w:val="00D66B75"/>
    <w:rsid w:val="00D8054A"/>
    <w:rsid w:val="00D93508"/>
    <w:rsid w:val="00D977A3"/>
    <w:rsid w:val="00DA3D80"/>
    <w:rsid w:val="00DA412E"/>
    <w:rsid w:val="00DE26B1"/>
    <w:rsid w:val="00DE6CB3"/>
    <w:rsid w:val="00E03B3C"/>
    <w:rsid w:val="00E16F3C"/>
    <w:rsid w:val="00E37F17"/>
    <w:rsid w:val="00E4528D"/>
    <w:rsid w:val="00E70526"/>
    <w:rsid w:val="00E975B1"/>
    <w:rsid w:val="00ED053D"/>
    <w:rsid w:val="00EE24F4"/>
    <w:rsid w:val="00EE2623"/>
    <w:rsid w:val="00F0519D"/>
    <w:rsid w:val="00F06E03"/>
    <w:rsid w:val="00F14722"/>
    <w:rsid w:val="00F252C8"/>
    <w:rsid w:val="00F3321B"/>
    <w:rsid w:val="00F34CA4"/>
    <w:rsid w:val="00F518B8"/>
    <w:rsid w:val="00F66F1F"/>
    <w:rsid w:val="00FD0FDF"/>
    <w:rsid w:val="00FD4AFD"/>
    <w:rsid w:val="10254CF6"/>
    <w:rsid w:val="1743A37A"/>
    <w:rsid w:val="610776DD"/>
    <w:rsid w:val="74549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747D5B"/>
  <w15:docId w15:val="{9D020DAC-2341-430F-B30F-30484D1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uiPriority w:val="20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0D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11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119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ravlingten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ges/Russell-Thomas-Tenor/1241512543104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>Harrison Parrott Ltd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Holly Gedge</cp:lastModifiedBy>
  <cp:revision>2</cp:revision>
  <cp:lastPrinted>2014-09-08T14:33:00Z</cp:lastPrinted>
  <dcterms:created xsi:type="dcterms:W3CDTF">2021-10-29T13:39:00Z</dcterms:created>
  <dcterms:modified xsi:type="dcterms:W3CDTF">2021-10-29T13:39:00Z</dcterms:modified>
</cp:coreProperties>
</file>