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78F54" w14:textId="5E237DF6" w:rsidR="00005774" w:rsidRPr="00F360DC" w:rsidRDefault="00C9339A" w:rsidP="00005774">
      <w:pPr>
        <w:ind w:right="26"/>
        <w:rPr>
          <w:rFonts w:ascii="Arial" w:hAnsi="Arial" w:cs="Arial"/>
          <w:sz w:val="40"/>
          <w:szCs w:val="40"/>
        </w:rPr>
      </w:pPr>
      <w:r>
        <w:rPr>
          <w:rFonts w:ascii="Arial" w:hAnsi="Arial" w:cs="Arial"/>
          <w:sz w:val="40"/>
          <w:szCs w:val="40"/>
        </w:rPr>
        <w:t xml:space="preserve">Julie </w:t>
      </w:r>
      <w:proofErr w:type="spellStart"/>
      <w:r>
        <w:rPr>
          <w:rFonts w:ascii="Arial" w:hAnsi="Arial" w:cs="Arial"/>
          <w:sz w:val="40"/>
          <w:szCs w:val="40"/>
        </w:rPr>
        <w:t>Roset</w:t>
      </w:r>
      <w:proofErr w:type="spellEnd"/>
    </w:p>
    <w:p w14:paraId="7F2236EB" w14:textId="5FCB01A1" w:rsidR="00005774" w:rsidRPr="00F360DC" w:rsidRDefault="00DE26B1" w:rsidP="00005774">
      <w:pPr>
        <w:ind w:right="26"/>
        <w:rPr>
          <w:rFonts w:ascii="Arial" w:hAnsi="Arial" w:cs="Arial"/>
          <w:sz w:val="34"/>
          <w:szCs w:val="34"/>
        </w:rPr>
      </w:pPr>
      <w:bookmarkStart w:id="0" w:name="OLE_LINK1"/>
      <w:bookmarkStart w:id="1" w:name="OLE_LINK2"/>
      <w:r w:rsidRPr="00F360DC">
        <w:rPr>
          <w:rFonts w:ascii="Arial" w:hAnsi="Arial" w:cs="Arial"/>
          <w:sz w:val="34"/>
          <w:szCs w:val="34"/>
        </w:rPr>
        <w:t>Soprano</w:t>
      </w:r>
    </w:p>
    <w:bookmarkEnd w:id="0"/>
    <w:bookmarkEnd w:id="1"/>
    <w:p w14:paraId="5EA1D86B" w14:textId="77777777" w:rsidR="00DE26B1" w:rsidRPr="00E55F5B" w:rsidRDefault="00DE26B1" w:rsidP="00E55F5B">
      <w:pPr>
        <w:pStyle w:val="NoSpacing"/>
        <w:rPr>
          <w:rFonts w:ascii="Arial" w:hAnsi="Arial" w:cs="Arial"/>
          <w:sz w:val="20"/>
          <w:szCs w:val="20"/>
        </w:rPr>
      </w:pPr>
    </w:p>
    <w:p w14:paraId="2E311246" w14:textId="77777777" w:rsidR="007B461D" w:rsidRPr="00E55F5B" w:rsidRDefault="007B461D" w:rsidP="00E55F5B">
      <w:pPr>
        <w:pStyle w:val="NoSpacing"/>
        <w:rPr>
          <w:rFonts w:ascii="Arial" w:hAnsi="Arial" w:cs="Arial"/>
          <w:sz w:val="20"/>
          <w:szCs w:val="20"/>
        </w:rPr>
      </w:pPr>
    </w:p>
    <w:p w14:paraId="30B9BA55" w14:textId="77777777" w:rsidR="003064A7" w:rsidRPr="00E55F5B" w:rsidRDefault="003064A7" w:rsidP="003064A7">
      <w:pPr>
        <w:pStyle w:val="NoSpacing"/>
        <w:rPr>
          <w:rFonts w:ascii="Arial" w:eastAsia="Times New Roman" w:hAnsi="Arial" w:cs="Arial"/>
          <w:color w:val="000000"/>
          <w:sz w:val="20"/>
          <w:szCs w:val="20"/>
          <w:lang w:val="en-GB" w:eastAsia="en-GB"/>
        </w:rPr>
      </w:pPr>
      <w:r w:rsidRPr="00E55F5B">
        <w:rPr>
          <w:rFonts w:ascii="Arial" w:eastAsia="Times New Roman" w:hAnsi="Arial" w:cs="Arial"/>
          <w:color w:val="000000"/>
          <w:sz w:val="20"/>
          <w:szCs w:val="20"/>
          <w:lang w:eastAsia="en-GB"/>
        </w:rPr>
        <w:t>Soprano Julie </w:t>
      </w:r>
      <w:proofErr w:type="spellStart"/>
      <w:r w:rsidRPr="00E55F5B">
        <w:rPr>
          <w:rFonts w:ascii="Arial" w:eastAsia="Times New Roman" w:hAnsi="Arial" w:cs="Arial"/>
          <w:color w:val="000000"/>
          <w:sz w:val="20"/>
          <w:szCs w:val="20"/>
          <w:lang w:eastAsia="en-GB"/>
        </w:rPr>
        <w:t>Roset</w:t>
      </w:r>
      <w:proofErr w:type="spellEnd"/>
      <w:r w:rsidRPr="00E55F5B">
        <w:rPr>
          <w:rFonts w:ascii="Arial" w:eastAsia="Times New Roman" w:hAnsi="Arial" w:cs="Arial"/>
          <w:color w:val="000000"/>
          <w:sz w:val="20"/>
          <w:szCs w:val="20"/>
          <w:lang w:eastAsia="en-GB"/>
        </w:rPr>
        <w:t xml:space="preserve"> began her vocal studies at an early age </w:t>
      </w:r>
      <w:r>
        <w:rPr>
          <w:rFonts w:ascii="Arial" w:eastAsia="Times New Roman" w:hAnsi="Arial" w:cs="Arial"/>
          <w:color w:val="000000"/>
          <w:sz w:val="20"/>
          <w:szCs w:val="20"/>
          <w:lang w:eastAsia="en-GB"/>
        </w:rPr>
        <w:t xml:space="preserve">joining the Conservatoire du Grand Avignon, </w:t>
      </w:r>
      <w:r w:rsidRPr="00E55F5B">
        <w:rPr>
          <w:rFonts w:ascii="Arial" w:eastAsia="Times New Roman" w:hAnsi="Arial" w:cs="Arial"/>
          <w:color w:val="000000"/>
          <w:sz w:val="20"/>
          <w:szCs w:val="20"/>
          <w:lang w:eastAsia="en-GB"/>
        </w:rPr>
        <w:t>going on to study a</w:t>
      </w:r>
      <w:r>
        <w:rPr>
          <w:rFonts w:ascii="Arial" w:eastAsia="Times New Roman" w:hAnsi="Arial" w:cs="Arial"/>
          <w:color w:val="000000"/>
          <w:sz w:val="20"/>
          <w:szCs w:val="20"/>
          <w:lang w:eastAsia="en-GB"/>
        </w:rPr>
        <w:t xml:space="preserve">ncient music at the </w:t>
      </w:r>
      <w:r w:rsidRPr="001A1E8D">
        <w:rPr>
          <w:rFonts w:ascii="Arial" w:eastAsia="Times New Roman" w:hAnsi="Arial" w:cs="Arial"/>
          <w:color w:val="000000"/>
          <w:sz w:val="20"/>
          <w:szCs w:val="20"/>
          <w:lang w:eastAsia="en-GB"/>
        </w:rPr>
        <w:t xml:space="preserve">Conservatoire Darius Milhaud </w:t>
      </w:r>
      <w:proofErr w:type="spellStart"/>
      <w:r w:rsidRPr="001A1E8D">
        <w:rPr>
          <w:rFonts w:ascii="Arial" w:eastAsia="Times New Roman" w:hAnsi="Arial" w:cs="Arial"/>
          <w:color w:val="000000"/>
          <w:sz w:val="20"/>
          <w:szCs w:val="20"/>
          <w:lang w:eastAsia="en-GB"/>
        </w:rPr>
        <w:t>d’Aix</w:t>
      </w:r>
      <w:proofErr w:type="spellEnd"/>
      <w:r w:rsidRPr="001A1E8D">
        <w:rPr>
          <w:rFonts w:ascii="Arial" w:eastAsia="Times New Roman" w:hAnsi="Arial" w:cs="Arial"/>
          <w:color w:val="000000"/>
          <w:sz w:val="20"/>
          <w:szCs w:val="20"/>
          <w:lang w:eastAsia="en-GB"/>
        </w:rPr>
        <w:t>-</w:t>
      </w:r>
      <w:proofErr w:type="spellStart"/>
      <w:r w:rsidRPr="001A1E8D">
        <w:rPr>
          <w:rFonts w:ascii="Arial" w:eastAsia="Times New Roman" w:hAnsi="Arial" w:cs="Arial"/>
          <w:color w:val="000000"/>
          <w:sz w:val="20"/>
          <w:szCs w:val="20"/>
          <w:lang w:eastAsia="en-GB"/>
        </w:rPr>
        <w:t>en</w:t>
      </w:r>
      <w:proofErr w:type="spellEnd"/>
      <w:r w:rsidRPr="001A1E8D">
        <w:rPr>
          <w:rFonts w:ascii="Arial" w:eastAsia="Times New Roman" w:hAnsi="Arial" w:cs="Arial"/>
          <w:color w:val="000000"/>
          <w:sz w:val="20"/>
          <w:szCs w:val="20"/>
          <w:lang w:eastAsia="en-GB"/>
        </w:rPr>
        <w:t>-Provence</w:t>
      </w:r>
      <w:r w:rsidRPr="00E55F5B">
        <w:rPr>
          <w:rFonts w:ascii="Arial" w:eastAsia="Times New Roman" w:hAnsi="Arial" w:cs="Arial"/>
          <w:color w:val="000000"/>
          <w:sz w:val="20"/>
          <w:szCs w:val="20"/>
          <w:lang w:eastAsia="en-GB"/>
        </w:rPr>
        <w:t> and graduating with honors from the Haute Ecole de Musique de Genève.  She is currently in her final year of the Artist Diploma program at New York’s Juilliard School.  Julie has won several Competition prizes along the way including at the 2016 Concours </w:t>
      </w:r>
      <w:proofErr w:type="spellStart"/>
      <w:r w:rsidRPr="00E55F5B">
        <w:rPr>
          <w:rFonts w:ascii="Arial" w:eastAsia="Times New Roman" w:hAnsi="Arial" w:cs="Arial"/>
          <w:color w:val="000000"/>
          <w:sz w:val="20"/>
          <w:szCs w:val="20"/>
          <w:lang w:eastAsia="en-GB"/>
        </w:rPr>
        <w:t>Jeunes</w:t>
      </w:r>
      <w:proofErr w:type="spellEnd"/>
      <w:r w:rsidRPr="00E55F5B">
        <w:rPr>
          <w:rFonts w:ascii="Arial" w:eastAsia="Times New Roman" w:hAnsi="Arial" w:cs="Arial"/>
          <w:color w:val="000000"/>
          <w:sz w:val="20"/>
          <w:szCs w:val="20"/>
          <w:lang w:eastAsia="en-GB"/>
        </w:rPr>
        <w:t> </w:t>
      </w:r>
      <w:proofErr w:type="spellStart"/>
      <w:r w:rsidRPr="00E55F5B">
        <w:rPr>
          <w:rFonts w:ascii="Arial" w:eastAsia="Times New Roman" w:hAnsi="Arial" w:cs="Arial"/>
          <w:color w:val="000000"/>
          <w:sz w:val="20"/>
          <w:szCs w:val="20"/>
          <w:lang w:eastAsia="en-GB"/>
        </w:rPr>
        <w:t>Espoirs</w:t>
      </w:r>
      <w:proofErr w:type="spellEnd"/>
      <w:r w:rsidRPr="00E55F5B">
        <w:rPr>
          <w:rFonts w:ascii="Arial" w:eastAsia="Times New Roman" w:hAnsi="Arial" w:cs="Arial"/>
          <w:color w:val="000000"/>
          <w:sz w:val="20"/>
          <w:szCs w:val="20"/>
          <w:lang w:eastAsia="en-GB"/>
        </w:rPr>
        <w:t> of Opéra Grand Avignon, at the Concours Corneille and the Concours </w:t>
      </w:r>
      <w:proofErr w:type="spellStart"/>
      <w:r w:rsidRPr="00E55F5B">
        <w:rPr>
          <w:rFonts w:ascii="Arial" w:eastAsia="Times New Roman" w:hAnsi="Arial" w:cs="Arial"/>
          <w:color w:val="000000"/>
          <w:sz w:val="20"/>
          <w:szCs w:val="20"/>
          <w:lang w:eastAsia="en-GB"/>
        </w:rPr>
        <w:t>Froville</w:t>
      </w:r>
      <w:proofErr w:type="spellEnd"/>
      <w:r w:rsidRPr="00E55F5B">
        <w:rPr>
          <w:rFonts w:ascii="Arial" w:eastAsia="Times New Roman" w:hAnsi="Arial" w:cs="Arial"/>
          <w:color w:val="000000"/>
          <w:sz w:val="20"/>
          <w:szCs w:val="20"/>
          <w:lang w:eastAsia="en-GB"/>
        </w:rPr>
        <w:t>.  In 2019 she was a member of the Académie at Festival </w:t>
      </w:r>
      <w:proofErr w:type="spellStart"/>
      <w:r w:rsidRPr="00E55F5B">
        <w:rPr>
          <w:rFonts w:ascii="Arial" w:eastAsia="Times New Roman" w:hAnsi="Arial" w:cs="Arial"/>
          <w:color w:val="000000"/>
          <w:sz w:val="20"/>
          <w:szCs w:val="20"/>
          <w:lang w:eastAsia="en-GB"/>
        </w:rPr>
        <w:t>d’Aix</w:t>
      </w:r>
      <w:proofErr w:type="spellEnd"/>
      <w:r w:rsidRPr="00E55F5B">
        <w:rPr>
          <w:rFonts w:ascii="Arial" w:eastAsia="Times New Roman" w:hAnsi="Arial" w:cs="Arial"/>
          <w:color w:val="000000"/>
          <w:sz w:val="20"/>
          <w:szCs w:val="20"/>
          <w:lang w:eastAsia="en-GB"/>
        </w:rPr>
        <w:t>-</w:t>
      </w:r>
      <w:proofErr w:type="spellStart"/>
      <w:r w:rsidRPr="00E55F5B">
        <w:rPr>
          <w:rFonts w:ascii="Arial" w:eastAsia="Times New Roman" w:hAnsi="Arial" w:cs="Arial"/>
          <w:color w:val="000000"/>
          <w:sz w:val="20"/>
          <w:szCs w:val="20"/>
          <w:lang w:eastAsia="en-GB"/>
        </w:rPr>
        <w:t>en</w:t>
      </w:r>
      <w:proofErr w:type="spellEnd"/>
      <w:r w:rsidRPr="00E55F5B">
        <w:rPr>
          <w:rFonts w:ascii="Arial" w:eastAsia="Times New Roman" w:hAnsi="Arial" w:cs="Arial"/>
          <w:color w:val="000000"/>
          <w:sz w:val="20"/>
          <w:szCs w:val="20"/>
          <w:lang w:eastAsia="en-GB"/>
        </w:rPr>
        <w:t>-Provence, and in the summer of 2021</w:t>
      </w:r>
      <w:r>
        <w:rPr>
          <w:rFonts w:ascii="Arial" w:eastAsia="Times New Roman" w:hAnsi="Arial" w:cs="Arial"/>
          <w:color w:val="000000"/>
          <w:sz w:val="20"/>
          <w:szCs w:val="20"/>
          <w:lang w:eastAsia="en-GB"/>
        </w:rPr>
        <w:t>,</w:t>
      </w:r>
      <w:r w:rsidRPr="00E55F5B">
        <w:rPr>
          <w:rFonts w:ascii="Arial" w:eastAsia="Times New Roman" w:hAnsi="Arial" w:cs="Arial"/>
          <w:color w:val="000000"/>
          <w:sz w:val="20"/>
          <w:szCs w:val="20"/>
          <w:lang w:eastAsia="en-GB"/>
        </w:rPr>
        <w:t xml:space="preserve"> she took part in the prestigious </w:t>
      </w:r>
      <w:proofErr w:type="spellStart"/>
      <w:r w:rsidRPr="00E55F5B">
        <w:rPr>
          <w:rFonts w:ascii="Arial" w:eastAsia="Times New Roman" w:hAnsi="Arial" w:cs="Arial"/>
          <w:color w:val="000000"/>
          <w:sz w:val="20"/>
          <w:szCs w:val="20"/>
          <w:lang w:eastAsia="en-GB"/>
        </w:rPr>
        <w:t>Internationale</w:t>
      </w:r>
      <w:proofErr w:type="spellEnd"/>
      <w:r w:rsidRPr="00E55F5B">
        <w:rPr>
          <w:rFonts w:ascii="Arial" w:eastAsia="Times New Roman" w:hAnsi="Arial" w:cs="Arial"/>
          <w:color w:val="000000"/>
          <w:sz w:val="20"/>
          <w:szCs w:val="20"/>
          <w:lang w:eastAsia="en-GB"/>
        </w:rPr>
        <w:t> Meistersinger Akademie in </w:t>
      </w:r>
      <w:proofErr w:type="spellStart"/>
      <w:r w:rsidRPr="00E55F5B">
        <w:rPr>
          <w:rFonts w:ascii="Arial" w:eastAsia="Times New Roman" w:hAnsi="Arial" w:cs="Arial"/>
          <w:color w:val="000000"/>
          <w:sz w:val="20"/>
          <w:szCs w:val="20"/>
          <w:lang w:eastAsia="en-GB"/>
        </w:rPr>
        <w:t>Neumarkt</w:t>
      </w:r>
      <w:proofErr w:type="spellEnd"/>
      <w:r w:rsidRPr="00E55F5B">
        <w:rPr>
          <w:rFonts w:ascii="Arial" w:eastAsia="Times New Roman" w:hAnsi="Arial" w:cs="Arial"/>
          <w:color w:val="000000"/>
          <w:sz w:val="20"/>
          <w:szCs w:val="20"/>
          <w:lang w:eastAsia="en-GB"/>
        </w:rPr>
        <w:t>, run by Edith Wiens. </w:t>
      </w:r>
    </w:p>
    <w:p w14:paraId="602E0BCB" w14:textId="77777777" w:rsidR="003064A7" w:rsidRPr="00B830DC" w:rsidRDefault="003064A7" w:rsidP="003064A7">
      <w:pPr>
        <w:pStyle w:val="NoSpacing"/>
        <w:rPr>
          <w:rFonts w:ascii="Arial" w:eastAsia="Times New Roman" w:hAnsi="Arial" w:cs="Arial"/>
          <w:color w:val="000000" w:themeColor="text1"/>
          <w:sz w:val="20"/>
          <w:szCs w:val="20"/>
          <w:lang w:val="en-GB" w:eastAsia="en-GB"/>
        </w:rPr>
      </w:pPr>
      <w:r w:rsidRPr="00B830DC">
        <w:rPr>
          <w:rFonts w:ascii="Arial" w:eastAsia="Times New Roman" w:hAnsi="Arial" w:cs="Arial"/>
          <w:color w:val="000000" w:themeColor="text1"/>
          <w:sz w:val="20"/>
          <w:szCs w:val="20"/>
          <w:lang w:eastAsia="en-GB"/>
        </w:rPr>
        <w:t> </w:t>
      </w:r>
    </w:p>
    <w:p w14:paraId="68A45E84" w14:textId="7C8BA2C5" w:rsidR="00B46CAD" w:rsidRPr="00B830DC" w:rsidRDefault="00B46CAD" w:rsidP="00B46CAD">
      <w:pPr>
        <w:pStyle w:val="NoSpacing"/>
        <w:rPr>
          <w:rFonts w:ascii="Arial" w:eastAsia="Times New Roman" w:hAnsi="Arial" w:cs="Arial"/>
          <w:color w:val="000000" w:themeColor="text1"/>
          <w:sz w:val="20"/>
          <w:szCs w:val="20"/>
          <w:lang w:val="en-GB" w:eastAsia="en-GB"/>
        </w:rPr>
      </w:pPr>
      <w:r w:rsidRPr="00B830DC">
        <w:rPr>
          <w:rFonts w:ascii="Arial" w:eastAsia="Times New Roman" w:hAnsi="Arial" w:cs="Arial"/>
          <w:color w:val="000000" w:themeColor="text1"/>
          <w:sz w:val="20"/>
          <w:szCs w:val="20"/>
          <w:lang w:eastAsia="en-GB"/>
        </w:rPr>
        <w:t>Already making her mark on the operatic stage at this early career point, Julie </w:t>
      </w:r>
      <w:proofErr w:type="spellStart"/>
      <w:r w:rsidRPr="00B830DC">
        <w:rPr>
          <w:rFonts w:ascii="Arial" w:eastAsia="Times New Roman" w:hAnsi="Arial" w:cs="Arial"/>
          <w:color w:val="000000" w:themeColor="text1"/>
          <w:sz w:val="20"/>
          <w:szCs w:val="20"/>
          <w:lang w:eastAsia="en-GB"/>
        </w:rPr>
        <w:t>Roset</w:t>
      </w:r>
      <w:proofErr w:type="spellEnd"/>
      <w:r w:rsidRPr="00B830DC">
        <w:rPr>
          <w:rFonts w:ascii="Arial" w:eastAsia="Times New Roman" w:hAnsi="Arial" w:cs="Arial"/>
          <w:color w:val="000000" w:themeColor="text1"/>
          <w:sz w:val="20"/>
          <w:szCs w:val="20"/>
          <w:lang w:eastAsia="en-GB"/>
        </w:rPr>
        <w:t xml:space="preserve"> has appeared as </w:t>
      </w:r>
      <w:proofErr w:type="spellStart"/>
      <w:r w:rsidRPr="00B830DC">
        <w:rPr>
          <w:rFonts w:ascii="Arial" w:eastAsia="Times New Roman" w:hAnsi="Arial" w:cs="Arial"/>
          <w:color w:val="000000" w:themeColor="text1"/>
          <w:sz w:val="20"/>
          <w:szCs w:val="20"/>
          <w:lang w:eastAsia="en-GB"/>
        </w:rPr>
        <w:t>Papagena</w:t>
      </w:r>
      <w:proofErr w:type="spellEnd"/>
      <w:r w:rsidRPr="00B830DC">
        <w:rPr>
          <w:rFonts w:ascii="Arial" w:eastAsia="Times New Roman" w:hAnsi="Arial" w:cs="Arial"/>
          <w:color w:val="000000" w:themeColor="text1"/>
          <w:sz w:val="20"/>
          <w:szCs w:val="20"/>
          <w:lang w:eastAsia="en-GB"/>
        </w:rPr>
        <w:t xml:space="preserve"> in </w:t>
      </w:r>
      <w:r w:rsidRPr="00B830DC">
        <w:rPr>
          <w:rFonts w:ascii="Arial" w:eastAsia="Times New Roman" w:hAnsi="Arial" w:cs="Arial"/>
          <w:i/>
          <w:iCs/>
          <w:color w:val="000000" w:themeColor="text1"/>
          <w:sz w:val="20"/>
          <w:szCs w:val="20"/>
          <w:lang w:eastAsia="en-GB"/>
        </w:rPr>
        <w:t>Die Zauberflöte</w:t>
      </w:r>
      <w:r w:rsidRPr="00B830DC">
        <w:rPr>
          <w:rFonts w:ascii="Arial" w:eastAsia="Times New Roman" w:hAnsi="Arial" w:cs="Arial"/>
          <w:color w:val="000000" w:themeColor="text1"/>
          <w:sz w:val="20"/>
          <w:szCs w:val="20"/>
          <w:lang w:eastAsia="en-GB"/>
        </w:rPr>
        <w:t> at Opéra de Toulon, and as both Aurora and </w:t>
      </w:r>
      <w:proofErr w:type="spellStart"/>
      <w:r w:rsidRPr="00B830DC">
        <w:rPr>
          <w:rFonts w:ascii="Arial" w:eastAsia="Times New Roman" w:hAnsi="Arial" w:cs="Arial"/>
          <w:color w:val="000000" w:themeColor="text1"/>
          <w:sz w:val="20"/>
          <w:szCs w:val="20"/>
          <w:lang w:eastAsia="en-GB"/>
        </w:rPr>
        <w:t>Giunone</w:t>
      </w:r>
      <w:proofErr w:type="spellEnd"/>
      <w:r w:rsidRPr="00B830DC">
        <w:rPr>
          <w:rFonts w:ascii="Arial" w:eastAsia="Times New Roman" w:hAnsi="Arial" w:cs="Arial"/>
          <w:color w:val="000000" w:themeColor="text1"/>
          <w:sz w:val="20"/>
          <w:szCs w:val="20"/>
          <w:lang w:eastAsia="en-GB"/>
        </w:rPr>
        <w:t> in </w:t>
      </w:r>
      <w:proofErr w:type="spellStart"/>
      <w:r w:rsidRPr="00B830DC">
        <w:rPr>
          <w:rFonts w:ascii="Arial" w:eastAsia="Times New Roman" w:hAnsi="Arial" w:cs="Arial"/>
          <w:color w:val="000000" w:themeColor="text1"/>
          <w:sz w:val="20"/>
          <w:szCs w:val="20"/>
          <w:lang w:eastAsia="en-GB"/>
        </w:rPr>
        <w:t>Sacrati’s</w:t>
      </w:r>
      <w:proofErr w:type="spellEnd"/>
      <w:r w:rsidRPr="00B830DC">
        <w:rPr>
          <w:rFonts w:ascii="Arial" w:eastAsia="Times New Roman" w:hAnsi="Arial" w:cs="Arial"/>
          <w:color w:val="000000" w:themeColor="text1"/>
          <w:sz w:val="20"/>
          <w:szCs w:val="20"/>
          <w:lang w:eastAsia="en-GB"/>
        </w:rPr>
        <w:t> </w:t>
      </w:r>
      <w:r w:rsidRPr="00B830DC">
        <w:rPr>
          <w:rFonts w:ascii="Arial" w:eastAsia="Times New Roman" w:hAnsi="Arial" w:cs="Arial"/>
          <w:i/>
          <w:iCs/>
          <w:color w:val="000000" w:themeColor="text1"/>
          <w:sz w:val="20"/>
          <w:szCs w:val="20"/>
          <w:lang w:eastAsia="en-GB"/>
        </w:rPr>
        <w:t>La </w:t>
      </w:r>
      <w:proofErr w:type="spellStart"/>
      <w:r w:rsidRPr="00B830DC">
        <w:rPr>
          <w:rFonts w:ascii="Arial" w:eastAsia="Times New Roman" w:hAnsi="Arial" w:cs="Arial"/>
          <w:i/>
          <w:iCs/>
          <w:color w:val="000000" w:themeColor="text1"/>
          <w:sz w:val="20"/>
          <w:szCs w:val="20"/>
          <w:lang w:eastAsia="en-GB"/>
        </w:rPr>
        <w:t>Finta</w:t>
      </w:r>
      <w:proofErr w:type="spellEnd"/>
      <w:r w:rsidRPr="00B830DC">
        <w:rPr>
          <w:rFonts w:ascii="Arial" w:eastAsia="Times New Roman" w:hAnsi="Arial" w:cs="Arial"/>
          <w:i/>
          <w:iCs/>
          <w:color w:val="000000" w:themeColor="text1"/>
          <w:sz w:val="20"/>
          <w:szCs w:val="20"/>
          <w:lang w:eastAsia="en-GB"/>
        </w:rPr>
        <w:t> </w:t>
      </w:r>
      <w:proofErr w:type="spellStart"/>
      <w:r w:rsidRPr="00B830DC">
        <w:rPr>
          <w:rFonts w:ascii="Arial" w:eastAsia="Times New Roman" w:hAnsi="Arial" w:cs="Arial"/>
          <w:i/>
          <w:iCs/>
          <w:color w:val="000000" w:themeColor="text1"/>
          <w:sz w:val="20"/>
          <w:szCs w:val="20"/>
          <w:lang w:eastAsia="en-GB"/>
        </w:rPr>
        <w:t>Pazza</w:t>
      </w:r>
      <w:proofErr w:type="spellEnd"/>
      <w:r w:rsidRPr="00B830DC">
        <w:rPr>
          <w:rFonts w:ascii="Arial" w:eastAsia="Times New Roman" w:hAnsi="Arial" w:cs="Arial"/>
          <w:color w:val="000000" w:themeColor="text1"/>
          <w:sz w:val="20"/>
          <w:szCs w:val="20"/>
          <w:lang w:eastAsia="en-GB"/>
        </w:rPr>
        <w:t> at Opéra de Dijon and Opéra Royal de Versailles, under the baton of Leonardo Garcia Alarcon.  She sang the role of Amour in </w:t>
      </w:r>
      <w:r w:rsidRPr="00B830DC">
        <w:rPr>
          <w:rFonts w:ascii="Arial" w:eastAsia="Times New Roman" w:hAnsi="Arial" w:cs="Arial"/>
          <w:i/>
          <w:iCs/>
          <w:color w:val="000000" w:themeColor="text1"/>
          <w:sz w:val="20"/>
          <w:szCs w:val="20"/>
          <w:lang w:eastAsia="en-GB"/>
        </w:rPr>
        <w:t xml:space="preserve">Les </w:t>
      </w:r>
      <w:proofErr w:type="spellStart"/>
      <w:r w:rsidRPr="00B830DC">
        <w:rPr>
          <w:rFonts w:ascii="Arial" w:eastAsia="Times New Roman" w:hAnsi="Arial" w:cs="Arial"/>
          <w:i/>
          <w:iCs/>
          <w:color w:val="000000" w:themeColor="text1"/>
          <w:sz w:val="20"/>
          <w:szCs w:val="20"/>
          <w:lang w:eastAsia="en-GB"/>
        </w:rPr>
        <w:t>Indes</w:t>
      </w:r>
      <w:proofErr w:type="spellEnd"/>
      <w:r w:rsidRPr="00B830DC">
        <w:rPr>
          <w:rFonts w:ascii="Arial" w:eastAsia="Times New Roman" w:hAnsi="Arial" w:cs="Arial"/>
          <w:i/>
          <w:iCs/>
          <w:color w:val="000000" w:themeColor="text1"/>
          <w:sz w:val="20"/>
          <w:szCs w:val="20"/>
          <w:lang w:eastAsia="en-GB"/>
        </w:rPr>
        <w:t xml:space="preserve"> </w:t>
      </w:r>
      <w:proofErr w:type="spellStart"/>
      <w:r w:rsidRPr="00B830DC">
        <w:rPr>
          <w:rFonts w:ascii="Arial" w:eastAsia="Times New Roman" w:hAnsi="Arial" w:cs="Arial"/>
          <w:i/>
          <w:iCs/>
          <w:color w:val="000000" w:themeColor="text1"/>
          <w:sz w:val="20"/>
          <w:szCs w:val="20"/>
          <w:lang w:eastAsia="en-GB"/>
        </w:rPr>
        <w:t>Galantes</w:t>
      </w:r>
      <w:proofErr w:type="spellEnd"/>
      <w:r w:rsidRPr="00B830DC">
        <w:rPr>
          <w:rFonts w:ascii="Arial" w:eastAsia="Times New Roman" w:hAnsi="Arial" w:cs="Arial"/>
          <w:color w:val="000000" w:themeColor="text1"/>
          <w:sz w:val="20"/>
          <w:szCs w:val="20"/>
          <w:lang w:eastAsia="en-GB"/>
        </w:rPr>
        <w:t xml:space="preserve"> under Valentin </w:t>
      </w:r>
      <w:proofErr w:type="spellStart"/>
      <w:r w:rsidRPr="00B830DC">
        <w:rPr>
          <w:rFonts w:ascii="Arial" w:eastAsia="Times New Roman" w:hAnsi="Arial" w:cs="Arial"/>
          <w:color w:val="000000" w:themeColor="text1"/>
          <w:sz w:val="20"/>
          <w:szCs w:val="20"/>
          <w:lang w:eastAsia="en-GB"/>
        </w:rPr>
        <w:t>Tournet</w:t>
      </w:r>
      <w:proofErr w:type="spellEnd"/>
      <w:r w:rsidRPr="00B830DC">
        <w:rPr>
          <w:rFonts w:ascii="Arial" w:eastAsia="Times New Roman" w:hAnsi="Arial" w:cs="Arial"/>
          <w:color w:val="000000" w:themeColor="text1"/>
          <w:sz w:val="20"/>
          <w:szCs w:val="20"/>
          <w:lang w:eastAsia="en-GB"/>
        </w:rPr>
        <w:t xml:space="preserve"> at Opéra Royal de Versailles as well as at the Beaune Festival.  Last season she made her Paris debut as </w:t>
      </w:r>
      <w:r w:rsidRPr="00B830DC">
        <w:rPr>
          <w:rFonts w:ascii="Arial" w:eastAsia="Times New Roman" w:hAnsi="Arial" w:cs="Arial"/>
          <w:i/>
          <w:iCs/>
          <w:color w:val="000000" w:themeColor="text1"/>
          <w:sz w:val="20"/>
          <w:szCs w:val="20"/>
          <w:lang w:eastAsia="en-GB"/>
        </w:rPr>
        <w:t>Amour</w:t>
      </w:r>
      <w:r w:rsidRPr="00B830DC">
        <w:rPr>
          <w:rFonts w:ascii="Arial" w:eastAsia="Times New Roman" w:hAnsi="Arial" w:cs="Arial"/>
          <w:color w:val="000000" w:themeColor="text1"/>
          <w:sz w:val="20"/>
          <w:szCs w:val="20"/>
          <w:lang w:eastAsia="en-GB"/>
        </w:rPr>
        <w:t xml:space="preserve"> in </w:t>
      </w:r>
      <w:proofErr w:type="spellStart"/>
      <w:r w:rsidRPr="00B830DC">
        <w:rPr>
          <w:rFonts w:ascii="Arial" w:eastAsia="Times New Roman" w:hAnsi="Arial" w:cs="Arial"/>
          <w:color w:val="000000" w:themeColor="text1"/>
          <w:sz w:val="20"/>
          <w:szCs w:val="20"/>
          <w:lang w:eastAsia="en-GB"/>
        </w:rPr>
        <w:t>Mondonville’s</w:t>
      </w:r>
      <w:proofErr w:type="spellEnd"/>
      <w:r w:rsidRPr="00B830DC">
        <w:rPr>
          <w:rFonts w:ascii="Arial" w:eastAsia="Times New Roman" w:hAnsi="Arial" w:cs="Arial"/>
          <w:color w:val="000000" w:themeColor="text1"/>
          <w:sz w:val="20"/>
          <w:szCs w:val="20"/>
          <w:lang w:eastAsia="en-GB"/>
        </w:rPr>
        <w:t xml:space="preserve"> </w:t>
      </w:r>
      <w:proofErr w:type="spellStart"/>
      <w:r w:rsidRPr="00B830DC">
        <w:rPr>
          <w:rFonts w:ascii="Arial" w:eastAsia="Times New Roman" w:hAnsi="Arial" w:cs="Arial"/>
          <w:i/>
          <w:iCs/>
          <w:color w:val="000000" w:themeColor="text1"/>
          <w:sz w:val="20"/>
          <w:szCs w:val="20"/>
          <w:lang w:eastAsia="en-GB"/>
        </w:rPr>
        <w:t>Titon</w:t>
      </w:r>
      <w:proofErr w:type="spellEnd"/>
      <w:r w:rsidRPr="00B830DC">
        <w:rPr>
          <w:rFonts w:ascii="Arial" w:eastAsia="Times New Roman" w:hAnsi="Arial" w:cs="Arial"/>
          <w:i/>
          <w:iCs/>
          <w:color w:val="000000" w:themeColor="text1"/>
          <w:sz w:val="20"/>
          <w:szCs w:val="20"/>
          <w:lang w:eastAsia="en-GB"/>
        </w:rPr>
        <w:t xml:space="preserve"> &amp; </w:t>
      </w:r>
      <w:proofErr w:type="spellStart"/>
      <w:r w:rsidRPr="00B830DC">
        <w:rPr>
          <w:rFonts w:ascii="Arial" w:eastAsia="Times New Roman" w:hAnsi="Arial" w:cs="Arial"/>
          <w:i/>
          <w:iCs/>
          <w:color w:val="000000" w:themeColor="text1"/>
          <w:sz w:val="20"/>
          <w:szCs w:val="20"/>
          <w:lang w:eastAsia="en-GB"/>
        </w:rPr>
        <w:t>l’Aurore</w:t>
      </w:r>
      <w:proofErr w:type="spellEnd"/>
      <w:r w:rsidRPr="00B830DC">
        <w:rPr>
          <w:rFonts w:ascii="Arial" w:eastAsia="Times New Roman" w:hAnsi="Arial" w:cs="Arial"/>
          <w:i/>
          <w:iCs/>
          <w:color w:val="000000" w:themeColor="text1"/>
          <w:sz w:val="20"/>
          <w:szCs w:val="20"/>
          <w:lang w:eastAsia="en-GB"/>
        </w:rPr>
        <w:t xml:space="preserve"> </w:t>
      </w:r>
      <w:r w:rsidRPr="00B830DC">
        <w:rPr>
          <w:rFonts w:ascii="Arial" w:eastAsia="Times New Roman" w:hAnsi="Arial" w:cs="Arial"/>
          <w:color w:val="000000" w:themeColor="text1"/>
          <w:sz w:val="20"/>
          <w:szCs w:val="20"/>
          <w:lang w:eastAsia="en-GB"/>
        </w:rPr>
        <w:t>with Les Arts </w:t>
      </w:r>
      <w:proofErr w:type="spellStart"/>
      <w:r w:rsidRPr="00B830DC">
        <w:rPr>
          <w:rFonts w:ascii="Arial" w:eastAsia="Times New Roman" w:hAnsi="Arial" w:cs="Arial"/>
          <w:color w:val="000000" w:themeColor="text1"/>
          <w:sz w:val="20"/>
          <w:szCs w:val="20"/>
          <w:lang w:eastAsia="en-GB"/>
        </w:rPr>
        <w:t>Florissants</w:t>
      </w:r>
      <w:proofErr w:type="spellEnd"/>
      <w:r w:rsidRPr="00B830DC">
        <w:rPr>
          <w:rFonts w:ascii="Arial" w:eastAsia="Times New Roman" w:hAnsi="Arial" w:cs="Arial"/>
          <w:color w:val="000000" w:themeColor="text1"/>
          <w:sz w:val="20"/>
          <w:szCs w:val="20"/>
          <w:lang w:eastAsia="en-GB"/>
        </w:rPr>
        <w:t> and William Christie at Opéra Comique, sang the role of Galatea in </w:t>
      </w:r>
      <w:proofErr w:type="spellStart"/>
      <w:r w:rsidRPr="00B830DC">
        <w:rPr>
          <w:rFonts w:ascii="Arial" w:eastAsia="Times New Roman" w:hAnsi="Arial" w:cs="Arial"/>
          <w:i/>
          <w:iCs/>
          <w:color w:val="000000" w:themeColor="text1"/>
          <w:sz w:val="20"/>
          <w:szCs w:val="20"/>
          <w:lang w:eastAsia="en-GB"/>
        </w:rPr>
        <w:t>Acis</w:t>
      </w:r>
      <w:proofErr w:type="spellEnd"/>
      <w:r w:rsidRPr="00B830DC">
        <w:rPr>
          <w:rFonts w:ascii="Arial" w:eastAsia="Times New Roman" w:hAnsi="Arial" w:cs="Arial"/>
          <w:i/>
          <w:iCs/>
          <w:color w:val="000000" w:themeColor="text1"/>
          <w:sz w:val="20"/>
          <w:szCs w:val="20"/>
          <w:lang w:eastAsia="en-GB"/>
        </w:rPr>
        <w:t> &amp; Galatea </w:t>
      </w:r>
      <w:r w:rsidRPr="00B830DC">
        <w:rPr>
          <w:rFonts w:ascii="Arial" w:eastAsia="Times New Roman" w:hAnsi="Arial" w:cs="Arial"/>
          <w:color w:val="000000" w:themeColor="text1"/>
          <w:sz w:val="20"/>
          <w:szCs w:val="20"/>
          <w:lang w:eastAsia="en-GB"/>
        </w:rPr>
        <w:t>at the Juilliard School and appeared in </w:t>
      </w:r>
      <w:r w:rsidRPr="00B830DC">
        <w:rPr>
          <w:rFonts w:ascii="Arial" w:eastAsia="Times New Roman" w:hAnsi="Arial" w:cs="Arial"/>
          <w:i/>
          <w:iCs/>
          <w:color w:val="000000" w:themeColor="text1"/>
          <w:sz w:val="20"/>
          <w:szCs w:val="20"/>
          <w:lang w:eastAsia="en-GB"/>
        </w:rPr>
        <w:t>Il </w:t>
      </w:r>
      <w:proofErr w:type="spellStart"/>
      <w:r w:rsidRPr="00B830DC">
        <w:rPr>
          <w:rFonts w:ascii="Arial" w:eastAsia="Times New Roman" w:hAnsi="Arial" w:cs="Arial"/>
          <w:i/>
          <w:iCs/>
          <w:color w:val="000000" w:themeColor="text1"/>
          <w:sz w:val="20"/>
          <w:szCs w:val="20"/>
          <w:lang w:eastAsia="en-GB"/>
        </w:rPr>
        <w:t>Combattimento</w:t>
      </w:r>
      <w:proofErr w:type="spellEnd"/>
      <w:r w:rsidRPr="00B830DC">
        <w:rPr>
          <w:rFonts w:ascii="Arial" w:eastAsia="Times New Roman" w:hAnsi="Arial" w:cs="Arial"/>
          <w:i/>
          <w:iCs/>
          <w:color w:val="000000" w:themeColor="text1"/>
          <w:sz w:val="20"/>
          <w:szCs w:val="20"/>
          <w:lang w:eastAsia="en-GB"/>
        </w:rPr>
        <w:t>, la </w:t>
      </w:r>
      <w:proofErr w:type="spellStart"/>
      <w:r w:rsidRPr="00B830DC">
        <w:rPr>
          <w:rFonts w:ascii="Arial" w:eastAsia="Times New Roman" w:hAnsi="Arial" w:cs="Arial"/>
          <w:i/>
          <w:iCs/>
          <w:color w:val="000000" w:themeColor="text1"/>
          <w:sz w:val="20"/>
          <w:szCs w:val="20"/>
          <w:lang w:eastAsia="en-GB"/>
        </w:rPr>
        <w:t>théorie</w:t>
      </w:r>
      <w:proofErr w:type="spellEnd"/>
      <w:r w:rsidRPr="00B830DC">
        <w:rPr>
          <w:rFonts w:ascii="Arial" w:eastAsia="Times New Roman" w:hAnsi="Arial" w:cs="Arial"/>
          <w:i/>
          <w:iCs/>
          <w:color w:val="000000" w:themeColor="text1"/>
          <w:sz w:val="20"/>
          <w:szCs w:val="20"/>
          <w:lang w:eastAsia="en-GB"/>
        </w:rPr>
        <w:t xml:space="preserve"> du </w:t>
      </w:r>
      <w:proofErr w:type="spellStart"/>
      <w:r w:rsidRPr="00B830DC">
        <w:rPr>
          <w:rFonts w:ascii="Arial" w:eastAsia="Times New Roman" w:hAnsi="Arial" w:cs="Arial"/>
          <w:i/>
          <w:iCs/>
          <w:color w:val="000000" w:themeColor="text1"/>
          <w:sz w:val="20"/>
          <w:szCs w:val="20"/>
          <w:lang w:eastAsia="en-GB"/>
        </w:rPr>
        <w:t>cygne</w:t>
      </w:r>
      <w:proofErr w:type="spellEnd"/>
      <w:r w:rsidRPr="00B830DC">
        <w:rPr>
          <w:rFonts w:ascii="Arial" w:eastAsia="Times New Roman" w:hAnsi="Arial" w:cs="Arial"/>
          <w:i/>
          <w:iCs/>
          <w:color w:val="000000" w:themeColor="text1"/>
          <w:sz w:val="20"/>
          <w:szCs w:val="20"/>
          <w:lang w:eastAsia="en-GB"/>
        </w:rPr>
        <w:t xml:space="preserve"> noir,</w:t>
      </w:r>
      <w:r w:rsidRPr="00B830DC">
        <w:rPr>
          <w:rFonts w:ascii="Arial" w:eastAsia="Times New Roman" w:hAnsi="Arial" w:cs="Arial"/>
          <w:color w:val="000000" w:themeColor="text1"/>
          <w:sz w:val="20"/>
          <w:szCs w:val="20"/>
          <w:lang w:eastAsia="en-GB"/>
        </w:rPr>
        <w:t xml:space="preserve"> a musical journey through the Italian baroque conducted by Sebastien </w:t>
      </w:r>
      <w:proofErr w:type="spellStart"/>
      <w:r w:rsidRPr="00B830DC">
        <w:rPr>
          <w:rFonts w:ascii="Arial" w:eastAsia="Times New Roman" w:hAnsi="Arial" w:cs="Arial"/>
          <w:color w:val="000000" w:themeColor="text1"/>
          <w:sz w:val="20"/>
          <w:szCs w:val="20"/>
          <w:lang w:eastAsia="en-GB"/>
        </w:rPr>
        <w:t>Daucé</w:t>
      </w:r>
      <w:proofErr w:type="spellEnd"/>
      <w:r w:rsidRPr="00B830DC">
        <w:rPr>
          <w:rFonts w:ascii="Arial" w:eastAsia="Times New Roman" w:hAnsi="Arial" w:cs="Arial"/>
          <w:color w:val="000000" w:themeColor="text1"/>
          <w:sz w:val="20"/>
          <w:szCs w:val="20"/>
          <w:lang w:eastAsia="en-GB"/>
        </w:rPr>
        <w:t xml:space="preserve"> at the Festival </w:t>
      </w:r>
      <w:proofErr w:type="spellStart"/>
      <w:r w:rsidRPr="00B830DC">
        <w:rPr>
          <w:rFonts w:ascii="Arial" w:eastAsia="Times New Roman" w:hAnsi="Arial" w:cs="Arial"/>
          <w:color w:val="000000" w:themeColor="text1"/>
          <w:sz w:val="20"/>
          <w:szCs w:val="20"/>
          <w:lang w:eastAsia="en-GB"/>
        </w:rPr>
        <w:t>d’Aix</w:t>
      </w:r>
      <w:proofErr w:type="spellEnd"/>
      <w:r w:rsidRPr="00B830DC">
        <w:rPr>
          <w:rFonts w:ascii="Arial" w:eastAsia="Times New Roman" w:hAnsi="Arial" w:cs="Arial"/>
          <w:color w:val="000000" w:themeColor="text1"/>
          <w:sz w:val="20"/>
          <w:szCs w:val="20"/>
          <w:lang w:eastAsia="en-GB"/>
        </w:rPr>
        <w:t>-</w:t>
      </w:r>
      <w:proofErr w:type="spellStart"/>
      <w:r w:rsidRPr="00B830DC">
        <w:rPr>
          <w:rFonts w:ascii="Arial" w:eastAsia="Times New Roman" w:hAnsi="Arial" w:cs="Arial"/>
          <w:color w:val="000000" w:themeColor="text1"/>
          <w:sz w:val="20"/>
          <w:szCs w:val="20"/>
          <w:lang w:eastAsia="en-GB"/>
        </w:rPr>
        <w:t>en</w:t>
      </w:r>
      <w:proofErr w:type="spellEnd"/>
      <w:r w:rsidRPr="00B830DC">
        <w:rPr>
          <w:rFonts w:ascii="Arial" w:eastAsia="Times New Roman" w:hAnsi="Arial" w:cs="Arial"/>
          <w:color w:val="000000" w:themeColor="text1"/>
          <w:sz w:val="20"/>
          <w:szCs w:val="20"/>
          <w:lang w:eastAsia="en-GB"/>
        </w:rPr>
        <w:t>-Provence.  </w:t>
      </w:r>
    </w:p>
    <w:p w14:paraId="04CAE432" w14:textId="77777777" w:rsidR="00B46CAD" w:rsidRPr="00B830DC" w:rsidRDefault="00B46CAD" w:rsidP="00B46CAD">
      <w:pPr>
        <w:pStyle w:val="NoSpacing"/>
        <w:rPr>
          <w:rFonts w:ascii="Arial" w:eastAsia="Times New Roman" w:hAnsi="Arial" w:cs="Arial"/>
          <w:color w:val="000000" w:themeColor="text1"/>
          <w:sz w:val="20"/>
          <w:szCs w:val="20"/>
          <w:lang w:val="en-GB" w:eastAsia="en-GB"/>
        </w:rPr>
      </w:pPr>
      <w:r w:rsidRPr="00B830DC">
        <w:rPr>
          <w:rFonts w:ascii="Arial" w:eastAsia="Times New Roman" w:hAnsi="Arial" w:cs="Arial"/>
          <w:color w:val="000000" w:themeColor="text1"/>
          <w:sz w:val="20"/>
          <w:szCs w:val="20"/>
          <w:lang w:eastAsia="en-GB"/>
        </w:rPr>
        <w:t> </w:t>
      </w:r>
    </w:p>
    <w:p w14:paraId="76A0F767" w14:textId="77777777" w:rsidR="00B46CAD" w:rsidRPr="00B830DC" w:rsidRDefault="00B46CAD" w:rsidP="00B46CAD">
      <w:pPr>
        <w:pStyle w:val="NoSpacing"/>
        <w:rPr>
          <w:rFonts w:ascii="Arial" w:eastAsia="Times New Roman" w:hAnsi="Arial" w:cs="Arial"/>
          <w:color w:val="000000" w:themeColor="text1"/>
          <w:sz w:val="20"/>
          <w:szCs w:val="20"/>
          <w:lang w:val="en-GB" w:eastAsia="en-GB"/>
        </w:rPr>
      </w:pPr>
      <w:r w:rsidRPr="00B830DC">
        <w:rPr>
          <w:rFonts w:ascii="Arial" w:eastAsia="Times New Roman" w:hAnsi="Arial" w:cs="Arial"/>
          <w:color w:val="000000" w:themeColor="text1"/>
          <w:sz w:val="20"/>
          <w:szCs w:val="20"/>
          <w:lang w:eastAsia="en-GB"/>
        </w:rPr>
        <w:t xml:space="preserve">As a concert performer, Julie </w:t>
      </w:r>
      <w:proofErr w:type="spellStart"/>
      <w:r w:rsidRPr="00B830DC">
        <w:rPr>
          <w:rFonts w:ascii="Arial" w:eastAsia="Times New Roman" w:hAnsi="Arial" w:cs="Arial"/>
          <w:color w:val="000000" w:themeColor="text1"/>
          <w:sz w:val="20"/>
          <w:szCs w:val="20"/>
          <w:lang w:eastAsia="en-GB"/>
        </w:rPr>
        <w:t>Roset</w:t>
      </w:r>
      <w:proofErr w:type="spellEnd"/>
      <w:r w:rsidRPr="00B830DC">
        <w:rPr>
          <w:rFonts w:ascii="Arial" w:eastAsia="Times New Roman" w:hAnsi="Arial" w:cs="Arial"/>
          <w:color w:val="000000" w:themeColor="text1"/>
          <w:sz w:val="20"/>
          <w:szCs w:val="20"/>
          <w:lang w:eastAsia="en-GB"/>
        </w:rPr>
        <w:t xml:space="preserve"> has already formed strong connections with numerous ensembles including Leonardo Garcia </w:t>
      </w:r>
      <w:proofErr w:type="spellStart"/>
      <w:r w:rsidRPr="00B830DC">
        <w:rPr>
          <w:rFonts w:ascii="Arial" w:eastAsia="Times New Roman" w:hAnsi="Arial" w:cs="Arial"/>
          <w:color w:val="000000" w:themeColor="text1"/>
          <w:sz w:val="20"/>
          <w:szCs w:val="20"/>
          <w:lang w:eastAsia="en-GB"/>
        </w:rPr>
        <w:t>Alarcón’s</w:t>
      </w:r>
      <w:proofErr w:type="spellEnd"/>
      <w:r w:rsidRPr="00B830DC">
        <w:rPr>
          <w:rFonts w:ascii="Arial" w:eastAsia="Times New Roman" w:hAnsi="Arial" w:cs="Arial"/>
          <w:color w:val="000000" w:themeColor="text1"/>
          <w:sz w:val="20"/>
          <w:szCs w:val="20"/>
          <w:lang w:eastAsia="en-GB"/>
        </w:rPr>
        <w:t xml:space="preserve"> Cappella </w:t>
      </w:r>
      <w:proofErr w:type="spellStart"/>
      <w:r w:rsidRPr="00B830DC">
        <w:rPr>
          <w:rFonts w:ascii="Arial" w:eastAsia="Times New Roman" w:hAnsi="Arial" w:cs="Arial"/>
          <w:color w:val="000000" w:themeColor="text1"/>
          <w:sz w:val="20"/>
          <w:szCs w:val="20"/>
          <w:lang w:eastAsia="en-GB"/>
        </w:rPr>
        <w:t>Mediterranea</w:t>
      </w:r>
      <w:proofErr w:type="spellEnd"/>
      <w:r w:rsidRPr="00B830DC">
        <w:rPr>
          <w:rFonts w:ascii="Arial" w:eastAsia="Times New Roman" w:hAnsi="Arial" w:cs="Arial"/>
          <w:color w:val="000000" w:themeColor="text1"/>
          <w:sz w:val="20"/>
          <w:szCs w:val="20"/>
          <w:lang w:eastAsia="en-GB"/>
        </w:rPr>
        <w:t xml:space="preserve"> with whom she has given performances of Bach’s </w:t>
      </w:r>
      <w:r w:rsidRPr="00B830DC">
        <w:rPr>
          <w:rFonts w:ascii="Arial" w:eastAsia="Times New Roman" w:hAnsi="Arial" w:cs="Arial"/>
          <w:i/>
          <w:iCs/>
          <w:color w:val="000000" w:themeColor="text1"/>
          <w:sz w:val="20"/>
          <w:szCs w:val="20"/>
          <w:lang w:eastAsia="en-GB"/>
        </w:rPr>
        <w:t>B-minor Mass</w:t>
      </w:r>
      <w:r w:rsidRPr="00B830DC">
        <w:rPr>
          <w:rFonts w:ascii="Arial" w:eastAsia="Times New Roman" w:hAnsi="Arial" w:cs="Arial"/>
          <w:color w:val="000000" w:themeColor="text1"/>
          <w:sz w:val="20"/>
          <w:szCs w:val="20"/>
          <w:lang w:eastAsia="en-GB"/>
        </w:rPr>
        <w:t xml:space="preserve"> in Dijon and Versailles, a </w:t>
      </w:r>
      <w:proofErr w:type="spellStart"/>
      <w:r w:rsidRPr="00B830DC">
        <w:rPr>
          <w:rFonts w:ascii="Arial" w:eastAsia="Times New Roman" w:hAnsi="Arial" w:cs="Arial"/>
          <w:color w:val="000000" w:themeColor="text1"/>
          <w:sz w:val="20"/>
          <w:szCs w:val="20"/>
          <w:lang w:eastAsia="en-GB"/>
        </w:rPr>
        <w:t>programme</w:t>
      </w:r>
      <w:proofErr w:type="spellEnd"/>
      <w:r w:rsidRPr="00B830DC">
        <w:rPr>
          <w:rFonts w:ascii="Arial" w:eastAsia="Times New Roman" w:hAnsi="Arial" w:cs="Arial"/>
          <w:color w:val="000000" w:themeColor="text1"/>
          <w:sz w:val="20"/>
          <w:szCs w:val="20"/>
          <w:lang w:eastAsia="en-GB"/>
        </w:rPr>
        <w:t xml:space="preserve"> of </w:t>
      </w:r>
      <w:r w:rsidRPr="00B830DC">
        <w:rPr>
          <w:rFonts w:ascii="Arial" w:eastAsia="Times New Roman" w:hAnsi="Arial" w:cs="Arial"/>
          <w:i/>
          <w:iCs/>
          <w:color w:val="000000" w:themeColor="text1"/>
          <w:sz w:val="20"/>
          <w:szCs w:val="20"/>
          <w:lang w:eastAsia="en-GB"/>
        </w:rPr>
        <w:t>a voce sola</w:t>
      </w:r>
      <w:r w:rsidRPr="00B830DC">
        <w:rPr>
          <w:rFonts w:ascii="Arial" w:eastAsia="Times New Roman" w:hAnsi="Arial" w:cs="Arial"/>
          <w:color w:val="000000" w:themeColor="text1"/>
          <w:sz w:val="20"/>
          <w:szCs w:val="20"/>
          <w:lang w:eastAsia="en-GB"/>
        </w:rPr>
        <w:t xml:space="preserve"> works by Monteverdi at the Festival de </w:t>
      </w:r>
      <w:proofErr w:type="spellStart"/>
      <w:r w:rsidRPr="00B830DC">
        <w:rPr>
          <w:rFonts w:ascii="Arial" w:eastAsia="Times New Roman" w:hAnsi="Arial" w:cs="Arial"/>
          <w:color w:val="000000" w:themeColor="text1"/>
          <w:sz w:val="20"/>
          <w:szCs w:val="20"/>
          <w:lang w:eastAsia="en-GB"/>
        </w:rPr>
        <w:t>Valloire</w:t>
      </w:r>
      <w:proofErr w:type="spellEnd"/>
      <w:r w:rsidRPr="00B830DC">
        <w:rPr>
          <w:rFonts w:ascii="Arial" w:eastAsia="Times New Roman" w:hAnsi="Arial" w:cs="Arial"/>
          <w:color w:val="000000" w:themeColor="text1"/>
          <w:sz w:val="20"/>
          <w:szCs w:val="20"/>
          <w:lang w:eastAsia="en-GB"/>
        </w:rPr>
        <w:t>, and Colonna’s </w:t>
      </w:r>
      <w:r w:rsidRPr="00B830DC">
        <w:rPr>
          <w:rFonts w:ascii="Arial" w:eastAsia="Times New Roman" w:hAnsi="Arial" w:cs="Arial"/>
          <w:i/>
          <w:iCs/>
          <w:color w:val="000000" w:themeColor="text1"/>
          <w:sz w:val="20"/>
          <w:szCs w:val="20"/>
          <w:lang w:eastAsia="en-GB"/>
        </w:rPr>
        <w:t>Mass in E minor</w:t>
      </w:r>
      <w:r w:rsidRPr="00B830DC">
        <w:rPr>
          <w:rFonts w:ascii="Arial" w:eastAsia="Times New Roman" w:hAnsi="Arial" w:cs="Arial"/>
          <w:color w:val="000000" w:themeColor="text1"/>
          <w:sz w:val="20"/>
          <w:szCs w:val="20"/>
          <w:lang w:eastAsia="en-GB"/>
        </w:rPr>
        <w:t xml:space="preserve"> at the Concertgebouw.  During her residency at the Aix Academy, she performed a </w:t>
      </w:r>
      <w:proofErr w:type="spellStart"/>
      <w:r w:rsidRPr="00B830DC">
        <w:rPr>
          <w:rFonts w:ascii="Arial" w:eastAsia="Times New Roman" w:hAnsi="Arial" w:cs="Arial"/>
          <w:color w:val="000000" w:themeColor="text1"/>
          <w:sz w:val="20"/>
          <w:szCs w:val="20"/>
          <w:lang w:eastAsia="en-GB"/>
        </w:rPr>
        <w:t>programme</w:t>
      </w:r>
      <w:proofErr w:type="spellEnd"/>
      <w:r w:rsidRPr="00B830DC">
        <w:rPr>
          <w:rFonts w:ascii="Arial" w:eastAsia="Times New Roman" w:hAnsi="Arial" w:cs="Arial"/>
          <w:color w:val="000000" w:themeColor="text1"/>
          <w:sz w:val="20"/>
          <w:szCs w:val="20"/>
          <w:lang w:eastAsia="en-GB"/>
        </w:rPr>
        <w:t xml:space="preserve"> of Mozart and contemporaries with Ensemble Pygmalion under Raphaël Pichon; with CAV&amp;MA’s </w:t>
      </w:r>
      <w:proofErr w:type="spellStart"/>
      <w:r w:rsidRPr="00B830DC">
        <w:rPr>
          <w:rFonts w:ascii="Arial" w:eastAsia="Times New Roman" w:hAnsi="Arial" w:cs="Arial"/>
          <w:color w:val="000000" w:themeColor="text1"/>
          <w:sz w:val="20"/>
          <w:szCs w:val="20"/>
          <w:lang w:eastAsia="en-GB"/>
        </w:rPr>
        <w:t>Millenium</w:t>
      </w:r>
      <w:proofErr w:type="spellEnd"/>
      <w:r w:rsidRPr="00B830DC">
        <w:rPr>
          <w:rFonts w:ascii="Arial" w:eastAsia="Times New Roman" w:hAnsi="Arial" w:cs="Arial"/>
          <w:color w:val="000000" w:themeColor="text1"/>
          <w:sz w:val="20"/>
          <w:szCs w:val="20"/>
          <w:lang w:eastAsia="en-GB"/>
        </w:rPr>
        <w:t xml:space="preserve"> Orchestra at the Beaune and Namur Festivals, she appeared as the Philistine Woman in Handel’s </w:t>
      </w:r>
      <w:r w:rsidRPr="00B830DC">
        <w:rPr>
          <w:rFonts w:ascii="Arial" w:eastAsia="Times New Roman" w:hAnsi="Arial" w:cs="Arial"/>
          <w:i/>
          <w:iCs/>
          <w:color w:val="000000" w:themeColor="text1"/>
          <w:sz w:val="20"/>
          <w:szCs w:val="20"/>
          <w:lang w:eastAsia="en-GB"/>
        </w:rPr>
        <w:t>Samson;</w:t>
      </w:r>
      <w:r w:rsidRPr="00B830DC">
        <w:rPr>
          <w:rFonts w:ascii="Arial" w:eastAsia="Times New Roman" w:hAnsi="Arial" w:cs="Arial"/>
          <w:color w:val="000000" w:themeColor="text1"/>
          <w:sz w:val="20"/>
          <w:szCs w:val="20"/>
          <w:lang w:eastAsia="en-GB"/>
        </w:rPr>
        <w:t> and most recently Julie sang Buxtehude’s </w:t>
      </w:r>
      <w:r w:rsidRPr="00B830DC">
        <w:rPr>
          <w:rFonts w:ascii="Arial" w:eastAsia="Times New Roman" w:hAnsi="Arial" w:cs="Arial"/>
          <w:i/>
          <w:iCs/>
          <w:color w:val="000000" w:themeColor="text1"/>
          <w:sz w:val="20"/>
          <w:szCs w:val="20"/>
          <w:lang w:eastAsia="en-GB"/>
        </w:rPr>
        <w:t xml:space="preserve">Membra Jesu </w:t>
      </w:r>
      <w:proofErr w:type="spellStart"/>
      <w:r w:rsidRPr="00B830DC">
        <w:rPr>
          <w:rFonts w:ascii="Arial" w:eastAsia="Times New Roman" w:hAnsi="Arial" w:cs="Arial"/>
          <w:i/>
          <w:iCs/>
          <w:color w:val="000000" w:themeColor="text1"/>
          <w:sz w:val="20"/>
          <w:szCs w:val="20"/>
          <w:lang w:eastAsia="en-GB"/>
        </w:rPr>
        <w:t>Nostri</w:t>
      </w:r>
      <w:proofErr w:type="spellEnd"/>
      <w:r w:rsidRPr="00B830DC">
        <w:rPr>
          <w:rFonts w:ascii="Arial" w:eastAsia="Times New Roman" w:hAnsi="Arial" w:cs="Arial"/>
          <w:color w:val="000000" w:themeColor="text1"/>
          <w:sz w:val="20"/>
          <w:szCs w:val="20"/>
          <w:lang w:eastAsia="en-GB"/>
        </w:rPr>
        <w:t> with Ensemble Correspondences at the Utrecht Early Music Festival (recorded for CD release).  </w:t>
      </w:r>
    </w:p>
    <w:p w14:paraId="18400ED3" w14:textId="77777777" w:rsidR="00B46CAD" w:rsidRPr="00B830DC" w:rsidRDefault="00B46CAD" w:rsidP="00B46CAD">
      <w:pPr>
        <w:pStyle w:val="NoSpacing"/>
        <w:rPr>
          <w:rFonts w:ascii="Arial" w:eastAsia="Times New Roman" w:hAnsi="Arial" w:cs="Arial"/>
          <w:color w:val="000000" w:themeColor="text1"/>
          <w:sz w:val="20"/>
          <w:szCs w:val="20"/>
          <w:lang w:val="en-GB" w:eastAsia="en-GB"/>
        </w:rPr>
      </w:pPr>
      <w:r w:rsidRPr="00B830DC">
        <w:rPr>
          <w:rFonts w:ascii="Arial" w:eastAsia="Times New Roman" w:hAnsi="Arial" w:cs="Arial"/>
          <w:i/>
          <w:iCs/>
          <w:color w:val="000000" w:themeColor="text1"/>
          <w:sz w:val="20"/>
          <w:szCs w:val="20"/>
          <w:lang w:val="en-GB" w:eastAsia="en-GB"/>
        </w:rPr>
        <w:t> </w:t>
      </w:r>
    </w:p>
    <w:p w14:paraId="6C857769" w14:textId="77777777" w:rsidR="00B46CAD" w:rsidRPr="00B830DC" w:rsidRDefault="00B46CAD" w:rsidP="00B46CAD">
      <w:pPr>
        <w:pStyle w:val="NoSpacing"/>
        <w:rPr>
          <w:rFonts w:ascii="Arial" w:eastAsia="Times New Roman" w:hAnsi="Arial" w:cs="Arial"/>
          <w:color w:val="000000" w:themeColor="text1"/>
          <w:sz w:val="20"/>
          <w:szCs w:val="20"/>
          <w:lang w:val="en-GB" w:eastAsia="en-GB"/>
        </w:rPr>
      </w:pPr>
      <w:r w:rsidRPr="00B830DC">
        <w:rPr>
          <w:rFonts w:ascii="Arial" w:eastAsia="Times New Roman" w:hAnsi="Arial" w:cs="Arial"/>
          <w:color w:val="000000" w:themeColor="text1"/>
          <w:sz w:val="20"/>
          <w:szCs w:val="20"/>
          <w:lang w:eastAsia="en-GB"/>
        </w:rPr>
        <w:t xml:space="preserve">On disc Julie </w:t>
      </w:r>
      <w:proofErr w:type="spellStart"/>
      <w:r w:rsidRPr="00B830DC">
        <w:rPr>
          <w:rFonts w:ascii="Arial" w:eastAsia="Times New Roman" w:hAnsi="Arial" w:cs="Arial"/>
          <w:color w:val="000000" w:themeColor="text1"/>
          <w:sz w:val="20"/>
          <w:szCs w:val="20"/>
          <w:lang w:eastAsia="en-GB"/>
        </w:rPr>
        <w:t>Roset</w:t>
      </w:r>
      <w:proofErr w:type="spellEnd"/>
      <w:r w:rsidRPr="00B830DC">
        <w:rPr>
          <w:rFonts w:ascii="Arial" w:eastAsia="Times New Roman" w:hAnsi="Arial" w:cs="Arial"/>
          <w:color w:val="000000" w:themeColor="text1"/>
          <w:sz w:val="20"/>
          <w:szCs w:val="20"/>
          <w:lang w:eastAsia="en-GB"/>
        </w:rPr>
        <w:t xml:space="preserve"> can be heard in her first solo recording </w:t>
      </w:r>
      <w:r w:rsidRPr="00B830DC">
        <w:rPr>
          <w:rFonts w:ascii="Arial" w:eastAsia="Times New Roman" w:hAnsi="Arial" w:cs="Arial"/>
          <w:i/>
          <w:iCs/>
          <w:color w:val="000000" w:themeColor="text1"/>
          <w:sz w:val="20"/>
          <w:szCs w:val="20"/>
          <w:lang w:eastAsia="en-GB"/>
        </w:rPr>
        <w:t xml:space="preserve">Nun </w:t>
      </w:r>
      <w:proofErr w:type="spellStart"/>
      <w:r w:rsidRPr="00B830DC">
        <w:rPr>
          <w:rFonts w:ascii="Arial" w:eastAsia="Times New Roman" w:hAnsi="Arial" w:cs="Arial"/>
          <w:i/>
          <w:iCs/>
          <w:color w:val="000000" w:themeColor="text1"/>
          <w:sz w:val="20"/>
          <w:szCs w:val="20"/>
          <w:lang w:eastAsia="en-GB"/>
        </w:rPr>
        <w:t>Danket</w:t>
      </w:r>
      <w:proofErr w:type="spellEnd"/>
      <w:r w:rsidRPr="00B830DC">
        <w:rPr>
          <w:rFonts w:ascii="Arial" w:eastAsia="Times New Roman" w:hAnsi="Arial" w:cs="Arial"/>
          <w:i/>
          <w:iCs/>
          <w:color w:val="000000" w:themeColor="text1"/>
          <w:sz w:val="20"/>
          <w:szCs w:val="20"/>
          <w:lang w:eastAsia="en-GB"/>
        </w:rPr>
        <w:t xml:space="preserve"> Alle Gott</w:t>
      </w:r>
      <w:r w:rsidRPr="00B830DC">
        <w:rPr>
          <w:rFonts w:ascii="Arial" w:eastAsia="Times New Roman" w:hAnsi="Arial" w:cs="Arial"/>
          <w:color w:val="000000" w:themeColor="text1"/>
          <w:sz w:val="20"/>
          <w:szCs w:val="20"/>
          <w:lang w:eastAsia="en-GB"/>
        </w:rPr>
        <w:t xml:space="preserve">, featuring works by Buxtehude, </w:t>
      </w:r>
      <w:proofErr w:type="spellStart"/>
      <w:r w:rsidRPr="00B830DC">
        <w:rPr>
          <w:rFonts w:ascii="Arial" w:eastAsia="Times New Roman" w:hAnsi="Arial" w:cs="Arial"/>
          <w:color w:val="000000" w:themeColor="text1"/>
          <w:sz w:val="20"/>
          <w:szCs w:val="20"/>
          <w:lang w:eastAsia="en-GB"/>
        </w:rPr>
        <w:t>Hammerschmidt</w:t>
      </w:r>
      <w:proofErr w:type="spellEnd"/>
      <w:r w:rsidRPr="00B830DC">
        <w:rPr>
          <w:rFonts w:ascii="Arial" w:eastAsia="Times New Roman" w:hAnsi="Arial" w:cs="Arial"/>
          <w:color w:val="000000" w:themeColor="text1"/>
          <w:sz w:val="20"/>
          <w:szCs w:val="20"/>
          <w:lang w:eastAsia="en-GB"/>
        </w:rPr>
        <w:t xml:space="preserve"> and Monteverdi, with Ensemble Clematis and released on the Ricercar label.  Other recent recordings include </w:t>
      </w:r>
      <w:proofErr w:type="spellStart"/>
      <w:r w:rsidRPr="00B830DC">
        <w:rPr>
          <w:rFonts w:ascii="Arial" w:eastAsia="Times New Roman" w:hAnsi="Arial" w:cs="Arial"/>
          <w:color w:val="000000" w:themeColor="text1"/>
          <w:sz w:val="20"/>
          <w:szCs w:val="20"/>
          <w:lang w:eastAsia="en-GB"/>
        </w:rPr>
        <w:t>Sigismondo</w:t>
      </w:r>
      <w:proofErr w:type="spellEnd"/>
      <w:r w:rsidRPr="00B830DC">
        <w:rPr>
          <w:rFonts w:ascii="Arial" w:eastAsia="Times New Roman" w:hAnsi="Arial" w:cs="Arial"/>
          <w:color w:val="000000" w:themeColor="text1"/>
          <w:sz w:val="20"/>
          <w:szCs w:val="20"/>
          <w:lang w:eastAsia="en-GB"/>
        </w:rPr>
        <w:t xml:space="preserve"> </w:t>
      </w:r>
      <w:proofErr w:type="spellStart"/>
      <w:r w:rsidRPr="00B830DC">
        <w:rPr>
          <w:rFonts w:ascii="Arial" w:eastAsia="Times New Roman" w:hAnsi="Arial" w:cs="Arial"/>
          <w:color w:val="000000" w:themeColor="text1"/>
          <w:sz w:val="20"/>
          <w:szCs w:val="20"/>
          <w:lang w:eastAsia="en-GB"/>
        </w:rPr>
        <w:t>d’India’s</w:t>
      </w:r>
      <w:proofErr w:type="spellEnd"/>
      <w:r w:rsidRPr="00B830DC">
        <w:rPr>
          <w:rFonts w:ascii="Arial" w:eastAsia="Times New Roman" w:hAnsi="Arial" w:cs="Arial"/>
          <w:color w:val="000000" w:themeColor="text1"/>
          <w:sz w:val="20"/>
          <w:szCs w:val="20"/>
          <w:lang w:eastAsia="en-GB"/>
        </w:rPr>
        <w:t> </w:t>
      </w:r>
      <w:proofErr w:type="spellStart"/>
      <w:r w:rsidRPr="00B830DC">
        <w:rPr>
          <w:rFonts w:ascii="Arial" w:eastAsia="Times New Roman" w:hAnsi="Arial" w:cs="Arial"/>
          <w:i/>
          <w:iCs/>
          <w:color w:val="000000" w:themeColor="text1"/>
          <w:sz w:val="20"/>
          <w:szCs w:val="20"/>
          <w:lang w:eastAsia="en-GB"/>
        </w:rPr>
        <w:t>Lamenti</w:t>
      </w:r>
      <w:proofErr w:type="spellEnd"/>
      <w:r w:rsidRPr="00B830DC">
        <w:rPr>
          <w:rFonts w:ascii="Arial" w:eastAsia="Times New Roman" w:hAnsi="Arial" w:cs="Arial"/>
          <w:i/>
          <w:iCs/>
          <w:color w:val="000000" w:themeColor="text1"/>
          <w:sz w:val="20"/>
          <w:szCs w:val="20"/>
          <w:lang w:eastAsia="en-GB"/>
        </w:rPr>
        <w:t xml:space="preserve"> e </w:t>
      </w:r>
      <w:proofErr w:type="spellStart"/>
      <w:r w:rsidRPr="00B830DC">
        <w:rPr>
          <w:rFonts w:ascii="Arial" w:eastAsia="Times New Roman" w:hAnsi="Arial" w:cs="Arial"/>
          <w:i/>
          <w:iCs/>
          <w:color w:val="000000" w:themeColor="text1"/>
          <w:sz w:val="20"/>
          <w:szCs w:val="20"/>
          <w:lang w:eastAsia="en-GB"/>
        </w:rPr>
        <w:t>Sospiri</w:t>
      </w:r>
      <w:proofErr w:type="spellEnd"/>
      <w:r w:rsidRPr="00B830DC">
        <w:rPr>
          <w:rFonts w:ascii="Arial" w:eastAsia="Times New Roman" w:hAnsi="Arial" w:cs="Arial"/>
          <w:color w:val="000000" w:themeColor="text1"/>
          <w:sz w:val="20"/>
          <w:szCs w:val="20"/>
          <w:lang w:eastAsia="en-GB"/>
        </w:rPr>
        <w:t xml:space="preserve"> with Capella </w:t>
      </w:r>
      <w:proofErr w:type="spellStart"/>
      <w:r w:rsidRPr="00B830DC">
        <w:rPr>
          <w:rFonts w:ascii="Arial" w:eastAsia="Times New Roman" w:hAnsi="Arial" w:cs="Arial"/>
          <w:color w:val="000000" w:themeColor="text1"/>
          <w:sz w:val="20"/>
          <w:szCs w:val="20"/>
          <w:lang w:eastAsia="en-GB"/>
        </w:rPr>
        <w:t>Mediterranea</w:t>
      </w:r>
      <w:proofErr w:type="spellEnd"/>
      <w:r w:rsidRPr="00B830DC">
        <w:rPr>
          <w:rFonts w:ascii="Arial" w:eastAsia="Times New Roman" w:hAnsi="Arial" w:cs="Arial"/>
          <w:color w:val="000000" w:themeColor="text1"/>
          <w:sz w:val="20"/>
          <w:szCs w:val="20"/>
          <w:lang w:eastAsia="en-GB"/>
        </w:rPr>
        <w:t xml:space="preserve"> on Ricercar; </w:t>
      </w:r>
      <w:r w:rsidRPr="00B830DC">
        <w:rPr>
          <w:rFonts w:ascii="Arial" w:eastAsia="Times New Roman" w:hAnsi="Arial" w:cs="Arial"/>
          <w:i/>
          <w:iCs/>
          <w:color w:val="000000" w:themeColor="text1"/>
          <w:sz w:val="20"/>
          <w:szCs w:val="20"/>
          <w:lang w:eastAsia="en-GB"/>
        </w:rPr>
        <w:t>Brabant</w:t>
      </w:r>
      <w:r w:rsidRPr="00B830DC">
        <w:rPr>
          <w:rFonts w:ascii="Arial" w:eastAsia="Times New Roman" w:hAnsi="Arial" w:cs="Arial"/>
          <w:color w:val="000000" w:themeColor="text1"/>
          <w:sz w:val="20"/>
          <w:szCs w:val="20"/>
          <w:lang w:eastAsia="en-GB"/>
        </w:rPr>
        <w:t xml:space="preserve"> with Holland Baroque released on </w:t>
      </w:r>
      <w:proofErr w:type="spellStart"/>
      <w:r w:rsidRPr="00B830DC">
        <w:rPr>
          <w:rFonts w:ascii="Arial" w:eastAsia="Times New Roman" w:hAnsi="Arial" w:cs="Arial"/>
          <w:color w:val="000000" w:themeColor="text1"/>
          <w:sz w:val="20"/>
          <w:szCs w:val="20"/>
          <w:lang w:eastAsia="en-GB"/>
        </w:rPr>
        <w:t>Pentatone</w:t>
      </w:r>
      <w:proofErr w:type="spellEnd"/>
      <w:r w:rsidRPr="00B830DC">
        <w:rPr>
          <w:rFonts w:ascii="Arial" w:eastAsia="Times New Roman" w:hAnsi="Arial" w:cs="Arial"/>
          <w:color w:val="000000" w:themeColor="text1"/>
          <w:sz w:val="20"/>
          <w:szCs w:val="20"/>
          <w:lang w:eastAsia="en-GB"/>
        </w:rPr>
        <w:t xml:space="preserve">; and most recently, </w:t>
      </w:r>
      <w:proofErr w:type="spellStart"/>
      <w:r w:rsidRPr="00B830DC">
        <w:rPr>
          <w:rFonts w:ascii="Arial" w:eastAsia="Times New Roman" w:hAnsi="Arial" w:cs="Arial"/>
          <w:i/>
          <w:iCs/>
          <w:color w:val="000000" w:themeColor="text1"/>
          <w:sz w:val="20"/>
          <w:szCs w:val="20"/>
          <w:lang w:eastAsia="en-GB"/>
        </w:rPr>
        <w:t>l’Orfeo</w:t>
      </w:r>
      <w:proofErr w:type="spellEnd"/>
      <w:r w:rsidRPr="00B830DC">
        <w:rPr>
          <w:rFonts w:ascii="Arial" w:eastAsia="Times New Roman" w:hAnsi="Arial" w:cs="Arial"/>
          <w:color w:val="000000" w:themeColor="text1"/>
          <w:sz w:val="20"/>
          <w:szCs w:val="20"/>
          <w:lang w:eastAsia="en-GB"/>
        </w:rPr>
        <w:t xml:space="preserve"> with Cappella </w:t>
      </w:r>
      <w:proofErr w:type="spellStart"/>
      <w:r w:rsidRPr="00B830DC">
        <w:rPr>
          <w:rFonts w:ascii="Arial" w:eastAsia="Times New Roman" w:hAnsi="Arial" w:cs="Arial"/>
          <w:color w:val="000000" w:themeColor="text1"/>
          <w:sz w:val="20"/>
          <w:szCs w:val="20"/>
          <w:lang w:eastAsia="en-GB"/>
        </w:rPr>
        <w:t>Mediterranea</w:t>
      </w:r>
      <w:proofErr w:type="spellEnd"/>
      <w:r w:rsidRPr="00B830DC">
        <w:rPr>
          <w:rFonts w:ascii="Arial" w:eastAsia="Times New Roman" w:hAnsi="Arial" w:cs="Arial"/>
          <w:color w:val="000000" w:themeColor="text1"/>
          <w:sz w:val="20"/>
          <w:szCs w:val="20"/>
          <w:lang w:eastAsia="en-GB"/>
        </w:rPr>
        <w:t xml:space="preserve"> released on Alpha Classics.</w:t>
      </w:r>
    </w:p>
    <w:p w14:paraId="5742F147" w14:textId="77777777" w:rsidR="00B46CAD" w:rsidRPr="00E55F5B" w:rsidRDefault="00B46CAD" w:rsidP="00B46CAD">
      <w:pPr>
        <w:pStyle w:val="NoSpacing"/>
        <w:rPr>
          <w:rFonts w:ascii="Arial" w:eastAsia="Times New Roman" w:hAnsi="Arial" w:cs="Arial"/>
          <w:color w:val="000000"/>
          <w:sz w:val="20"/>
          <w:szCs w:val="20"/>
          <w:lang w:val="en-GB" w:eastAsia="en-GB"/>
        </w:rPr>
      </w:pPr>
      <w:r w:rsidRPr="00E55F5B">
        <w:rPr>
          <w:rFonts w:ascii="Arial" w:eastAsia="Times New Roman" w:hAnsi="Arial" w:cs="Arial"/>
          <w:color w:val="000000"/>
          <w:sz w:val="20"/>
          <w:szCs w:val="20"/>
          <w:lang w:eastAsia="en-GB"/>
        </w:rPr>
        <w:t> </w:t>
      </w:r>
    </w:p>
    <w:p w14:paraId="3E2F0DA1" w14:textId="77777777" w:rsidR="00B46CAD" w:rsidRPr="00E55F5B" w:rsidRDefault="00B46CAD" w:rsidP="00B46CAD">
      <w:pPr>
        <w:pStyle w:val="NoSpacing"/>
        <w:rPr>
          <w:rFonts w:ascii="Arial" w:eastAsia="Times New Roman" w:hAnsi="Arial" w:cs="Arial"/>
          <w:color w:val="000000"/>
          <w:sz w:val="20"/>
          <w:szCs w:val="20"/>
          <w:lang w:val="en-GB" w:eastAsia="en-GB"/>
        </w:rPr>
      </w:pPr>
      <w:r w:rsidRPr="00E55F5B">
        <w:rPr>
          <w:rFonts w:ascii="Arial" w:eastAsia="Times New Roman" w:hAnsi="Arial" w:cs="Arial"/>
          <w:color w:val="000000"/>
          <w:sz w:val="20"/>
          <w:szCs w:val="20"/>
          <w:lang w:eastAsia="en-GB"/>
        </w:rPr>
        <w:t xml:space="preserve">Highlights of Julie </w:t>
      </w:r>
      <w:proofErr w:type="spellStart"/>
      <w:r w:rsidRPr="00E55F5B">
        <w:rPr>
          <w:rFonts w:ascii="Arial" w:eastAsia="Times New Roman" w:hAnsi="Arial" w:cs="Arial"/>
          <w:color w:val="000000"/>
          <w:sz w:val="20"/>
          <w:szCs w:val="20"/>
          <w:lang w:eastAsia="en-GB"/>
        </w:rPr>
        <w:t>Roset’s</w:t>
      </w:r>
      <w:proofErr w:type="spellEnd"/>
      <w:r w:rsidRPr="00E55F5B">
        <w:rPr>
          <w:rFonts w:ascii="Arial" w:eastAsia="Times New Roman" w:hAnsi="Arial" w:cs="Arial"/>
          <w:color w:val="000000"/>
          <w:sz w:val="20"/>
          <w:szCs w:val="20"/>
          <w:lang w:eastAsia="en-GB"/>
        </w:rPr>
        <w:t> 2021/22 season include </w:t>
      </w:r>
      <w:proofErr w:type="spellStart"/>
      <w:r w:rsidRPr="00E55F5B">
        <w:rPr>
          <w:rFonts w:ascii="Arial" w:eastAsia="Times New Roman" w:hAnsi="Arial" w:cs="Arial"/>
          <w:i/>
          <w:iCs/>
          <w:color w:val="000000"/>
          <w:sz w:val="20"/>
          <w:szCs w:val="20"/>
          <w:lang w:eastAsia="en-GB"/>
        </w:rPr>
        <w:t>Acis</w:t>
      </w:r>
      <w:proofErr w:type="spellEnd"/>
      <w:r w:rsidRPr="00E55F5B">
        <w:rPr>
          <w:rFonts w:ascii="Arial" w:eastAsia="Times New Roman" w:hAnsi="Arial" w:cs="Arial"/>
          <w:i/>
          <w:iCs/>
          <w:color w:val="000000"/>
          <w:sz w:val="20"/>
          <w:szCs w:val="20"/>
          <w:lang w:eastAsia="en-GB"/>
        </w:rPr>
        <w:t xml:space="preserve"> and Galatea</w:t>
      </w:r>
      <w:r w:rsidRPr="00E55F5B">
        <w:rPr>
          <w:rFonts w:ascii="Arial" w:eastAsia="Times New Roman" w:hAnsi="Arial" w:cs="Arial"/>
          <w:color w:val="000000"/>
          <w:sz w:val="20"/>
          <w:szCs w:val="20"/>
          <w:lang w:eastAsia="en-GB"/>
        </w:rPr>
        <w:t xml:space="preserve"> with the </w:t>
      </w:r>
      <w:proofErr w:type="spellStart"/>
      <w:r w:rsidRPr="00E55F5B">
        <w:rPr>
          <w:rFonts w:ascii="Arial" w:eastAsia="Times New Roman" w:hAnsi="Arial" w:cs="Arial"/>
          <w:color w:val="000000"/>
          <w:sz w:val="20"/>
          <w:szCs w:val="20"/>
          <w:lang w:eastAsia="en-GB"/>
        </w:rPr>
        <w:t>Orchestre</w:t>
      </w:r>
      <w:proofErr w:type="spellEnd"/>
      <w:r w:rsidRPr="00E55F5B">
        <w:rPr>
          <w:rFonts w:ascii="Arial" w:eastAsia="Times New Roman" w:hAnsi="Arial" w:cs="Arial"/>
          <w:color w:val="000000"/>
          <w:sz w:val="20"/>
          <w:szCs w:val="20"/>
          <w:lang w:eastAsia="en-GB"/>
        </w:rPr>
        <w:t xml:space="preserve"> </w:t>
      </w:r>
      <w:proofErr w:type="spellStart"/>
      <w:r w:rsidRPr="00E55F5B">
        <w:rPr>
          <w:rFonts w:ascii="Arial" w:eastAsia="Times New Roman" w:hAnsi="Arial" w:cs="Arial"/>
          <w:color w:val="000000"/>
          <w:sz w:val="20"/>
          <w:szCs w:val="20"/>
          <w:lang w:eastAsia="en-GB"/>
        </w:rPr>
        <w:t>Philharmonique</w:t>
      </w:r>
      <w:proofErr w:type="spellEnd"/>
      <w:r w:rsidRPr="00E55F5B">
        <w:rPr>
          <w:rFonts w:ascii="Arial" w:eastAsia="Times New Roman" w:hAnsi="Arial" w:cs="Arial"/>
          <w:color w:val="000000"/>
          <w:sz w:val="20"/>
          <w:szCs w:val="20"/>
          <w:lang w:eastAsia="en-GB"/>
        </w:rPr>
        <w:t xml:space="preserve"> de Radio France under Garcia Alarcon</w:t>
      </w:r>
      <w:r>
        <w:rPr>
          <w:rFonts w:ascii="Arial" w:eastAsia="Times New Roman" w:hAnsi="Arial" w:cs="Arial"/>
          <w:color w:val="000000"/>
          <w:sz w:val="20"/>
          <w:szCs w:val="20"/>
          <w:lang w:eastAsia="en-GB"/>
        </w:rPr>
        <w:t xml:space="preserve">, Euridice in Rossi’s </w:t>
      </w:r>
      <w:r>
        <w:rPr>
          <w:rFonts w:ascii="Arial" w:eastAsia="Times New Roman" w:hAnsi="Arial" w:cs="Arial"/>
          <w:i/>
          <w:color w:val="000000"/>
          <w:sz w:val="20"/>
          <w:szCs w:val="20"/>
          <w:lang w:eastAsia="en-GB"/>
        </w:rPr>
        <w:t>Orfeo</w:t>
      </w:r>
      <w:r>
        <w:rPr>
          <w:rFonts w:ascii="Arial" w:eastAsia="Times New Roman" w:hAnsi="Arial" w:cs="Arial"/>
          <w:iCs/>
          <w:color w:val="000000"/>
          <w:sz w:val="20"/>
          <w:szCs w:val="20"/>
          <w:lang w:eastAsia="en-GB"/>
        </w:rPr>
        <w:t xml:space="preserve"> with Julliard415,</w:t>
      </w:r>
      <w:r w:rsidRPr="00E55F5B">
        <w:rPr>
          <w:rFonts w:ascii="Arial" w:eastAsia="Times New Roman" w:hAnsi="Arial" w:cs="Arial"/>
          <w:color w:val="000000"/>
          <w:sz w:val="20"/>
          <w:szCs w:val="20"/>
          <w:lang w:eastAsia="en-GB"/>
        </w:rPr>
        <w:t xml:space="preserve"> and the roles of Amore and </w:t>
      </w:r>
      <w:proofErr w:type="spellStart"/>
      <w:r w:rsidRPr="00E55F5B">
        <w:rPr>
          <w:rFonts w:ascii="Arial" w:eastAsia="Times New Roman" w:hAnsi="Arial" w:cs="Arial"/>
          <w:color w:val="000000"/>
          <w:sz w:val="20"/>
          <w:szCs w:val="20"/>
          <w:lang w:eastAsia="en-GB"/>
        </w:rPr>
        <w:t>Valetto</w:t>
      </w:r>
      <w:proofErr w:type="spellEnd"/>
      <w:r w:rsidRPr="00E55F5B">
        <w:rPr>
          <w:rFonts w:ascii="Arial" w:eastAsia="Times New Roman" w:hAnsi="Arial" w:cs="Arial"/>
          <w:color w:val="000000"/>
          <w:sz w:val="20"/>
          <w:szCs w:val="20"/>
          <w:lang w:eastAsia="en-GB"/>
        </w:rPr>
        <w:t xml:space="preserve"> (</w:t>
      </w:r>
      <w:proofErr w:type="spellStart"/>
      <w:r w:rsidRPr="00E55F5B">
        <w:rPr>
          <w:rFonts w:ascii="Arial" w:eastAsia="Times New Roman" w:hAnsi="Arial" w:cs="Arial"/>
          <w:i/>
          <w:iCs/>
          <w:color w:val="000000"/>
          <w:sz w:val="20"/>
          <w:szCs w:val="20"/>
          <w:lang w:eastAsia="en-GB"/>
        </w:rPr>
        <w:t>l’</w:t>
      </w:r>
      <w:r>
        <w:rPr>
          <w:rFonts w:ascii="Arial" w:eastAsia="Times New Roman" w:hAnsi="Arial" w:cs="Arial"/>
          <w:i/>
          <w:iCs/>
          <w:color w:val="000000"/>
          <w:sz w:val="20"/>
          <w:szCs w:val="20"/>
          <w:lang w:eastAsia="en-GB"/>
        </w:rPr>
        <w:t>i</w:t>
      </w:r>
      <w:r w:rsidRPr="00E55F5B">
        <w:rPr>
          <w:rFonts w:ascii="Arial" w:eastAsia="Times New Roman" w:hAnsi="Arial" w:cs="Arial"/>
          <w:i/>
          <w:iCs/>
          <w:color w:val="000000"/>
          <w:sz w:val="20"/>
          <w:szCs w:val="20"/>
          <w:lang w:eastAsia="en-GB"/>
        </w:rPr>
        <w:t>ncoronazione</w:t>
      </w:r>
      <w:proofErr w:type="spellEnd"/>
      <w:r w:rsidRPr="00E55F5B">
        <w:rPr>
          <w:rFonts w:ascii="Arial" w:eastAsia="Times New Roman" w:hAnsi="Arial" w:cs="Arial"/>
          <w:i/>
          <w:iCs/>
          <w:color w:val="000000"/>
          <w:sz w:val="20"/>
          <w:szCs w:val="20"/>
          <w:lang w:eastAsia="en-GB"/>
        </w:rPr>
        <w:t xml:space="preserve"> di </w:t>
      </w:r>
      <w:proofErr w:type="spellStart"/>
      <w:r w:rsidRPr="00E55F5B">
        <w:rPr>
          <w:rFonts w:ascii="Arial" w:eastAsia="Times New Roman" w:hAnsi="Arial" w:cs="Arial"/>
          <w:i/>
          <w:iCs/>
          <w:color w:val="000000"/>
          <w:sz w:val="20"/>
          <w:szCs w:val="20"/>
          <w:lang w:eastAsia="en-GB"/>
        </w:rPr>
        <w:t>Poppea</w:t>
      </w:r>
      <w:proofErr w:type="spellEnd"/>
      <w:r w:rsidRPr="00E55F5B">
        <w:rPr>
          <w:rFonts w:ascii="Arial" w:eastAsia="Times New Roman" w:hAnsi="Arial" w:cs="Arial"/>
          <w:color w:val="000000"/>
          <w:sz w:val="20"/>
          <w:szCs w:val="20"/>
          <w:lang w:eastAsia="en-GB"/>
        </w:rPr>
        <w:t xml:space="preserve">) at the Festival </w:t>
      </w:r>
      <w:proofErr w:type="spellStart"/>
      <w:r w:rsidRPr="00E55F5B">
        <w:rPr>
          <w:rFonts w:ascii="Arial" w:eastAsia="Times New Roman" w:hAnsi="Arial" w:cs="Arial"/>
          <w:color w:val="000000"/>
          <w:sz w:val="20"/>
          <w:szCs w:val="20"/>
          <w:lang w:eastAsia="en-GB"/>
        </w:rPr>
        <w:t>d’Aix</w:t>
      </w:r>
      <w:proofErr w:type="spellEnd"/>
      <w:r w:rsidRPr="00E55F5B">
        <w:rPr>
          <w:rFonts w:ascii="Arial" w:eastAsia="Times New Roman" w:hAnsi="Arial" w:cs="Arial"/>
          <w:color w:val="000000"/>
          <w:sz w:val="20"/>
          <w:szCs w:val="20"/>
          <w:lang w:eastAsia="en-GB"/>
        </w:rPr>
        <w:t>-</w:t>
      </w:r>
      <w:proofErr w:type="spellStart"/>
      <w:r w:rsidRPr="00E55F5B">
        <w:rPr>
          <w:rFonts w:ascii="Arial" w:eastAsia="Times New Roman" w:hAnsi="Arial" w:cs="Arial"/>
          <w:color w:val="000000"/>
          <w:sz w:val="20"/>
          <w:szCs w:val="20"/>
          <w:lang w:eastAsia="en-GB"/>
        </w:rPr>
        <w:t>en</w:t>
      </w:r>
      <w:proofErr w:type="spellEnd"/>
      <w:r w:rsidRPr="00E55F5B">
        <w:rPr>
          <w:rFonts w:ascii="Arial" w:eastAsia="Times New Roman" w:hAnsi="Arial" w:cs="Arial"/>
          <w:color w:val="000000"/>
          <w:sz w:val="20"/>
          <w:szCs w:val="20"/>
          <w:lang w:eastAsia="en-GB"/>
        </w:rPr>
        <w:t>-Provence.</w:t>
      </w:r>
    </w:p>
    <w:p w14:paraId="2E2AB55A" w14:textId="77777777" w:rsidR="00B46CAD" w:rsidRPr="00E55F5B" w:rsidRDefault="00B46CAD" w:rsidP="00B46CAD">
      <w:pPr>
        <w:pStyle w:val="NoSpacing"/>
        <w:rPr>
          <w:rFonts w:ascii="Arial" w:eastAsia="Times New Roman" w:hAnsi="Arial" w:cs="Arial"/>
          <w:color w:val="000000"/>
          <w:sz w:val="20"/>
          <w:szCs w:val="20"/>
          <w:lang w:val="en-GB" w:eastAsia="en-GB"/>
        </w:rPr>
      </w:pPr>
      <w:r w:rsidRPr="00E55F5B">
        <w:rPr>
          <w:rFonts w:ascii="Arial" w:eastAsia="Times New Roman" w:hAnsi="Arial" w:cs="Arial"/>
          <w:color w:val="000000"/>
          <w:sz w:val="20"/>
          <w:szCs w:val="20"/>
          <w:lang w:val="en-GB" w:eastAsia="en-GB"/>
        </w:rPr>
        <w:t> </w:t>
      </w:r>
    </w:p>
    <w:p w14:paraId="377C0BB2" w14:textId="77777777" w:rsidR="00B46CAD" w:rsidRPr="00A23226" w:rsidRDefault="00B46CAD" w:rsidP="00B46CAD">
      <w:pPr>
        <w:rPr>
          <w:rFonts w:ascii="Arial" w:eastAsia="Times New Roman" w:hAnsi="Arial" w:cs="Arial"/>
          <w:color w:val="000000"/>
          <w:sz w:val="20"/>
          <w:szCs w:val="20"/>
          <w:lang w:val="en-GB" w:eastAsia="en-GB"/>
        </w:rPr>
      </w:pPr>
    </w:p>
    <w:p w14:paraId="3CE8520C" w14:textId="77777777" w:rsidR="00107231" w:rsidRPr="00E55F5B" w:rsidRDefault="00107231" w:rsidP="00E55F5B">
      <w:pPr>
        <w:pStyle w:val="NoSpacing"/>
        <w:rPr>
          <w:rFonts w:ascii="Arial" w:eastAsia="Times New Roman" w:hAnsi="Arial" w:cs="Arial"/>
          <w:color w:val="000000"/>
          <w:sz w:val="20"/>
          <w:szCs w:val="20"/>
          <w:lang w:val="en-GB" w:eastAsia="en-GB"/>
        </w:rPr>
      </w:pPr>
      <w:r w:rsidRPr="00E55F5B">
        <w:rPr>
          <w:rFonts w:ascii="Arial" w:eastAsia="Times New Roman" w:hAnsi="Arial" w:cs="Arial"/>
          <w:color w:val="000000"/>
          <w:sz w:val="20"/>
          <w:szCs w:val="20"/>
          <w:lang w:val="en-GB" w:eastAsia="en-GB"/>
        </w:rPr>
        <w:t> </w:t>
      </w:r>
    </w:p>
    <w:p w14:paraId="21859BF5" w14:textId="2322CA6B" w:rsidR="00745C63" w:rsidRPr="00A23226" w:rsidRDefault="00745C63" w:rsidP="003C3D1A">
      <w:pPr>
        <w:rPr>
          <w:rFonts w:ascii="Arial" w:eastAsia="Times New Roman" w:hAnsi="Arial" w:cs="Arial"/>
          <w:color w:val="000000"/>
          <w:sz w:val="20"/>
          <w:szCs w:val="20"/>
          <w:lang w:val="en-GB" w:eastAsia="en-GB"/>
        </w:rPr>
      </w:pPr>
    </w:p>
    <w:sectPr w:rsidR="00745C63" w:rsidRPr="00A23226" w:rsidSect="00005774">
      <w:headerReference w:type="even" r:id="rId7"/>
      <w:headerReference w:type="default" r:id="rId8"/>
      <w:footerReference w:type="even" r:id="rId9"/>
      <w:footerReference w:type="default" r:id="rId10"/>
      <w:headerReference w:type="first" r:id="rId11"/>
      <w:footerReference w:type="first" r:id="rId12"/>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03745" w14:textId="77777777" w:rsidR="004810D4" w:rsidRDefault="004810D4" w:rsidP="00005774">
      <w:r>
        <w:separator/>
      </w:r>
    </w:p>
  </w:endnote>
  <w:endnote w:type="continuationSeparator" w:id="0">
    <w:p w14:paraId="30C4CA1B" w14:textId="77777777" w:rsidR="004810D4" w:rsidRDefault="004810D4"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AE1F" w14:textId="77777777" w:rsidR="00EE29F0" w:rsidRDefault="00EE2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A34C" w14:textId="4C3B7D4E" w:rsidR="00F360DC" w:rsidRPr="004512EC" w:rsidRDefault="00751817" w:rsidP="009C2271">
    <w:pPr>
      <w:ind w:right="26"/>
      <w:rPr>
        <w:rFonts w:ascii="Arial" w:hAnsi="Arial" w:cs="Arial"/>
        <w:sz w:val="20"/>
        <w:szCs w:val="20"/>
      </w:rPr>
    </w:pPr>
    <w:r>
      <w:rPr>
        <w:rFonts w:ascii="Arial" w:hAnsi="Arial" w:cs="Arial"/>
        <w:sz w:val="20"/>
        <w:szCs w:val="20"/>
      </w:rPr>
      <w:t>20</w:t>
    </w:r>
    <w:r w:rsidR="00E46D64">
      <w:rPr>
        <w:rFonts w:ascii="Arial" w:hAnsi="Arial" w:cs="Arial"/>
        <w:sz w:val="20"/>
        <w:szCs w:val="20"/>
      </w:rPr>
      <w:t>2</w:t>
    </w:r>
    <w:r w:rsidR="00EE29F0">
      <w:rPr>
        <w:rFonts w:ascii="Arial" w:hAnsi="Arial" w:cs="Arial"/>
        <w:sz w:val="20"/>
        <w:szCs w:val="20"/>
      </w:rPr>
      <w:t>1</w:t>
    </w:r>
    <w:r>
      <w:rPr>
        <w:rFonts w:ascii="Arial" w:hAnsi="Arial" w:cs="Arial"/>
        <w:sz w:val="20"/>
        <w:szCs w:val="20"/>
      </w:rPr>
      <w:t>/2</w:t>
    </w:r>
    <w:r w:rsidR="00EE29F0">
      <w:rPr>
        <w:rFonts w:ascii="Arial" w:hAnsi="Arial" w:cs="Arial"/>
        <w:sz w:val="20"/>
        <w:szCs w:val="20"/>
      </w:rPr>
      <w:t>2</w:t>
    </w:r>
    <w:r w:rsidR="00F360DC" w:rsidRPr="004512EC">
      <w:rPr>
        <w:rFonts w:ascii="Arial" w:hAnsi="Arial" w:cs="Arial"/>
        <w:sz w:val="20"/>
        <w:szCs w:val="20"/>
      </w:rPr>
      <w:t xml:space="preserve"> season only. Please contact HarrisonParrott if you wish to edit this biography.</w:t>
    </w:r>
  </w:p>
  <w:p w14:paraId="7E80830E" w14:textId="77777777" w:rsidR="00F360DC" w:rsidRDefault="00F360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38B8" w14:textId="77777777" w:rsidR="00EE29F0" w:rsidRDefault="00EE2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31E39" w14:textId="77777777" w:rsidR="004810D4" w:rsidRDefault="004810D4" w:rsidP="00005774">
      <w:r>
        <w:separator/>
      </w:r>
    </w:p>
  </w:footnote>
  <w:footnote w:type="continuationSeparator" w:id="0">
    <w:p w14:paraId="74233E91" w14:textId="77777777" w:rsidR="004810D4" w:rsidRDefault="004810D4"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F9C8" w14:textId="77777777" w:rsidR="00EE29F0" w:rsidRDefault="00EE2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90B2" w14:textId="77777777" w:rsidR="00F360DC" w:rsidRPr="00005774" w:rsidRDefault="00F360DC" w:rsidP="00005774">
    <w:pPr>
      <w:pStyle w:val="Header"/>
    </w:pPr>
    <w:r>
      <w:rPr>
        <w:noProof/>
        <w:lang w:val="en-GB" w:eastAsia="en-GB"/>
      </w:rPr>
      <w:drawing>
        <wp:anchor distT="0" distB="0" distL="114300" distR="114300" simplePos="0" relativeHeight="251657728" behindDoc="0" locked="0" layoutInCell="1" allowOverlap="1" wp14:anchorId="68232509" wp14:editId="2750BCD6">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0A39" w14:textId="77777777" w:rsidR="00EE29F0" w:rsidRDefault="00EE2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22CAF"/>
    <w:rsid w:val="00066888"/>
    <w:rsid w:val="00070F5D"/>
    <w:rsid w:val="00075069"/>
    <w:rsid w:val="00076C16"/>
    <w:rsid w:val="000A34A5"/>
    <w:rsid w:val="000A60EA"/>
    <w:rsid w:val="000A64F5"/>
    <w:rsid w:val="000B3CAC"/>
    <w:rsid w:val="000B7A82"/>
    <w:rsid w:val="00101FEE"/>
    <w:rsid w:val="00107231"/>
    <w:rsid w:val="001220DC"/>
    <w:rsid w:val="001240B2"/>
    <w:rsid w:val="001654E3"/>
    <w:rsid w:val="00175D65"/>
    <w:rsid w:val="001922AE"/>
    <w:rsid w:val="001F125D"/>
    <w:rsid w:val="00206549"/>
    <w:rsid w:val="0022689F"/>
    <w:rsid w:val="002335BA"/>
    <w:rsid w:val="00252BF6"/>
    <w:rsid w:val="0025591C"/>
    <w:rsid w:val="002814E8"/>
    <w:rsid w:val="002945F9"/>
    <w:rsid w:val="002B3590"/>
    <w:rsid w:val="003064A7"/>
    <w:rsid w:val="00316442"/>
    <w:rsid w:val="00321CB3"/>
    <w:rsid w:val="00332294"/>
    <w:rsid w:val="00337254"/>
    <w:rsid w:val="0034433E"/>
    <w:rsid w:val="003443EC"/>
    <w:rsid w:val="00344E4D"/>
    <w:rsid w:val="00354B59"/>
    <w:rsid w:val="003A4D57"/>
    <w:rsid w:val="003B3333"/>
    <w:rsid w:val="003C3D1A"/>
    <w:rsid w:val="00421CE6"/>
    <w:rsid w:val="00436BB5"/>
    <w:rsid w:val="00441695"/>
    <w:rsid w:val="00442894"/>
    <w:rsid w:val="004512EC"/>
    <w:rsid w:val="004810D4"/>
    <w:rsid w:val="00494DC4"/>
    <w:rsid w:val="004976B5"/>
    <w:rsid w:val="004A2BD9"/>
    <w:rsid w:val="004A3603"/>
    <w:rsid w:val="004A4048"/>
    <w:rsid w:val="004A5AD7"/>
    <w:rsid w:val="004C477E"/>
    <w:rsid w:val="004C587F"/>
    <w:rsid w:val="004D0DAD"/>
    <w:rsid w:val="004D0EC9"/>
    <w:rsid w:val="004F70B8"/>
    <w:rsid w:val="00515F21"/>
    <w:rsid w:val="00523985"/>
    <w:rsid w:val="00534438"/>
    <w:rsid w:val="00550BE0"/>
    <w:rsid w:val="005567E7"/>
    <w:rsid w:val="00560E87"/>
    <w:rsid w:val="005663C4"/>
    <w:rsid w:val="00567C94"/>
    <w:rsid w:val="00575C34"/>
    <w:rsid w:val="0058620E"/>
    <w:rsid w:val="005A24CE"/>
    <w:rsid w:val="005B7BE9"/>
    <w:rsid w:val="005E46BF"/>
    <w:rsid w:val="005F04E2"/>
    <w:rsid w:val="00616614"/>
    <w:rsid w:val="00680CCC"/>
    <w:rsid w:val="00691509"/>
    <w:rsid w:val="006A102E"/>
    <w:rsid w:val="006A21E6"/>
    <w:rsid w:val="006A676F"/>
    <w:rsid w:val="006B0B3D"/>
    <w:rsid w:val="006B6466"/>
    <w:rsid w:val="006C0DF4"/>
    <w:rsid w:val="006D24A0"/>
    <w:rsid w:val="006F07FB"/>
    <w:rsid w:val="00710961"/>
    <w:rsid w:val="00712D60"/>
    <w:rsid w:val="0072537E"/>
    <w:rsid w:val="00737BE4"/>
    <w:rsid w:val="00745C63"/>
    <w:rsid w:val="00751817"/>
    <w:rsid w:val="00767A34"/>
    <w:rsid w:val="007B461D"/>
    <w:rsid w:val="007C75C6"/>
    <w:rsid w:val="007D3148"/>
    <w:rsid w:val="008176F9"/>
    <w:rsid w:val="00837A4A"/>
    <w:rsid w:val="00886F8F"/>
    <w:rsid w:val="008C1784"/>
    <w:rsid w:val="008D21FD"/>
    <w:rsid w:val="008E263C"/>
    <w:rsid w:val="008E69FC"/>
    <w:rsid w:val="008F4C8D"/>
    <w:rsid w:val="009147AA"/>
    <w:rsid w:val="00944C08"/>
    <w:rsid w:val="00961C7D"/>
    <w:rsid w:val="009753B8"/>
    <w:rsid w:val="009A54BD"/>
    <w:rsid w:val="009C2271"/>
    <w:rsid w:val="009D18DD"/>
    <w:rsid w:val="009D3823"/>
    <w:rsid w:val="009D3C52"/>
    <w:rsid w:val="009F1951"/>
    <w:rsid w:val="00A23226"/>
    <w:rsid w:val="00A32D1C"/>
    <w:rsid w:val="00A5237E"/>
    <w:rsid w:val="00A74052"/>
    <w:rsid w:val="00AE4F6F"/>
    <w:rsid w:val="00AE7071"/>
    <w:rsid w:val="00AF3A4C"/>
    <w:rsid w:val="00B12AA3"/>
    <w:rsid w:val="00B2581E"/>
    <w:rsid w:val="00B30EC0"/>
    <w:rsid w:val="00B35689"/>
    <w:rsid w:val="00B403B7"/>
    <w:rsid w:val="00B46CAD"/>
    <w:rsid w:val="00B80A57"/>
    <w:rsid w:val="00BA7513"/>
    <w:rsid w:val="00BA7B34"/>
    <w:rsid w:val="00BB55F7"/>
    <w:rsid w:val="00BB58ED"/>
    <w:rsid w:val="00BC211D"/>
    <w:rsid w:val="00BF31E2"/>
    <w:rsid w:val="00C20264"/>
    <w:rsid w:val="00C2584C"/>
    <w:rsid w:val="00C5324C"/>
    <w:rsid w:val="00C54FBE"/>
    <w:rsid w:val="00C6596F"/>
    <w:rsid w:val="00C65B19"/>
    <w:rsid w:val="00C9339A"/>
    <w:rsid w:val="00CC72E2"/>
    <w:rsid w:val="00D375D4"/>
    <w:rsid w:val="00D44C25"/>
    <w:rsid w:val="00D63540"/>
    <w:rsid w:val="00D717FC"/>
    <w:rsid w:val="00DC43DD"/>
    <w:rsid w:val="00DE26B1"/>
    <w:rsid w:val="00DF1222"/>
    <w:rsid w:val="00E03B3C"/>
    <w:rsid w:val="00E30E49"/>
    <w:rsid w:val="00E46D64"/>
    <w:rsid w:val="00E55F5B"/>
    <w:rsid w:val="00E6575C"/>
    <w:rsid w:val="00E92633"/>
    <w:rsid w:val="00E94D5B"/>
    <w:rsid w:val="00EB559D"/>
    <w:rsid w:val="00EE29F0"/>
    <w:rsid w:val="00EF4D2D"/>
    <w:rsid w:val="00F002E5"/>
    <w:rsid w:val="00F12C4A"/>
    <w:rsid w:val="00F166AE"/>
    <w:rsid w:val="00F3321B"/>
    <w:rsid w:val="00F360DC"/>
    <w:rsid w:val="00F44818"/>
    <w:rsid w:val="00F518B8"/>
    <w:rsid w:val="00F72013"/>
    <w:rsid w:val="00F83E89"/>
    <w:rsid w:val="00FA3498"/>
    <w:rsid w:val="00FE76C9"/>
    <w:rsid w:val="00FF30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692C6"/>
  <w15:docId w15:val="{BBEFADEC-E17E-4E8A-B3B3-46A72F7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hAnsi="Lucida Grande" w:cs="Lucida Grande"/>
      <w:sz w:val="18"/>
      <w:szCs w:val="18"/>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Emphasis">
    <w:name w:val="Emphasis"/>
    <w:basedOn w:val="DefaultParagraphFont"/>
    <w:uiPriority w:val="20"/>
    <w:qFormat/>
    <w:rsid w:val="00A5237E"/>
    <w:rPr>
      <w:i/>
      <w:iCs/>
    </w:rPr>
  </w:style>
  <w:style w:type="character" w:customStyle="1" w:styleId="apple-converted-space">
    <w:name w:val="apple-converted-space"/>
    <w:basedOn w:val="DefaultParagraphFont"/>
    <w:rsid w:val="003C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06983">
      <w:bodyDiv w:val="1"/>
      <w:marLeft w:val="0"/>
      <w:marRight w:val="0"/>
      <w:marTop w:val="0"/>
      <w:marBottom w:val="0"/>
      <w:divBdr>
        <w:top w:val="none" w:sz="0" w:space="0" w:color="auto"/>
        <w:left w:val="none" w:sz="0" w:space="0" w:color="auto"/>
        <w:bottom w:val="none" w:sz="0" w:space="0" w:color="auto"/>
        <w:right w:val="none" w:sz="0" w:space="0" w:color="auto"/>
      </w:divBdr>
    </w:div>
    <w:div w:id="467819118">
      <w:bodyDiv w:val="1"/>
      <w:marLeft w:val="0"/>
      <w:marRight w:val="0"/>
      <w:marTop w:val="0"/>
      <w:marBottom w:val="0"/>
      <w:divBdr>
        <w:top w:val="none" w:sz="0" w:space="0" w:color="auto"/>
        <w:left w:val="none" w:sz="0" w:space="0" w:color="auto"/>
        <w:bottom w:val="none" w:sz="0" w:space="0" w:color="auto"/>
        <w:right w:val="none" w:sz="0" w:space="0" w:color="auto"/>
      </w:divBdr>
    </w:div>
    <w:div w:id="611402486">
      <w:bodyDiv w:val="1"/>
      <w:marLeft w:val="0"/>
      <w:marRight w:val="0"/>
      <w:marTop w:val="0"/>
      <w:marBottom w:val="0"/>
      <w:divBdr>
        <w:top w:val="none" w:sz="0" w:space="0" w:color="auto"/>
        <w:left w:val="none" w:sz="0" w:space="0" w:color="auto"/>
        <w:bottom w:val="none" w:sz="0" w:space="0" w:color="auto"/>
        <w:right w:val="none" w:sz="0" w:space="0" w:color="auto"/>
      </w:divBdr>
    </w:div>
    <w:div w:id="661667929">
      <w:bodyDiv w:val="1"/>
      <w:marLeft w:val="0"/>
      <w:marRight w:val="0"/>
      <w:marTop w:val="0"/>
      <w:marBottom w:val="0"/>
      <w:divBdr>
        <w:top w:val="none" w:sz="0" w:space="0" w:color="auto"/>
        <w:left w:val="none" w:sz="0" w:space="0" w:color="auto"/>
        <w:bottom w:val="none" w:sz="0" w:space="0" w:color="auto"/>
        <w:right w:val="none" w:sz="0" w:space="0" w:color="auto"/>
      </w:divBdr>
    </w:div>
    <w:div w:id="1333754690">
      <w:bodyDiv w:val="1"/>
      <w:marLeft w:val="0"/>
      <w:marRight w:val="0"/>
      <w:marTop w:val="0"/>
      <w:marBottom w:val="0"/>
      <w:divBdr>
        <w:top w:val="none" w:sz="0" w:space="0" w:color="auto"/>
        <w:left w:val="none" w:sz="0" w:space="0" w:color="auto"/>
        <w:bottom w:val="none" w:sz="0" w:space="0" w:color="auto"/>
        <w:right w:val="none" w:sz="0" w:space="0" w:color="auto"/>
      </w:divBdr>
    </w:div>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 w:id="1714035899">
      <w:bodyDiv w:val="1"/>
      <w:marLeft w:val="0"/>
      <w:marRight w:val="0"/>
      <w:marTop w:val="0"/>
      <w:marBottom w:val="0"/>
      <w:divBdr>
        <w:top w:val="none" w:sz="0" w:space="0" w:color="auto"/>
        <w:left w:val="none" w:sz="0" w:space="0" w:color="auto"/>
        <w:bottom w:val="none" w:sz="0" w:space="0" w:color="auto"/>
        <w:right w:val="none" w:sz="0" w:space="0" w:color="auto"/>
      </w:divBdr>
    </w:div>
    <w:div w:id="2052148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3118</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Gedge, Holly</cp:lastModifiedBy>
  <cp:revision>13</cp:revision>
  <cp:lastPrinted>2021-06-18T11:04:00Z</cp:lastPrinted>
  <dcterms:created xsi:type="dcterms:W3CDTF">2021-09-07T15:34:00Z</dcterms:created>
  <dcterms:modified xsi:type="dcterms:W3CDTF">2021-09-27T10:04:00Z</dcterms:modified>
</cp:coreProperties>
</file>