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C9B2" w14:textId="77777777" w:rsidR="00B16DE2" w:rsidRDefault="00B16DE2" w:rsidP="00B16DE2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</w:rPr>
        <w:t>Lawrence Zazzo</w:t>
      </w:r>
    </w:p>
    <w:p w14:paraId="1EB38669" w14:textId="77777777" w:rsidR="00B16DE2" w:rsidRDefault="00B16DE2" w:rsidP="00B16DE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r>
        <w:rPr>
          <w:rFonts w:ascii="Arial" w:hAnsi="Arial" w:cs="Arial"/>
          <w:sz w:val="34"/>
          <w:szCs w:val="34"/>
        </w:rPr>
        <w:t>Counter-tenor</w:t>
      </w:r>
      <w:bookmarkEnd w:id="1"/>
    </w:p>
    <w:p w14:paraId="4E563198" w14:textId="77777777" w:rsidR="00B16DE2" w:rsidRPr="005721FD" w:rsidRDefault="00B16DE2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61C8FED9" w14:textId="30FB38EF" w:rsidR="00A92BF9" w:rsidRPr="00A92BF9" w:rsidRDefault="00A92BF9" w:rsidP="00A92BF9">
      <w:pPr>
        <w:pStyle w:val="NoSpacing"/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American countertenor Lawrence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made his operatic debut as Oberon in Britten’s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 Midsummer Night’s Dream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while still a student at the Royal College of Music in London and has since performed the role extensively to great acclaim including at Canadian Opera Company, Festival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d’Aix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-Provence,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Hamburg and, most recently, in Irina Brook’s exquisite new production at Wiener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under the baton of Simone Young. </w:t>
      </w:r>
    </w:p>
    <w:p w14:paraId="76E5BBBF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6608452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diverse and thriving international opera career has taken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most of the world’s leading opera houses and festivals appearing as Giulio Cesare at La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Monnaie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English National Opera,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Semperoper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Dresden and Opéra national de Paris (released on DVD),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Farnace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Mozart’s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Mitridate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re di Ponto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Bayerische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Tolomeo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Giulio Cesare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at the Metropolitan Opera. He has sung the title roles in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Radamisto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English National Opera,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Orlando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Welsh National Opera,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Tamerlano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 and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Solomon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the Royal Opera House, Covent Garden.  He has appeared as Orfeo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Orfeo ed Euridice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Canadian Opera Company and Den Norske Opera,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Bertarido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Claus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Guth’s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production of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Rodelinda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at Opéra national de Lyon, Ottone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Agrippina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Théâtre des Champs-Élysées,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Goffredo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Rinaldo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Berlin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Opernhaus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Zürich,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Arsamene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Xerxes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Frankfurt, Ottone (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L’incoronazione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di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Poppea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Theater an der Wien, La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Monnaie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Bayerische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and most recently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Disinganno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Il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trionfo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de tempo e del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disinganno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the Salzburg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Whistun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Summer Festivals.   </w:t>
      </w:r>
    </w:p>
    <w:p w14:paraId="1FC13A66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2EA1127" w14:textId="77777777" w:rsidR="00A92BF9" w:rsidRPr="00A92BF9" w:rsidRDefault="00A92BF9" w:rsidP="00A92BF9">
      <w:pPr>
        <w:jc w:val="both"/>
        <w:rPr>
          <w:rFonts w:ascii="Calibri" w:eastAsia="Times New Roman" w:hAnsi="Calibri"/>
          <w:color w:val="000000"/>
          <w:sz w:val="22"/>
          <w:szCs w:val="22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Highlights this season include Orfeo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Orfeo ed Euridice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for New National Theatre Tokyo conducted by Masato Suzuki, and Lawrence’s debut with Scottish Opera as Oberon in Dominic Hill’s new production of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A Midsummer Night’s Dream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under Stuart Stratford. In concert he joins the Insula Orchestra conducted by Laurence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Equilbey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Paris and Aix-en-Provence, as well as singing the title role in Handel’s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Giustino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the Internationale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Händel-Festspiele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Göttingen with the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Lautten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Compagney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  </w:t>
      </w:r>
    </w:p>
    <w:p w14:paraId="78A0E48C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lang w:eastAsia="en-GB"/>
        </w:rPr>
        <w:t> </w:t>
      </w:r>
    </w:p>
    <w:p w14:paraId="4F6CD7D4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 a strong affinity for contemporary repertoire,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created several contemporary characters including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Mascha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Peter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Eötvös’s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Tri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Sestri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the Refugee in Jonathan Dove’s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Flight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Glyndebourne Festival Opera, and Trinculo in Thomas Ades’s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Tempest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at the Royal Opera House, Covent Garden. He gave the world premiere of Dove’s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Hojoki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with the BBC Symphony Orchestra under the late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Jiří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Bělohlávek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and</w:t>
      </w:r>
      <w:proofErr w:type="gram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created the role of Odysseus in the world premiere of Rolf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Riehm’s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Sirenen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 conducted by Martyn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Brabbins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1DA0BB5B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A4055A5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most recent addition to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impressive recording catalogue is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Handel Uncaged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a cycle of cantatas for alto voice and trio released on the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Inventa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label. Other discs in his extensive discography include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Baroque Gender Stories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recorded with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Lautten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Compagney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Wolfgang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Katschner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(deutsche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harmonia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mundi),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 Royal Trio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harmonia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mundi USA) featuring works by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Ariosti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Bononcinci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Handel with La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nuova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musica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David Bates, Mozart’s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Apollo et Hyacinthus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(Linn Records) and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Mitridate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re di Ponto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both with Classical Opera and Ian Page, and the title role in Handel’s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Giulio Cesare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with Le Concert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d’Astrée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Emanuelle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Haïm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(Virgin Classics).</w:t>
      </w:r>
    </w:p>
    <w:p w14:paraId="46C0F19D" w14:textId="51226EA3" w:rsidR="00A65652" w:rsidRPr="00A65652" w:rsidRDefault="00A65652" w:rsidP="00D67575">
      <w:pPr>
        <w:jc w:val="both"/>
        <w:rPr>
          <w:rFonts w:ascii="Arial" w:hAnsi="Arial" w:cs="Arial"/>
        </w:rPr>
      </w:pPr>
    </w:p>
    <w:p w14:paraId="570BDB50" w14:textId="77777777" w:rsidR="002A1F34" w:rsidRDefault="005404C8" w:rsidP="00D67575">
      <w:pPr>
        <w:pStyle w:val="NoSpacing"/>
        <w:jc w:val="both"/>
      </w:pPr>
    </w:p>
    <w:sectPr w:rsidR="002A1F34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97ED" w14:textId="77777777" w:rsidR="005404C8" w:rsidRDefault="005404C8" w:rsidP="0038779C">
      <w:r>
        <w:separator/>
      </w:r>
    </w:p>
  </w:endnote>
  <w:endnote w:type="continuationSeparator" w:id="0">
    <w:p w14:paraId="3863990B" w14:textId="77777777" w:rsidR="005404C8" w:rsidRDefault="005404C8" w:rsidP="003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EB62" w14:textId="6F786152" w:rsidR="00A70088" w:rsidRPr="004512EC" w:rsidRDefault="00D67575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="00EE7930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E7930" w:rsidRPr="004512EC">
      <w:rPr>
        <w:rFonts w:ascii="Arial" w:hAnsi="Arial" w:cs="Arial"/>
        <w:sz w:val="20"/>
        <w:szCs w:val="20"/>
      </w:rPr>
      <w:t>HarrisonParrott</w:t>
    </w:r>
    <w:proofErr w:type="spellEnd"/>
    <w:r w:rsidR="00EE7930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45800B8" w14:textId="77777777" w:rsidR="00A70088" w:rsidRDefault="0054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5ACA" w14:textId="77777777" w:rsidR="005404C8" w:rsidRDefault="005404C8" w:rsidP="0038779C">
      <w:r>
        <w:separator/>
      </w:r>
    </w:p>
  </w:footnote>
  <w:footnote w:type="continuationSeparator" w:id="0">
    <w:p w14:paraId="18EC865E" w14:textId="77777777" w:rsidR="005404C8" w:rsidRDefault="005404C8" w:rsidP="0038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A70E" w14:textId="18E6EA97" w:rsidR="00A70088" w:rsidRPr="00005774" w:rsidRDefault="00B16DE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04D46B" wp14:editId="5CA09E5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E2"/>
    <w:rsid w:val="000A271F"/>
    <w:rsid w:val="00181EAD"/>
    <w:rsid w:val="001A71D6"/>
    <w:rsid w:val="00206514"/>
    <w:rsid w:val="002C3335"/>
    <w:rsid w:val="0038779C"/>
    <w:rsid w:val="003C5129"/>
    <w:rsid w:val="00423696"/>
    <w:rsid w:val="00511FF9"/>
    <w:rsid w:val="005404C8"/>
    <w:rsid w:val="005721FD"/>
    <w:rsid w:val="00580AB3"/>
    <w:rsid w:val="00663734"/>
    <w:rsid w:val="00671611"/>
    <w:rsid w:val="0075082A"/>
    <w:rsid w:val="008D607C"/>
    <w:rsid w:val="008E6EA9"/>
    <w:rsid w:val="0090500F"/>
    <w:rsid w:val="009B17EC"/>
    <w:rsid w:val="00A65652"/>
    <w:rsid w:val="00A92BF9"/>
    <w:rsid w:val="00AC5420"/>
    <w:rsid w:val="00AE6CB8"/>
    <w:rsid w:val="00B16DE2"/>
    <w:rsid w:val="00B260CC"/>
    <w:rsid w:val="00B3071C"/>
    <w:rsid w:val="00BD42C2"/>
    <w:rsid w:val="00D51392"/>
    <w:rsid w:val="00D67575"/>
    <w:rsid w:val="00D73CBF"/>
    <w:rsid w:val="00D92B9B"/>
    <w:rsid w:val="00E6357C"/>
    <w:rsid w:val="00EC7ECE"/>
    <w:rsid w:val="00EE7930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7BDD"/>
  <w15:chartTrackingRefBased/>
  <w15:docId w15:val="{8AA55ADD-6042-467A-8C07-4FC68F2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0AB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721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0A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0A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Clare Erskine</cp:lastModifiedBy>
  <cp:revision>8</cp:revision>
  <dcterms:created xsi:type="dcterms:W3CDTF">2020-08-20T08:36:00Z</dcterms:created>
  <dcterms:modified xsi:type="dcterms:W3CDTF">2021-08-13T12:10:00Z</dcterms:modified>
</cp:coreProperties>
</file>