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30C8" w14:textId="77777777" w:rsidR="001B16D1" w:rsidRDefault="001B16D1" w:rsidP="001B16D1">
      <w:pPr>
        <w:ind w:right="26"/>
        <w:rPr>
          <w:rFonts w:ascii="Arial" w:hAnsi="Arial" w:cs="Arial"/>
          <w:sz w:val="40"/>
          <w:szCs w:val="40"/>
        </w:rPr>
      </w:pPr>
    </w:p>
    <w:p w14:paraId="0AD637C9" w14:textId="77777777" w:rsidR="00EB698D" w:rsidRDefault="00EB698D" w:rsidP="001B16D1">
      <w:pPr>
        <w:ind w:right="26"/>
        <w:rPr>
          <w:rFonts w:ascii="Arial" w:hAnsi="Arial" w:cs="Arial"/>
          <w:sz w:val="40"/>
          <w:szCs w:val="40"/>
        </w:rPr>
      </w:pPr>
    </w:p>
    <w:p w14:paraId="5726C64D" w14:textId="77777777" w:rsidR="00EB698D" w:rsidRDefault="00EB698D" w:rsidP="001B16D1">
      <w:pPr>
        <w:ind w:right="26"/>
        <w:rPr>
          <w:rFonts w:ascii="Arial" w:hAnsi="Arial" w:cs="Arial"/>
          <w:sz w:val="40"/>
          <w:szCs w:val="40"/>
        </w:rPr>
      </w:pPr>
    </w:p>
    <w:p w14:paraId="05925F3A" w14:textId="77777777" w:rsidR="001B16D1" w:rsidRDefault="001B16D1" w:rsidP="001B16D1">
      <w:pPr>
        <w:ind w:right="26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Ambur</w:t>
      </w:r>
      <w:proofErr w:type="spellEnd"/>
      <w:r>
        <w:rPr>
          <w:rFonts w:ascii="Arial" w:hAnsi="Arial" w:cs="Arial"/>
          <w:sz w:val="40"/>
          <w:szCs w:val="40"/>
        </w:rPr>
        <w:t xml:space="preserve"> Braid</w:t>
      </w:r>
    </w:p>
    <w:p w14:paraId="5B5BF315" w14:textId="77777777" w:rsidR="001B16D1" w:rsidRDefault="001B16D1" w:rsidP="001B16D1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7189639D" w14:textId="77777777" w:rsidR="001B16D1" w:rsidRDefault="001B16D1" w:rsidP="001B16D1">
      <w:pPr>
        <w:ind w:right="26"/>
        <w:rPr>
          <w:rFonts w:ascii="Arial" w:hAnsi="Arial" w:cs="Arial"/>
          <w:sz w:val="34"/>
          <w:szCs w:val="34"/>
        </w:rPr>
      </w:pPr>
    </w:p>
    <w:p w14:paraId="13BDB27F" w14:textId="7100B23F" w:rsidR="00E90037" w:rsidRPr="0003251A" w:rsidRDefault="00E90037" w:rsidP="0003251A">
      <w:pPr>
        <w:pStyle w:val="NormalWeb"/>
        <w:spacing w:before="0" w:beforeAutospacing="0" w:after="257" w:afterAutospacing="0"/>
        <w:jc w:val="both"/>
        <w:rPr>
          <w:rFonts w:ascii="Arial" w:hAnsi="Arial" w:cs="Arial"/>
          <w:sz w:val="20"/>
          <w:szCs w:val="20"/>
        </w:rPr>
      </w:pPr>
      <w:r w:rsidRPr="0003251A">
        <w:rPr>
          <w:rFonts w:ascii="Arial" w:hAnsi="Arial" w:cs="Arial"/>
          <w:sz w:val="20"/>
          <w:szCs w:val="20"/>
        </w:rPr>
        <w:t>Last season</w:t>
      </w:r>
      <w:r w:rsidR="00E92AF3" w:rsidRPr="0003251A">
        <w:rPr>
          <w:rFonts w:ascii="Arial" w:hAnsi="Arial" w:cs="Arial"/>
          <w:sz w:val="20"/>
          <w:szCs w:val="20"/>
        </w:rPr>
        <w:t xml:space="preserve"> Canadian soprano</w:t>
      </w:r>
      <w:r w:rsidRPr="000325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251A">
        <w:rPr>
          <w:rFonts w:ascii="Arial" w:hAnsi="Arial" w:cs="Arial"/>
          <w:sz w:val="20"/>
          <w:szCs w:val="20"/>
        </w:rPr>
        <w:t>Ambur</w:t>
      </w:r>
      <w:proofErr w:type="spellEnd"/>
      <w:r w:rsidRPr="0003251A">
        <w:rPr>
          <w:rFonts w:ascii="Arial" w:hAnsi="Arial" w:cs="Arial"/>
          <w:sz w:val="20"/>
          <w:szCs w:val="20"/>
        </w:rPr>
        <w:t xml:space="preserve"> Braid gave her first </w:t>
      </w:r>
      <w:r w:rsidR="009B67F0">
        <w:rPr>
          <w:rFonts w:ascii="Arial" w:hAnsi="Arial" w:cs="Arial"/>
          <w:sz w:val="20"/>
          <w:szCs w:val="20"/>
        </w:rPr>
        <w:t xml:space="preserve">tour-de-force </w:t>
      </w:r>
      <w:r w:rsidRPr="0003251A">
        <w:rPr>
          <w:rFonts w:ascii="Arial" w:hAnsi="Arial" w:cs="Arial"/>
          <w:sz w:val="20"/>
          <w:szCs w:val="20"/>
        </w:rPr>
        <w:t>performance as</w:t>
      </w:r>
      <w:r w:rsidR="009B67F0">
        <w:rPr>
          <w:rFonts w:ascii="Arial" w:hAnsi="Arial" w:cs="Arial"/>
          <w:sz w:val="20"/>
          <w:szCs w:val="20"/>
        </w:rPr>
        <w:t xml:space="preserve"> Salome in</w:t>
      </w:r>
      <w:r w:rsidRPr="0003251A">
        <w:rPr>
          <w:rFonts w:ascii="Arial" w:hAnsi="Arial" w:cs="Arial"/>
          <w:sz w:val="20"/>
          <w:szCs w:val="20"/>
        </w:rPr>
        <w:t xml:space="preserve"> Barrie </w:t>
      </w:r>
      <w:proofErr w:type="spellStart"/>
      <w:r w:rsidRPr="0003251A">
        <w:rPr>
          <w:rFonts w:ascii="Arial" w:hAnsi="Arial" w:cs="Arial"/>
          <w:sz w:val="20"/>
          <w:szCs w:val="20"/>
        </w:rPr>
        <w:t>Kosky’s</w:t>
      </w:r>
      <w:proofErr w:type="spellEnd"/>
      <w:r w:rsidRPr="0003251A">
        <w:rPr>
          <w:rFonts w:ascii="Arial" w:hAnsi="Arial" w:cs="Arial"/>
          <w:sz w:val="20"/>
          <w:szCs w:val="20"/>
        </w:rPr>
        <w:t xml:space="preserve"> new </w:t>
      </w:r>
      <w:r w:rsidR="009B67F0">
        <w:rPr>
          <w:rFonts w:ascii="Arial" w:hAnsi="Arial" w:cs="Arial"/>
          <w:sz w:val="20"/>
          <w:szCs w:val="20"/>
        </w:rPr>
        <w:t xml:space="preserve">production </w:t>
      </w:r>
      <w:r w:rsidRPr="0003251A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03251A">
        <w:rPr>
          <w:rFonts w:ascii="Arial" w:hAnsi="Arial" w:cs="Arial"/>
          <w:sz w:val="20"/>
          <w:szCs w:val="20"/>
        </w:rPr>
        <w:t>Oper</w:t>
      </w:r>
      <w:proofErr w:type="spellEnd"/>
      <w:r w:rsidRPr="0003251A">
        <w:rPr>
          <w:rFonts w:ascii="Arial" w:hAnsi="Arial" w:cs="Arial"/>
          <w:sz w:val="20"/>
          <w:szCs w:val="20"/>
        </w:rPr>
        <w:t xml:space="preserve"> Frankfurt which </w:t>
      </w:r>
      <w:r w:rsidR="00E92AF3" w:rsidRPr="0003251A">
        <w:rPr>
          <w:rFonts w:ascii="Arial" w:hAnsi="Arial" w:cs="Arial"/>
          <w:sz w:val="20"/>
          <w:szCs w:val="20"/>
        </w:rPr>
        <w:t>was praised</w:t>
      </w:r>
      <w:r w:rsidRPr="0003251A">
        <w:rPr>
          <w:rFonts w:ascii="Arial" w:hAnsi="Arial" w:cs="Arial"/>
          <w:sz w:val="20"/>
          <w:szCs w:val="20"/>
        </w:rPr>
        <w:t xml:space="preserve"> as a portrayal ‘that one would always wish for but seldom find’ (Das </w:t>
      </w:r>
      <w:proofErr w:type="spellStart"/>
      <w:r w:rsidRPr="0003251A">
        <w:rPr>
          <w:rFonts w:ascii="Arial" w:hAnsi="Arial" w:cs="Arial"/>
          <w:sz w:val="20"/>
          <w:szCs w:val="20"/>
        </w:rPr>
        <w:t>Opernglas</w:t>
      </w:r>
      <w:proofErr w:type="spellEnd"/>
      <w:r w:rsidRPr="0003251A">
        <w:rPr>
          <w:rFonts w:ascii="Arial" w:hAnsi="Arial" w:cs="Arial"/>
          <w:sz w:val="20"/>
          <w:szCs w:val="20"/>
        </w:rPr>
        <w:t xml:space="preserve">). A stream of international invitations followed and this season </w:t>
      </w:r>
      <w:proofErr w:type="spellStart"/>
      <w:r w:rsidRPr="0003251A">
        <w:rPr>
          <w:rFonts w:ascii="Arial" w:hAnsi="Arial" w:cs="Arial"/>
          <w:sz w:val="20"/>
          <w:szCs w:val="20"/>
        </w:rPr>
        <w:t>Ambur</w:t>
      </w:r>
      <w:proofErr w:type="spellEnd"/>
      <w:r w:rsidRPr="0003251A">
        <w:rPr>
          <w:rFonts w:ascii="Arial" w:hAnsi="Arial" w:cs="Arial"/>
          <w:sz w:val="20"/>
          <w:szCs w:val="20"/>
        </w:rPr>
        <w:t xml:space="preserve"> makes her company debut at Opéra de Lyon as Eva in a new production of </w:t>
      </w:r>
      <w:proofErr w:type="spellStart"/>
      <w:r w:rsidRPr="0003251A">
        <w:rPr>
          <w:rFonts w:ascii="Arial" w:hAnsi="Arial" w:cs="Arial"/>
          <w:sz w:val="20"/>
          <w:szCs w:val="20"/>
        </w:rPr>
        <w:t>Schreker’s</w:t>
      </w:r>
      <w:proofErr w:type="spellEnd"/>
      <w:r w:rsidRPr="000325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251A">
        <w:rPr>
          <w:rFonts w:ascii="Arial" w:hAnsi="Arial" w:cs="Arial"/>
          <w:i/>
          <w:iCs/>
          <w:sz w:val="20"/>
          <w:szCs w:val="20"/>
        </w:rPr>
        <w:t>Irrelohe</w:t>
      </w:r>
      <w:proofErr w:type="spellEnd"/>
      <w:r w:rsidRPr="0003251A">
        <w:rPr>
          <w:rFonts w:ascii="Arial" w:hAnsi="Arial" w:cs="Arial"/>
          <w:sz w:val="20"/>
          <w:szCs w:val="20"/>
        </w:rPr>
        <w:t xml:space="preserve"> and at the </w:t>
      </w:r>
      <w:proofErr w:type="spellStart"/>
      <w:r w:rsidRPr="0003251A">
        <w:rPr>
          <w:rFonts w:ascii="Arial" w:hAnsi="Arial" w:cs="Arial"/>
          <w:sz w:val="20"/>
          <w:szCs w:val="20"/>
        </w:rPr>
        <w:t>Bregenz</w:t>
      </w:r>
      <w:proofErr w:type="spellEnd"/>
      <w:r w:rsidRPr="0003251A">
        <w:rPr>
          <w:rFonts w:ascii="Arial" w:hAnsi="Arial" w:cs="Arial"/>
          <w:sz w:val="20"/>
          <w:szCs w:val="20"/>
        </w:rPr>
        <w:t xml:space="preserve"> Festival as </w:t>
      </w:r>
      <w:proofErr w:type="spellStart"/>
      <w:r w:rsidRPr="0003251A">
        <w:rPr>
          <w:rFonts w:ascii="Arial" w:hAnsi="Arial" w:cs="Arial"/>
          <w:sz w:val="20"/>
          <w:szCs w:val="20"/>
        </w:rPr>
        <w:t>Stephana</w:t>
      </w:r>
      <w:proofErr w:type="spellEnd"/>
      <w:r w:rsidRPr="0003251A">
        <w:rPr>
          <w:rFonts w:ascii="Arial" w:hAnsi="Arial" w:cs="Arial"/>
          <w:sz w:val="20"/>
          <w:szCs w:val="20"/>
        </w:rPr>
        <w:t xml:space="preserve"> in Umberto Giordano’s </w:t>
      </w:r>
      <w:r w:rsidRPr="0003251A">
        <w:rPr>
          <w:rFonts w:ascii="Arial" w:hAnsi="Arial" w:cs="Arial"/>
          <w:i/>
          <w:iCs/>
          <w:sz w:val="20"/>
          <w:szCs w:val="20"/>
        </w:rPr>
        <w:t>Siberia</w:t>
      </w:r>
      <w:r w:rsidRPr="0003251A">
        <w:rPr>
          <w:rFonts w:ascii="Arial" w:hAnsi="Arial" w:cs="Arial"/>
          <w:sz w:val="20"/>
          <w:szCs w:val="20"/>
        </w:rPr>
        <w:t xml:space="preserve">. </w:t>
      </w:r>
      <w:r w:rsidR="00E92AF3" w:rsidRPr="0003251A">
        <w:rPr>
          <w:rFonts w:ascii="Arial" w:hAnsi="Arial" w:cs="Arial"/>
          <w:sz w:val="20"/>
          <w:szCs w:val="20"/>
        </w:rPr>
        <w:t xml:space="preserve">As a member of the ensemble at </w:t>
      </w:r>
      <w:proofErr w:type="spellStart"/>
      <w:r w:rsidR="00E92AF3" w:rsidRPr="0003251A">
        <w:rPr>
          <w:rFonts w:ascii="Arial" w:hAnsi="Arial" w:cs="Arial"/>
          <w:sz w:val="20"/>
          <w:szCs w:val="20"/>
        </w:rPr>
        <w:t>Oper</w:t>
      </w:r>
      <w:proofErr w:type="spellEnd"/>
      <w:r w:rsidR="00E92AF3" w:rsidRPr="0003251A">
        <w:rPr>
          <w:rFonts w:ascii="Arial" w:hAnsi="Arial" w:cs="Arial"/>
          <w:sz w:val="20"/>
          <w:szCs w:val="20"/>
        </w:rPr>
        <w:t xml:space="preserve"> Frankfurt </w:t>
      </w:r>
      <w:proofErr w:type="spellStart"/>
      <w:r w:rsidR="00E92AF3" w:rsidRPr="0003251A">
        <w:rPr>
          <w:rFonts w:ascii="Arial" w:hAnsi="Arial" w:cs="Arial"/>
          <w:sz w:val="20"/>
          <w:szCs w:val="20"/>
        </w:rPr>
        <w:t>Ambur</w:t>
      </w:r>
      <w:proofErr w:type="spellEnd"/>
      <w:r w:rsidR="00E92AF3" w:rsidRPr="0003251A">
        <w:rPr>
          <w:rFonts w:ascii="Arial" w:hAnsi="Arial" w:cs="Arial"/>
          <w:sz w:val="20"/>
          <w:szCs w:val="20"/>
        </w:rPr>
        <w:t xml:space="preserve"> returns </w:t>
      </w:r>
      <w:r w:rsidR="0003251A">
        <w:rPr>
          <w:rFonts w:ascii="Arial" w:hAnsi="Arial" w:cs="Arial"/>
          <w:sz w:val="20"/>
          <w:szCs w:val="20"/>
        </w:rPr>
        <w:t xml:space="preserve">this season </w:t>
      </w:r>
      <w:r w:rsidR="00E92AF3" w:rsidRPr="0003251A">
        <w:rPr>
          <w:rFonts w:ascii="Arial" w:hAnsi="Arial" w:cs="Arial"/>
          <w:sz w:val="20"/>
          <w:szCs w:val="20"/>
        </w:rPr>
        <w:t xml:space="preserve">as Salome under Titus Engel, as well as giving her first performances as Norma, conducted by Erik Nielsen. </w:t>
      </w:r>
    </w:p>
    <w:p w14:paraId="08D5E689" w14:textId="245CA34B" w:rsidR="00E90037" w:rsidRPr="00B953C8" w:rsidRDefault="00E92AF3" w:rsidP="0003251A">
      <w:pPr>
        <w:rPr>
          <w:rFonts w:ascii="Times New Roman" w:eastAsia="Times New Roman" w:hAnsi="Times New Roman"/>
          <w:sz w:val="20"/>
          <w:szCs w:val="20"/>
          <w:lang w:val="en-GB" w:eastAsia="en-GB"/>
        </w:rPr>
      </w:pPr>
      <w:r w:rsidRPr="00B953C8">
        <w:rPr>
          <w:rFonts w:ascii="Arial" w:hAnsi="Arial" w:cs="Arial"/>
          <w:sz w:val="20"/>
          <w:szCs w:val="20"/>
        </w:rPr>
        <w:t>Hailed as an artist in “a class unto herself” (</w:t>
      </w:r>
      <w:r w:rsidRPr="00B953C8">
        <w:rPr>
          <w:rFonts w:ascii="Arial" w:hAnsi="Arial" w:cs="Arial"/>
          <w:i/>
          <w:iCs/>
          <w:sz w:val="20"/>
          <w:szCs w:val="20"/>
        </w:rPr>
        <w:t>Frankfurter Allgemeine</w:t>
      </w:r>
      <w:r w:rsidRPr="00B953C8">
        <w:rPr>
          <w:rFonts w:ascii="Arial" w:hAnsi="Arial" w:cs="Arial"/>
          <w:sz w:val="20"/>
          <w:szCs w:val="20"/>
        </w:rPr>
        <w:t>) and noted for her intense and dramatically exciting character portrayals, recent seasons have brought her debut as Ariadne (</w:t>
      </w:r>
      <w:r w:rsidRPr="00B953C8">
        <w:rPr>
          <w:rFonts w:ascii="Arial" w:hAnsi="Arial" w:cs="Arial"/>
          <w:i/>
          <w:iCs/>
          <w:sz w:val="20"/>
          <w:szCs w:val="20"/>
        </w:rPr>
        <w:t>Ariadne auf Naxos</w:t>
      </w:r>
      <w:r w:rsidRPr="00B953C8">
        <w:rPr>
          <w:rFonts w:ascii="Arial" w:hAnsi="Arial" w:cs="Arial"/>
          <w:sz w:val="20"/>
          <w:szCs w:val="20"/>
        </w:rPr>
        <w:t xml:space="preserve">) </w:t>
      </w:r>
      <w:r w:rsidR="00B953C8" w:rsidRPr="00B953C8">
        <w:rPr>
          <w:rFonts w:ascii="Arial" w:hAnsi="Arial" w:cs="Arial"/>
          <w:sz w:val="20"/>
          <w:szCs w:val="20"/>
        </w:rPr>
        <w:t xml:space="preserve">and Die </w:t>
      </w:r>
      <w:proofErr w:type="spellStart"/>
      <w:r w:rsidR="00B953C8" w:rsidRPr="00B953C8">
        <w:rPr>
          <w:rFonts w:ascii="Arial" w:hAnsi="Arial" w:cs="Arial"/>
          <w:sz w:val="20"/>
          <w:szCs w:val="20"/>
        </w:rPr>
        <w:t>Königen</w:t>
      </w:r>
      <w:proofErr w:type="spellEnd"/>
      <w:r w:rsidR="00B953C8" w:rsidRPr="00B953C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953C8" w:rsidRPr="00B953C8">
        <w:rPr>
          <w:rFonts w:ascii="Arial" w:eastAsia="Times New Roman" w:hAnsi="Arial" w:cs="Arial"/>
          <w:color w:val="131514"/>
          <w:sz w:val="20"/>
          <w:szCs w:val="20"/>
          <w:shd w:val="clear" w:color="auto" w:fill="FFFFFF"/>
          <w:lang w:val="en-GB" w:eastAsia="en-GB"/>
        </w:rPr>
        <w:t>Křenek’s</w:t>
      </w:r>
      <w:proofErr w:type="spellEnd"/>
      <w:r w:rsidR="00B953C8" w:rsidRPr="00B953C8">
        <w:rPr>
          <w:rFonts w:ascii="Arial" w:eastAsia="Times New Roman" w:hAnsi="Arial" w:cs="Arial"/>
          <w:color w:val="131514"/>
          <w:sz w:val="20"/>
          <w:szCs w:val="20"/>
          <w:shd w:val="clear" w:color="auto" w:fill="FFFFFF"/>
          <w:lang w:val="en-GB" w:eastAsia="en-GB"/>
        </w:rPr>
        <w:t> </w:t>
      </w:r>
      <w:r w:rsidR="00B953C8" w:rsidRPr="00B953C8">
        <w:rPr>
          <w:rFonts w:ascii="Arial" w:eastAsia="Times New Roman" w:hAnsi="Arial" w:cs="Arial"/>
          <w:i/>
          <w:iCs/>
          <w:color w:val="131514"/>
          <w:sz w:val="20"/>
          <w:szCs w:val="20"/>
          <w:shd w:val="clear" w:color="auto" w:fill="FFFFFF"/>
          <w:lang w:val="en-GB" w:eastAsia="en-GB"/>
        </w:rPr>
        <w:t xml:space="preserve">Das </w:t>
      </w:r>
      <w:proofErr w:type="spellStart"/>
      <w:r w:rsidR="00B953C8" w:rsidRPr="00B953C8">
        <w:rPr>
          <w:rFonts w:ascii="Arial" w:eastAsia="Times New Roman" w:hAnsi="Arial" w:cs="Arial"/>
          <w:i/>
          <w:iCs/>
          <w:color w:val="131514"/>
          <w:sz w:val="20"/>
          <w:szCs w:val="20"/>
          <w:shd w:val="clear" w:color="auto" w:fill="FFFFFF"/>
          <w:lang w:val="en-GB" w:eastAsia="en-GB"/>
        </w:rPr>
        <w:t>geheime</w:t>
      </w:r>
      <w:proofErr w:type="spellEnd"/>
      <w:r w:rsidR="00B953C8" w:rsidRPr="00B953C8">
        <w:rPr>
          <w:rFonts w:ascii="Arial" w:eastAsia="Times New Roman" w:hAnsi="Arial" w:cs="Arial"/>
          <w:i/>
          <w:iCs/>
          <w:color w:val="131514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="00B953C8" w:rsidRPr="00B953C8">
        <w:rPr>
          <w:rFonts w:ascii="Arial" w:eastAsia="Times New Roman" w:hAnsi="Arial" w:cs="Arial"/>
          <w:i/>
          <w:iCs/>
          <w:color w:val="131514"/>
          <w:sz w:val="20"/>
          <w:szCs w:val="20"/>
          <w:shd w:val="clear" w:color="auto" w:fill="FFFFFF"/>
          <w:lang w:val="en-GB" w:eastAsia="en-GB"/>
        </w:rPr>
        <w:t>Königreich</w:t>
      </w:r>
      <w:proofErr w:type="spellEnd"/>
      <w:r w:rsidR="00B953C8" w:rsidRPr="00B953C8">
        <w:rPr>
          <w:rFonts w:ascii="Arial" w:eastAsia="Times New Roman" w:hAnsi="Arial" w:cs="Arial"/>
          <w:color w:val="131514"/>
          <w:sz w:val="20"/>
          <w:szCs w:val="20"/>
          <w:shd w:val="clear" w:color="auto" w:fill="FFFFFF"/>
          <w:lang w:val="en-GB" w:eastAsia="en-GB"/>
        </w:rPr>
        <w:t>)</w:t>
      </w:r>
      <w:r w:rsidR="00B953C8">
        <w:rPr>
          <w:rFonts w:ascii="Times New Roman" w:eastAsia="Times New Roman" w:hAnsi="Times New Roman"/>
          <w:sz w:val="20"/>
          <w:szCs w:val="20"/>
          <w:lang w:val="en-GB" w:eastAsia="en-GB"/>
        </w:rPr>
        <w:t xml:space="preserve"> </w:t>
      </w:r>
      <w:r w:rsidRPr="00B953C8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B953C8">
        <w:rPr>
          <w:rFonts w:ascii="Arial" w:hAnsi="Arial" w:cs="Arial"/>
          <w:sz w:val="20"/>
          <w:szCs w:val="20"/>
        </w:rPr>
        <w:t>Oper</w:t>
      </w:r>
      <w:proofErr w:type="spellEnd"/>
      <w:r w:rsidRPr="00B953C8">
        <w:rPr>
          <w:rFonts w:ascii="Arial" w:hAnsi="Arial" w:cs="Arial"/>
          <w:sz w:val="20"/>
          <w:szCs w:val="20"/>
        </w:rPr>
        <w:t xml:space="preserve"> Frankfurt and the creation of </w:t>
      </w:r>
      <w:r w:rsidRPr="00B953C8">
        <w:rPr>
          <w:rFonts w:ascii="Arial" w:eastAsia="Times New Roman" w:hAnsi="Arial" w:cs="Arial"/>
          <w:sz w:val="20"/>
          <w:szCs w:val="20"/>
          <w:lang w:eastAsia="en-GB"/>
        </w:rPr>
        <w:t xml:space="preserve">Sabina in </w:t>
      </w:r>
      <w:r w:rsidRPr="00B953C8">
        <w:rPr>
          <w:rFonts w:ascii="Arial" w:hAnsi="Arial" w:cs="Arial"/>
          <w:sz w:val="20"/>
          <w:szCs w:val="20"/>
        </w:rPr>
        <w:t>the</w:t>
      </w:r>
      <w:r w:rsidRPr="00B953C8">
        <w:rPr>
          <w:rFonts w:ascii="Arial" w:eastAsia="Times New Roman" w:hAnsi="Arial" w:cs="Arial"/>
          <w:sz w:val="20"/>
          <w:szCs w:val="20"/>
          <w:lang w:eastAsia="en-GB"/>
        </w:rPr>
        <w:t xml:space="preserve"> world-premiere of Rufus Wainwright’s </w:t>
      </w:r>
      <w:r w:rsidRPr="00B953C8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Hadrian </w:t>
      </w:r>
      <w:r w:rsidRPr="00B953C8">
        <w:rPr>
          <w:rFonts w:ascii="Arial" w:eastAsia="Times New Roman" w:hAnsi="Arial" w:cs="Arial"/>
          <w:sz w:val="20"/>
          <w:szCs w:val="20"/>
          <w:lang w:eastAsia="en-GB"/>
        </w:rPr>
        <w:t>for the Canadian Opera Company under</w:t>
      </w:r>
      <w:r w:rsidRPr="00B953C8">
        <w:rPr>
          <w:rFonts w:ascii="Arial" w:hAnsi="Arial" w:cs="Arial"/>
          <w:sz w:val="20"/>
          <w:szCs w:val="20"/>
        </w:rPr>
        <w:t xml:space="preserve"> </w:t>
      </w:r>
      <w:r w:rsidRPr="00B953C8">
        <w:rPr>
          <w:rFonts w:ascii="Arial" w:eastAsia="Times New Roman" w:hAnsi="Arial" w:cs="Arial"/>
          <w:sz w:val="20"/>
          <w:szCs w:val="20"/>
          <w:lang w:eastAsia="en-GB"/>
        </w:rPr>
        <w:t>Johannes Debus</w:t>
      </w:r>
      <w:r w:rsidRPr="00B953C8">
        <w:rPr>
          <w:rFonts w:ascii="Arial" w:hAnsi="Arial" w:cs="Arial"/>
          <w:sz w:val="20"/>
          <w:szCs w:val="20"/>
        </w:rPr>
        <w:t>.</w:t>
      </w:r>
      <w:r w:rsidR="00B953C8" w:rsidRPr="00B953C8">
        <w:rPr>
          <w:rFonts w:ascii="Arial" w:hAnsi="Arial" w:cs="Arial"/>
          <w:sz w:val="20"/>
          <w:szCs w:val="20"/>
        </w:rPr>
        <w:t xml:space="preserve"> In concert she has joined the Frankfurt Radio Symphony Orchestra for Schmitt’s </w:t>
      </w:r>
      <w:r w:rsidR="00B953C8" w:rsidRPr="00B953C8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B953C8" w:rsidRPr="00B953C8">
        <w:rPr>
          <w:rFonts w:ascii="Arial" w:hAnsi="Arial" w:cs="Arial"/>
          <w:i/>
          <w:iCs/>
          <w:sz w:val="20"/>
          <w:szCs w:val="20"/>
        </w:rPr>
        <w:t>Tragédie</w:t>
      </w:r>
      <w:proofErr w:type="spellEnd"/>
      <w:r w:rsidR="00B953C8" w:rsidRPr="00B953C8">
        <w:rPr>
          <w:rFonts w:ascii="Arial" w:hAnsi="Arial" w:cs="Arial"/>
          <w:i/>
          <w:iCs/>
          <w:sz w:val="20"/>
          <w:szCs w:val="20"/>
        </w:rPr>
        <w:t xml:space="preserve"> de Salomé</w:t>
      </w:r>
      <w:r w:rsidR="00B953C8" w:rsidRPr="00B953C8">
        <w:rPr>
          <w:rFonts w:ascii="Arial" w:hAnsi="Arial" w:cs="Arial"/>
          <w:sz w:val="20"/>
          <w:szCs w:val="20"/>
        </w:rPr>
        <w:t xml:space="preserve"> under Alain </w:t>
      </w:r>
      <w:proofErr w:type="spellStart"/>
      <w:r w:rsidR="00B953C8" w:rsidRPr="00B953C8">
        <w:rPr>
          <w:rFonts w:ascii="Arial" w:hAnsi="Arial" w:cs="Arial"/>
          <w:sz w:val="20"/>
          <w:szCs w:val="20"/>
        </w:rPr>
        <w:t>Altinoglu</w:t>
      </w:r>
      <w:proofErr w:type="spellEnd"/>
      <w:r w:rsidR="00B953C8" w:rsidRPr="00B953C8">
        <w:rPr>
          <w:rFonts w:ascii="Arial" w:hAnsi="Arial" w:cs="Arial"/>
          <w:sz w:val="20"/>
          <w:szCs w:val="20"/>
        </w:rPr>
        <w:t xml:space="preserve"> and the National Arts Centre Orchestra, Ottawa for Beethoven’s Symphony No.9.</w:t>
      </w:r>
      <w:r w:rsidRPr="00B953C8">
        <w:rPr>
          <w:rFonts w:ascii="Arial" w:hAnsi="Arial" w:cs="Arial"/>
          <w:sz w:val="20"/>
          <w:szCs w:val="20"/>
        </w:rPr>
        <w:t xml:space="preserve"> </w:t>
      </w:r>
    </w:p>
    <w:p w14:paraId="4CF97522" w14:textId="77777777" w:rsidR="0003251A" w:rsidRPr="0003251A" w:rsidRDefault="0003251A" w:rsidP="0003251A">
      <w:pPr>
        <w:rPr>
          <w:rFonts w:ascii="Times New Roman" w:eastAsia="Times New Roman" w:hAnsi="Times New Roman"/>
          <w:lang w:val="en-GB" w:eastAsia="en-GB"/>
        </w:rPr>
      </w:pPr>
    </w:p>
    <w:p w14:paraId="2D724CE8" w14:textId="7AEEA96F" w:rsidR="001B16D1" w:rsidRPr="0003251A" w:rsidRDefault="001B16D1" w:rsidP="0003251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3251A">
        <w:rPr>
          <w:rFonts w:ascii="Arial" w:hAnsi="Arial" w:cs="Arial"/>
          <w:sz w:val="20"/>
          <w:szCs w:val="20"/>
        </w:rPr>
        <w:t>Ambur</w:t>
      </w:r>
      <w:proofErr w:type="spellEnd"/>
      <w:r w:rsidRPr="0003251A">
        <w:rPr>
          <w:rFonts w:ascii="Arial" w:hAnsi="Arial" w:cs="Arial"/>
          <w:sz w:val="20"/>
          <w:szCs w:val="20"/>
        </w:rPr>
        <w:t xml:space="preserve"> has received degrees from the Glenn Gould School of the Royal Conservatory of Music in Toronto and San Francisco Conservatory and is an alumna of the Canadian Opera Company Studio.</w:t>
      </w:r>
      <w:r w:rsidR="0003251A" w:rsidRPr="0003251A">
        <w:rPr>
          <w:rFonts w:ascii="Arial" w:hAnsi="Arial" w:cs="Arial"/>
          <w:sz w:val="20"/>
          <w:szCs w:val="20"/>
        </w:rPr>
        <w:t xml:space="preserve"> A former ensemble member of the Canadian Opera Company, </w:t>
      </w:r>
      <w:proofErr w:type="spellStart"/>
      <w:r w:rsidR="0003251A" w:rsidRPr="0003251A">
        <w:rPr>
          <w:rFonts w:ascii="Arial" w:hAnsi="Arial" w:cs="Arial"/>
          <w:sz w:val="20"/>
          <w:szCs w:val="20"/>
        </w:rPr>
        <w:t>Ambur’s</w:t>
      </w:r>
      <w:proofErr w:type="spellEnd"/>
      <w:r w:rsidR="0003251A" w:rsidRPr="0003251A">
        <w:rPr>
          <w:rFonts w:ascii="Arial" w:hAnsi="Arial" w:cs="Arial"/>
          <w:sz w:val="20"/>
          <w:szCs w:val="20"/>
        </w:rPr>
        <w:t xml:space="preserve"> roles included Adele (</w:t>
      </w:r>
      <w:r w:rsidR="0003251A" w:rsidRPr="0003251A">
        <w:rPr>
          <w:rFonts w:ascii="Arial" w:hAnsi="Arial" w:cs="Arial"/>
          <w:i/>
          <w:iCs/>
          <w:sz w:val="20"/>
          <w:szCs w:val="20"/>
        </w:rPr>
        <w:t>Die Fledermaus</w:t>
      </w:r>
      <w:r w:rsidR="0003251A" w:rsidRPr="0003251A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03251A" w:rsidRPr="0003251A">
        <w:rPr>
          <w:rFonts w:ascii="Arial" w:hAnsi="Arial" w:cs="Arial"/>
          <w:sz w:val="20"/>
          <w:szCs w:val="20"/>
        </w:rPr>
        <w:t>Vitellia</w:t>
      </w:r>
      <w:proofErr w:type="spellEnd"/>
      <w:r w:rsidR="0003251A" w:rsidRPr="0003251A">
        <w:rPr>
          <w:rFonts w:ascii="Arial" w:hAnsi="Arial" w:cs="Arial"/>
          <w:sz w:val="20"/>
          <w:szCs w:val="20"/>
        </w:rPr>
        <w:t xml:space="preserve"> (</w:t>
      </w:r>
      <w:r w:rsidR="0003251A" w:rsidRPr="0003251A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03251A" w:rsidRPr="0003251A">
        <w:rPr>
          <w:rFonts w:ascii="Arial" w:hAnsi="Arial" w:cs="Arial"/>
          <w:i/>
          <w:iCs/>
          <w:sz w:val="20"/>
          <w:szCs w:val="20"/>
        </w:rPr>
        <w:t>clemenza</w:t>
      </w:r>
      <w:proofErr w:type="spellEnd"/>
      <w:r w:rsidR="0003251A" w:rsidRPr="0003251A">
        <w:rPr>
          <w:rFonts w:ascii="Arial" w:hAnsi="Arial" w:cs="Arial"/>
          <w:i/>
          <w:iCs/>
          <w:sz w:val="20"/>
          <w:szCs w:val="20"/>
        </w:rPr>
        <w:t xml:space="preserve"> di Tito</w:t>
      </w:r>
      <w:r w:rsidR="0003251A" w:rsidRPr="0003251A">
        <w:rPr>
          <w:rFonts w:ascii="Arial" w:hAnsi="Arial" w:cs="Arial"/>
          <w:sz w:val="20"/>
          <w:szCs w:val="20"/>
        </w:rPr>
        <w:t>) and elsewhere Tosca for Calgary Opera and Violetta (</w:t>
      </w:r>
      <w:r w:rsidR="0003251A" w:rsidRPr="0003251A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0003251A" w:rsidRPr="0003251A">
        <w:rPr>
          <w:rFonts w:ascii="Arial" w:hAnsi="Arial" w:cs="Arial"/>
          <w:i/>
          <w:iCs/>
          <w:sz w:val="20"/>
          <w:szCs w:val="20"/>
        </w:rPr>
        <w:t>traviata</w:t>
      </w:r>
      <w:proofErr w:type="spellEnd"/>
      <w:r w:rsidR="0003251A" w:rsidRPr="0003251A">
        <w:rPr>
          <w:rFonts w:ascii="Arial" w:hAnsi="Arial" w:cs="Arial"/>
          <w:sz w:val="20"/>
          <w:szCs w:val="20"/>
        </w:rPr>
        <w:t xml:space="preserve">) for Arizona Opera. </w:t>
      </w:r>
    </w:p>
    <w:p w14:paraId="14FD3D6C" w14:textId="77777777" w:rsidR="001B16D1" w:rsidRPr="0032659E" w:rsidRDefault="001B16D1" w:rsidP="001B16D1">
      <w:pPr>
        <w:rPr>
          <w:rFonts w:ascii="Arial" w:hAnsi="Arial" w:cs="Arial"/>
          <w:sz w:val="22"/>
          <w:szCs w:val="22"/>
        </w:rPr>
      </w:pPr>
    </w:p>
    <w:p w14:paraId="30CB4567" w14:textId="77777777" w:rsidR="00EB698D" w:rsidRDefault="00EB698D" w:rsidP="00EB698D">
      <w:pPr>
        <w:ind w:right="-199"/>
        <w:rPr>
          <w:rFonts w:ascii="Arial" w:hAnsi="Arial" w:cs="Arial"/>
          <w:sz w:val="20"/>
          <w:szCs w:val="20"/>
        </w:rPr>
      </w:pPr>
    </w:p>
    <w:p w14:paraId="01325F22" w14:textId="77777777" w:rsidR="00EB698D" w:rsidRDefault="00EB698D" w:rsidP="00EB698D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2BF2AF" wp14:editId="2309E5BD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83F3F" w14:textId="77777777" w:rsidR="00EB698D" w:rsidRPr="0032659E" w:rsidRDefault="00D65699" w:rsidP="00EB698D">
      <w:pPr>
        <w:rPr>
          <w:rFonts w:ascii="Arial" w:hAnsi="Arial" w:cs="Arial"/>
          <w:sz w:val="22"/>
          <w:szCs w:val="22"/>
        </w:rPr>
      </w:pPr>
      <w:hyperlink r:id="rId7" w:history="1">
        <w:proofErr w:type="spellStart"/>
        <w:r w:rsidR="00EB698D" w:rsidRPr="0032659E">
          <w:rPr>
            <w:rStyle w:val="Hyperlink"/>
            <w:rFonts w:ascii="Arial" w:hAnsi="Arial" w:cs="Arial"/>
            <w:sz w:val="22"/>
            <w:szCs w:val="22"/>
          </w:rPr>
          <w:t>MsAmburBraid</w:t>
        </w:r>
        <w:proofErr w:type="spellEnd"/>
      </w:hyperlink>
    </w:p>
    <w:p w14:paraId="141F0797" w14:textId="77777777" w:rsidR="00EB698D" w:rsidRPr="0032659E" w:rsidRDefault="00EB698D" w:rsidP="00EB698D">
      <w:pPr>
        <w:rPr>
          <w:rFonts w:ascii="Arial" w:hAnsi="Arial" w:cs="Arial"/>
          <w:sz w:val="22"/>
          <w:szCs w:val="22"/>
        </w:rPr>
      </w:pPr>
      <w:r w:rsidRPr="0032659E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DBF460C" wp14:editId="3DEF11A7">
            <wp:simplePos x="0" y="0"/>
            <wp:positionH relativeFrom="column">
              <wp:posOffset>9525</wp:posOffset>
            </wp:positionH>
            <wp:positionV relativeFrom="paragraph">
              <wp:posOffset>149860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2F792" w14:textId="77777777" w:rsidR="00EB698D" w:rsidRPr="0032659E" w:rsidRDefault="00D65699" w:rsidP="00EB698D">
      <w:pPr>
        <w:rPr>
          <w:rFonts w:ascii="Arial" w:hAnsi="Arial" w:cs="Arial"/>
          <w:sz w:val="22"/>
          <w:szCs w:val="22"/>
        </w:rPr>
      </w:pPr>
      <w:hyperlink r:id="rId9" w:history="1">
        <w:proofErr w:type="spellStart"/>
        <w:r w:rsidR="00EB698D" w:rsidRPr="0032659E">
          <w:rPr>
            <w:rStyle w:val="Hyperlink"/>
            <w:rFonts w:ascii="Arial" w:hAnsi="Arial" w:cs="Arial"/>
            <w:sz w:val="22"/>
            <w:szCs w:val="22"/>
          </w:rPr>
          <w:t>MsAmburBraid</w:t>
        </w:r>
        <w:proofErr w:type="spellEnd"/>
      </w:hyperlink>
    </w:p>
    <w:p w14:paraId="269049BA" w14:textId="77777777" w:rsidR="00EB698D" w:rsidRPr="0032659E" w:rsidRDefault="00EB698D" w:rsidP="00EB698D">
      <w:pPr>
        <w:rPr>
          <w:rFonts w:ascii="Arial" w:hAnsi="Arial" w:cs="Arial"/>
          <w:sz w:val="22"/>
          <w:szCs w:val="22"/>
        </w:rPr>
      </w:pPr>
    </w:p>
    <w:p w14:paraId="08693E9E" w14:textId="77777777" w:rsidR="00EB698D" w:rsidRPr="0032659E" w:rsidRDefault="00D65699" w:rsidP="00EB698D">
      <w:pPr>
        <w:rPr>
          <w:rFonts w:ascii="Arial" w:hAnsi="Arial" w:cs="Arial"/>
          <w:sz w:val="22"/>
          <w:szCs w:val="22"/>
        </w:rPr>
      </w:pPr>
      <w:hyperlink r:id="rId10" w:history="1">
        <w:r w:rsidR="00EB698D" w:rsidRPr="0032659E">
          <w:rPr>
            <w:rStyle w:val="Hyperlink"/>
            <w:rFonts w:ascii="Arial" w:hAnsi="Arial" w:cs="Arial"/>
            <w:noProof/>
            <w:sz w:val="22"/>
            <w:szCs w:val="22"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1784FE99" wp14:editId="6427FFA2">
              <wp:simplePos x="0" y="0"/>
              <wp:positionH relativeFrom="margin">
                <wp:posOffset>9525</wp:posOffset>
              </wp:positionH>
              <wp:positionV relativeFrom="paragraph">
                <wp:posOffset>5080</wp:posOffset>
              </wp:positionV>
              <wp:extent cx="2286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4" name="Picture 4" descr="Macintosh HD:Users:annablaseby:Downloads:logos-and-badges_f-logo_print-packaging:png:FB-fLogo-Blue-printpackagin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acintosh HD:Users:annablaseby:Downloads:logos-and-badges_f-logo_print-packaging:png:FB-fLogo-Blue-printpackaging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 w:rsidR="00EB698D" w:rsidRPr="0032659E">
          <w:rPr>
            <w:rStyle w:val="Hyperlink"/>
            <w:rFonts w:ascii="Arial" w:hAnsi="Arial" w:cs="Arial"/>
            <w:sz w:val="22"/>
            <w:szCs w:val="22"/>
          </w:rPr>
          <w:t>MsAmburBraid</w:t>
        </w:r>
        <w:proofErr w:type="spellEnd"/>
      </w:hyperlink>
    </w:p>
    <w:p w14:paraId="4893FB7B" w14:textId="77777777" w:rsidR="00EB698D" w:rsidRPr="00442894" w:rsidRDefault="00EB698D" w:rsidP="00EB698D">
      <w:pPr>
        <w:rPr>
          <w:rFonts w:ascii="Arial" w:hAnsi="Arial" w:cs="Arial"/>
          <w:sz w:val="20"/>
          <w:szCs w:val="20"/>
        </w:rPr>
      </w:pPr>
      <w:r w:rsidRPr="00442894">
        <w:rPr>
          <w:rFonts w:ascii="Arial" w:hAnsi="Arial" w:cs="Arial"/>
          <w:sz w:val="20"/>
          <w:szCs w:val="20"/>
        </w:rPr>
        <w:t xml:space="preserve"> </w:t>
      </w:r>
    </w:p>
    <w:p w14:paraId="70236D7B" w14:textId="77777777" w:rsidR="00EB698D" w:rsidRDefault="00EB698D"/>
    <w:sectPr w:rsidR="00EB698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A3E1" w14:textId="77777777" w:rsidR="00D65699" w:rsidRDefault="00D65699" w:rsidP="00EB698D">
      <w:r>
        <w:separator/>
      </w:r>
    </w:p>
  </w:endnote>
  <w:endnote w:type="continuationSeparator" w:id="0">
    <w:p w14:paraId="1F7FE8CA" w14:textId="77777777" w:rsidR="00D65699" w:rsidRDefault="00D65699" w:rsidP="00EB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2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A26B" w14:textId="03F963E6" w:rsidR="00EB698D" w:rsidRPr="004512EC" w:rsidRDefault="00EB698D" w:rsidP="00EB698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E90037">
      <w:rPr>
        <w:rFonts w:ascii="Arial" w:hAnsi="Arial" w:cs="Arial"/>
        <w:sz w:val="20"/>
        <w:szCs w:val="20"/>
      </w:rPr>
      <w:t>1/22</w:t>
    </w:r>
    <w:r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844A3FC" w14:textId="77777777" w:rsidR="00EB698D" w:rsidRDefault="00EB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97B8" w14:textId="77777777" w:rsidR="00D65699" w:rsidRDefault="00D65699" w:rsidP="00EB698D">
      <w:r>
        <w:separator/>
      </w:r>
    </w:p>
  </w:footnote>
  <w:footnote w:type="continuationSeparator" w:id="0">
    <w:p w14:paraId="4C426885" w14:textId="77777777" w:rsidR="00D65699" w:rsidRDefault="00D65699" w:rsidP="00EB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9EE0" w14:textId="77777777" w:rsidR="00EB698D" w:rsidRDefault="00EB698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495B83E" wp14:editId="3EC9F984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D1"/>
    <w:rsid w:val="0003251A"/>
    <w:rsid w:val="000A046E"/>
    <w:rsid w:val="001B16D1"/>
    <w:rsid w:val="001F70A8"/>
    <w:rsid w:val="00216C99"/>
    <w:rsid w:val="00340827"/>
    <w:rsid w:val="00484242"/>
    <w:rsid w:val="00491F24"/>
    <w:rsid w:val="004C7D67"/>
    <w:rsid w:val="00635E2A"/>
    <w:rsid w:val="006F331E"/>
    <w:rsid w:val="00754BD2"/>
    <w:rsid w:val="007A58E7"/>
    <w:rsid w:val="007B6245"/>
    <w:rsid w:val="0086126C"/>
    <w:rsid w:val="00895DA6"/>
    <w:rsid w:val="008E5322"/>
    <w:rsid w:val="00973FBA"/>
    <w:rsid w:val="009B67F0"/>
    <w:rsid w:val="00A935F8"/>
    <w:rsid w:val="00B47BB8"/>
    <w:rsid w:val="00B47C31"/>
    <w:rsid w:val="00B953C8"/>
    <w:rsid w:val="00BC3A61"/>
    <w:rsid w:val="00C038F7"/>
    <w:rsid w:val="00CA4181"/>
    <w:rsid w:val="00CD218E"/>
    <w:rsid w:val="00D46808"/>
    <w:rsid w:val="00D65699"/>
    <w:rsid w:val="00E90037"/>
    <w:rsid w:val="00E92AF3"/>
    <w:rsid w:val="00E95800"/>
    <w:rsid w:val="00EB698D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A30B"/>
  <w15:chartTrackingRefBased/>
  <w15:docId w15:val="{7EA4B872-24AE-4A2F-A483-57DEB3E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D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16D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B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8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8D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B698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sAmburBrai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sAmburBrai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msamburbrai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Clare Erskine</cp:lastModifiedBy>
  <cp:revision>6</cp:revision>
  <dcterms:created xsi:type="dcterms:W3CDTF">2020-09-24T10:13:00Z</dcterms:created>
  <dcterms:modified xsi:type="dcterms:W3CDTF">2021-08-31T15:23:00Z</dcterms:modified>
</cp:coreProperties>
</file>