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8C" w:rsidRDefault="0032538C" w:rsidP="003253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</w:pPr>
      <w:bookmarkStart w:id="0" w:name="_Hlk17286432"/>
    </w:p>
    <w:p w:rsidR="0032538C" w:rsidRDefault="0032538C" w:rsidP="0032538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  <w:bdr w:val="none" w:sz="0" w:space="0" w:color="auto" w:frame="1"/>
          <w:lang w:eastAsia="en-GB"/>
        </w:rPr>
        <w:drawing>
          <wp:inline distT="0" distB="0" distL="0" distR="0" wp14:anchorId="409573F3">
            <wp:extent cx="1798320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38C" w:rsidRDefault="0032538C" w:rsidP="003253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</w:pPr>
    </w:p>
    <w:p w:rsidR="0032538C" w:rsidRPr="00B60345" w:rsidRDefault="0032538C" w:rsidP="003253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zh-CN"/>
        </w:rPr>
      </w:pPr>
      <w:r w:rsidRPr="00B60345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  <w:t xml:space="preserve">Sarah </w:t>
      </w:r>
      <w:proofErr w:type="spellStart"/>
      <w:r w:rsidRPr="00B60345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  <w:t>Aristidou</w:t>
      </w:r>
      <w:proofErr w:type="spellEnd"/>
      <w:r w:rsidRPr="00B60345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br/>
      </w:r>
      <w:r w:rsidRPr="00B60345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val="fr-FR" w:eastAsia="fr-FR"/>
        </w:rPr>
        <w:t>Soprano</w:t>
      </w:r>
    </w:p>
    <w:p w:rsidR="0032538C" w:rsidRPr="00B60345" w:rsidRDefault="0032538C" w:rsidP="003253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 w:eastAsia="fr-FR"/>
        </w:rPr>
      </w:pPr>
    </w:p>
    <w:bookmarkEnd w:id="0"/>
    <w:p w:rsidR="0032538C" w:rsidRPr="007B5BB2" w:rsidRDefault="0032538C" w:rsidP="0032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shd w:val="clear" w:color="auto" w:fill="FEFFFE"/>
          <w:lang w:val="en-US"/>
        </w:rPr>
      </w:pPr>
      <w:r>
        <w:rPr>
          <w:rFonts w:ascii="Arial" w:eastAsia="MS Mincho" w:hAnsi="Arial" w:cs="Arial"/>
          <w:sz w:val="20"/>
          <w:szCs w:val="20"/>
          <w:shd w:val="clear" w:color="auto" w:fill="FEFFFE"/>
          <w:lang w:val="en-US"/>
        </w:rPr>
        <w:t xml:space="preserve">Described by critics as ‘extraordinary’ with ‘flawless technique’ and ‘gorgeous stage presence’, </w:t>
      </w:r>
      <w:r w:rsidRPr="00B60345">
        <w:rPr>
          <w:rFonts w:ascii="Arial" w:eastAsia="MS Mincho" w:hAnsi="Arial" w:cs="Arial"/>
          <w:sz w:val="20"/>
          <w:szCs w:val="20"/>
          <w:shd w:val="clear" w:color="auto" w:fill="FEFFFE"/>
          <w:lang w:val="en-US"/>
        </w:rPr>
        <w:t xml:space="preserve">French-Cypriot soprano 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Sarah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Aristidou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is </w:t>
      </w:r>
      <w:r>
        <w:rPr>
          <w:rFonts w:ascii="Arial" w:eastAsia="MS Mincho" w:hAnsi="Arial" w:cs="Arial"/>
          <w:sz w:val="20"/>
          <w:szCs w:val="20"/>
          <w:lang w:eastAsia="en-GB"/>
        </w:rPr>
        <w:t>a star in the making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MS Mincho" w:hAnsi="Arial" w:cs="Arial"/>
          <w:sz w:val="20"/>
          <w:szCs w:val="20"/>
          <w:lang w:eastAsia="en-GB"/>
        </w:rPr>
        <w:t>and has already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worked with 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a number of major 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>conductors including Daniel Barenboim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 and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Sir Simon Rattle.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 Sarah</w:t>
      </w:r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has twice been nomi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nated as “Best Newcomer” by </w:t>
      </w:r>
      <w:proofErr w:type="spellStart"/>
      <w:r w:rsidRPr="00877E4C">
        <w:rPr>
          <w:rFonts w:ascii="Arial" w:eastAsia="MS Mincho" w:hAnsi="Arial" w:cs="Arial"/>
          <w:sz w:val="20"/>
          <w:szCs w:val="20"/>
          <w:lang w:eastAsia="en-GB"/>
        </w:rPr>
        <w:t>Opernwelt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for her interpretations of Franziska in Christian </w:t>
      </w:r>
      <w:proofErr w:type="spellStart"/>
      <w:r w:rsidRPr="00877E4C">
        <w:rPr>
          <w:rFonts w:ascii="Arial" w:eastAsia="MS Mincho" w:hAnsi="Arial" w:cs="Arial"/>
          <w:sz w:val="20"/>
          <w:szCs w:val="20"/>
          <w:lang w:eastAsia="en-GB"/>
        </w:rPr>
        <w:t>Jost’s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 xml:space="preserve">Die </w:t>
      </w:r>
      <w:proofErr w:type="spellStart"/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>arabische</w:t>
      </w:r>
      <w:proofErr w:type="spellEnd"/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 xml:space="preserve"> </w:t>
      </w:r>
      <w:proofErr w:type="spellStart"/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>Nacht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(2016) and 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for Claude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Vivier</w:t>
      </w:r>
      <w:r w:rsidRPr="00877E4C">
        <w:rPr>
          <w:rFonts w:ascii="Arial" w:eastAsia="MS Mincho" w:hAnsi="Arial" w:cs="Arial"/>
          <w:sz w:val="20"/>
          <w:szCs w:val="20"/>
          <w:lang w:eastAsia="en-GB"/>
        </w:rPr>
        <w:t>’s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Pr="00877E4C">
        <w:rPr>
          <w:rFonts w:ascii="Arial" w:eastAsia="MS Mincho" w:hAnsi="Arial" w:cs="Arial"/>
          <w:i/>
          <w:iCs/>
          <w:sz w:val="20"/>
          <w:szCs w:val="20"/>
          <w:lang w:eastAsia="en-GB"/>
        </w:rPr>
        <w:t>Kopernikus</w:t>
      </w:r>
      <w:proofErr w:type="spellEnd"/>
      <w:r w:rsidRPr="00877E4C">
        <w:rPr>
          <w:rFonts w:ascii="Arial" w:eastAsia="MS Mincho" w:hAnsi="Arial" w:cs="Arial"/>
          <w:sz w:val="20"/>
          <w:szCs w:val="20"/>
          <w:lang w:eastAsia="en-GB"/>
        </w:rPr>
        <w:t xml:space="preserve"> (2019).</w:t>
      </w:r>
    </w:p>
    <w:p w:rsidR="0032538C" w:rsidRPr="00B60345" w:rsidRDefault="0032538C" w:rsidP="0032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n-GB"/>
        </w:rPr>
      </w:pPr>
      <w:r w:rsidRPr="00B60345">
        <w:rPr>
          <w:rFonts w:ascii="Arial" w:eastAsia="MS Mincho" w:hAnsi="Arial" w:cs="Arial"/>
          <w:sz w:val="20"/>
          <w:szCs w:val="20"/>
          <w:lang w:eastAsia="en-GB"/>
        </w:rPr>
        <w:t> </w:t>
      </w:r>
    </w:p>
    <w:p w:rsidR="0032538C" w:rsidRDefault="0032538C" w:rsidP="0032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n-GB"/>
        </w:rPr>
      </w:pPr>
      <w:r>
        <w:rPr>
          <w:rFonts w:ascii="Arial" w:eastAsia="MS Mincho" w:hAnsi="Arial" w:cs="Arial"/>
          <w:sz w:val="20"/>
          <w:szCs w:val="20"/>
          <w:lang w:eastAsia="en-GB"/>
        </w:rPr>
        <w:t xml:space="preserve">Her potential was quickly recognized whilst a member of the Studio at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Staatsoper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unter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den Linden and she’s since gone on to debut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Zerbinetta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(Ariadne auf Naxos)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with the company and will reprise the role in the 2021/22 season. The role also will serve as her debut with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Oper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Frankfurt.  Further appearances in Germany include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Oper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Kӧln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(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Barkouf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); in France at 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Angers Nantes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Opéra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for two productions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(</w:t>
      </w:r>
      <w:r>
        <w:rPr>
          <w:rFonts w:ascii="Arial" w:eastAsia="MS Mincho" w:hAnsi="Arial" w:cs="Arial"/>
          <w:sz w:val="20"/>
          <w:szCs w:val="20"/>
          <w:lang w:eastAsia="en-GB"/>
        </w:rPr>
        <w:t>Eurydice/</w:t>
      </w:r>
      <w:proofErr w:type="spellStart"/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>Orphée</w:t>
      </w:r>
      <w:proofErr w:type="spellEnd"/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 xml:space="preserve"> aux </w:t>
      </w:r>
      <w:proofErr w:type="spellStart"/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>enfers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&amp; </w:t>
      </w:r>
      <w:proofErr w:type="spellStart"/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>L’incoronazione</w:t>
      </w:r>
      <w:proofErr w:type="spellEnd"/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 xml:space="preserve"> di </w:t>
      </w:r>
      <w:proofErr w:type="spellStart"/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>Poppea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>); in Denma</w:t>
      </w:r>
      <w:bookmarkStart w:id="1" w:name="_GoBack"/>
      <w:bookmarkEnd w:id="1"/>
      <w:r>
        <w:rPr>
          <w:rFonts w:ascii="Arial" w:eastAsia="MS Mincho" w:hAnsi="Arial" w:cs="Arial"/>
          <w:sz w:val="20"/>
          <w:szCs w:val="20"/>
          <w:lang w:eastAsia="en-GB"/>
        </w:rPr>
        <w:t xml:space="preserve">rk upcoming at The Royal Danish Opera and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Malmӧ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Opera for a co-production (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Ismene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>/</w:t>
      </w:r>
      <w:proofErr w:type="spellStart"/>
      <w:r>
        <w:rPr>
          <w:rFonts w:ascii="Arial" w:eastAsia="MS Mincho" w:hAnsi="Arial" w:cs="Arial"/>
          <w:i/>
          <w:sz w:val="20"/>
          <w:szCs w:val="20"/>
          <w:lang w:eastAsia="en-GB"/>
        </w:rPr>
        <w:t>Mitridate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); in Austria upcoming for her debut at the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Salzburger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Festpiele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(Morton Feldman’s </w:t>
      </w:r>
      <w:r>
        <w:rPr>
          <w:rFonts w:ascii="Arial" w:eastAsia="MS Mincho" w:hAnsi="Arial" w:cs="Arial"/>
          <w:i/>
          <w:sz w:val="20"/>
          <w:szCs w:val="20"/>
          <w:lang w:eastAsia="en-GB"/>
        </w:rPr>
        <w:t>Neither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) under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Ilan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Volkov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and ORF Radio-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Symphonieorchester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Wien.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="00C550FE" w:rsidRPr="00C550FE">
        <w:rPr>
          <w:rFonts w:ascii="Arial" w:eastAsia="MS Mincho" w:hAnsi="Arial" w:cs="Arial"/>
          <w:sz w:val="20"/>
          <w:szCs w:val="20"/>
          <w:lang w:eastAsia="en-GB"/>
        </w:rPr>
        <w:t>She also made her debut</w:t>
      </w:r>
      <w:r w:rsidR="00C550FE">
        <w:rPr>
          <w:rFonts w:ascii="Arial" w:eastAsia="MS Mincho" w:hAnsi="Arial" w:cs="Arial"/>
          <w:sz w:val="20"/>
          <w:szCs w:val="20"/>
          <w:lang w:eastAsia="en-GB"/>
        </w:rPr>
        <w:t xml:space="preserve"> both</w:t>
      </w:r>
      <w:r w:rsidR="00C550FE" w:rsidRPr="00C550FE">
        <w:rPr>
          <w:rFonts w:ascii="Arial" w:eastAsia="MS Mincho" w:hAnsi="Arial" w:cs="Arial"/>
          <w:sz w:val="20"/>
          <w:szCs w:val="20"/>
          <w:lang w:eastAsia="en-GB"/>
        </w:rPr>
        <w:t xml:space="preserve"> in Thomas </w:t>
      </w:r>
      <w:proofErr w:type="spellStart"/>
      <w:r w:rsidR="00C550FE" w:rsidRPr="00C550FE">
        <w:rPr>
          <w:rFonts w:ascii="Arial" w:eastAsia="MS Mincho" w:hAnsi="Arial" w:cs="Arial"/>
          <w:sz w:val="20"/>
          <w:szCs w:val="20"/>
          <w:lang w:eastAsia="en-GB"/>
        </w:rPr>
        <w:t>Larcher’s</w:t>
      </w:r>
      <w:proofErr w:type="spellEnd"/>
      <w:r w:rsidR="00C550FE" w:rsidRPr="00C550FE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="00C550FE" w:rsidRPr="00C550FE">
        <w:rPr>
          <w:rFonts w:ascii="Arial" w:eastAsia="MS Mincho" w:hAnsi="Arial" w:cs="Arial"/>
          <w:i/>
          <w:sz w:val="20"/>
          <w:szCs w:val="20"/>
          <w:lang w:eastAsia="en-GB"/>
        </w:rPr>
        <w:t xml:space="preserve">Das </w:t>
      </w:r>
      <w:proofErr w:type="spellStart"/>
      <w:r w:rsidR="00C550FE" w:rsidRPr="00C550FE">
        <w:rPr>
          <w:rFonts w:ascii="Arial" w:eastAsia="MS Mincho" w:hAnsi="Arial" w:cs="Arial"/>
          <w:i/>
          <w:sz w:val="20"/>
          <w:szCs w:val="20"/>
          <w:lang w:eastAsia="en-GB"/>
        </w:rPr>
        <w:t>Jagdgewehr</w:t>
      </w:r>
      <w:proofErr w:type="spellEnd"/>
      <w:r w:rsidR="00C550FE" w:rsidRPr="00C550FE">
        <w:rPr>
          <w:rFonts w:ascii="Arial" w:eastAsia="MS Mincho" w:hAnsi="Arial" w:cs="Arial"/>
          <w:sz w:val="20"/>
          <w:szCs w:val="20"/>
          <w:lang w:eastAsia="en-GB"/>
        </w:rPr>
        <w:t xml:space="preserve"> in a co-production with </w:t>
      </w:r>
      <w:proofErr w:type="spellStart"/>
      <w:r w:rsidR="00C550FE" w:rsidRPr="00C550FE">
        <w:rPr>
          <w:rFonts w:ascii="Arial" w:eastAsia="MS Mincho" w:hAnsi="Arial" w:cs="Arial"/>
          <w:sz w:val="20"/>
          <w:szCs w:val="20"/>
          <w:lang w:eastAsia="en-GB"/>
        </w:rPr>
        <w:t>Bregenzer</w:t>
      </w:r>
      <w:proofErr w:type="spellEnd"/>
      <w:r w:rsidR="00C550FE" w:rsidRPr="00C550FE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="00C550FE" w:rsidRPr="00C550FE">
        <w:rPr>
          <w:rFonts w:ascii="Arial" w:eastAsia="MS Mincho" w:hAnsi="Arial" w:cs="Arial"/>
          <w:sz w:val="20"/>
          <w:szCs w:val="20"/>
          <w:lang w:eastAsia="en-GB"/>
        </w:rPr>
        <w:t>Fe</w:t>
      </w:r>
      <w:r w:rsidR="00C550FE">
        <w:rPr>
          <w:rFonts w:ascii="Arial" w:eastAsia="MS Mincho" w:hAnsi="Arial" w:cs="Arial"/>
          <w:sz w:val="20"/>
          <w:szCs w:val="20"/>
          <w:lang w:eastAsia="en-GB"/>
        </w:rPr>
        <w:t>stspiele</w:t>
      </w:r>
      <w:proofErr w:type="spellEnd"/>
      <w:r w:rsidR="00C550FE">
        <w:rPr>
          <w:rFonts w:ascii="Arial" w:eastAsia="MS Mincho" w:hAnsi="Arial" w:cs="Arial"/>
          <w:sz w:val="20"/>
          <w:szCs w:val="20"/>
          <w:lang w:eastAsia="en-GB"/>
        </w:rPr>
        <w:t xml:space="preserve"> and Aldeburgh Festival, as well as in the role of </w:t>
      </w:r>
      <w:proofErr w:type="spellStart"/>
      <w:r w:rsidR="00C550FE">
        <w:rPr>
          <w:rFonts w:ascii="Arial" w:eastAsia="MS Mincho" w:hAnsi="Arial" w:cs="Arial"/>
          <w:sz w:val="20"/>
          <w:szCs w:val="20"/>
          <w:lang w:eastAsia="en-GB"/>
        </w:rPr>
        <w:t>Ismene</w:t>
      </w:r>
      <w:proofErr w:type="spellEnd"/>
      <w:r w:rsidR="00C550FE">
        <w:rPr>
          <w:rFonts w:ascii="Arial" w:eastAsia="MS Mincho" w:hAnsi="Arial" w:cs="Arial"/>
          <w:sz w:val="20"/>
          <w:szCs w:val="20"/>
          <w:lang w:eastAsia="en-GB"/>
        </w:rPr>
        <w:t xml:space="preserve"> (</w:t>
      </w:r>
      <w:proofErr w:type="spellStart"/>
      <w:r w:rsidR="00C550FE">
        <w:rPr>
          <w:rFonts w:ascii="Arial" w:eastAsia="MS Mincho" w:hAnsi="Arial" w:cs="Arial"/>
          <w:sz w:val="20"/>
          <w:szCs w:val="20"/>
          <w:lang w:eastAsia="en-GB"/>
        </w:rPr>
        <w:t>Mitridate</w:t>
      </w:r>
      <w:proofErr w:type="spellEnd"/>
      <w:r w:rsidR="00C550FE">
        <w:rPr>
          <w:rFonts w:ascii="Arial" w:eastAsia="MS Mincho" w:hAnsi="Arial" w:cs="Arial"/>
          <w:sz w:val="20"/>
          <w:szCs w:val="20"/>
          <w:lang w:eastAsia="en-GB"/>
        </w:rPr>
        <w:t xml:space="preserve">) on tour with Les </w:t>
      </w:r>
      <w:proofErr w:type="spellStart"/>
      <w:r w:rsidR="00C550FE">
        <w:rPr>
          <w:rFonts w:ascii="Arial" w:eastAsia="MS Mincho" w:hAnsi="Arial" w:cs="Arial"/>
          <w:sz w:val="20"/>
          <w:szCs w:val="20"/>
          <w:lang w:eastAsia="en-GB"/>
        </w:rPr>
        <w:t>Musiciens</w:t>
      </w:r>
      <w:proofErr w:type="spellEnd"/>
      <w:r w:rsidR="00C550FE">
        <w:rPr>
          <w:rFonts w:ascii="Arial" w:eastAsia="MS Mincho" w:hAnsi="Arial" w:cs="Arial"/>
          <w:sz w:val="20"/>
          <w:szCs w:val="20"/>
          <w:lang w:eastAsia="en-GB"/>
        </w:rPr>
        <w:t xml:space="preserve"> du Louvre under Marc </w:t>
      </w:r>
      <w:proofErr w:type="spellStart"/>
      <w:r w:rsidR="00C550FE">
        <w:rPr>
          <w:rFonts w:ascii="Arial" w:eastAsia="MS Mincho" w:hAnsi="Arial" w:cs="Arial"/>
          <w:sz w:val="20"/>
          <w:szCs w:val="20"/>
          <w:lang w:eastAsia="en-GB"/>
        </w:rPr>
        <w:t>Minkowski</w:t>
      </w:r>
      <w:proofErr w:type="spellEnd"/>
      <w:r w:rsidR="00C550FE">
        <w:rPr>
          <w:rFonts w:ascii="Arial" w:eastAsia="MS Mincho" w:hAnsi="Arial" w:cs="Arial"/>
          <w:sz w:val="20"/>
          <w:szCs w:val="20"/>
          <w:lang w:eastAsia="en-GB"/>
        </w:rPr>
        <w:t>.</w:t>
      </w:r>
    </w:p>
    <w:p w:rsidR="0032538C" w:rsidRDefault="0032538C" w:rsidP="0032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n-GB"/>
        </w:rPr>
      </w:pPr>
    </w:p>
    <w:p w:rsidR="0032538C" w:rsidRPr="00B60345" w:rsidRDefault="0032538C" w:rsidP="0032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n-GB"/>
        </w:rPr>
      </w:pPr>
      <w:r>
        <w:rPr>
          <w:rFonts w:ascii="Arial" w:eastAsia="MS Mincho" w:hAnsi="Arial" w:cs="Arial"/>
          <w:sz w:val="20"/>
          <w:szCs w:val="20"/>
          <w:lang w:eastAsia="en-GB"/>
        </w:rPr>
        <w:t xml:space="preserve">A series of compositions have been 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>wri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tten for Sarah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Aristidou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including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Aribert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Reimann’s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 xml:space="preserve">Cinq fragments </w:t>
      </w:r>
      <w:proofErr w:type="spellStart"/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>lyriques</w:t>
      </w:r>
      <w:proofErr w:type="spellEnd"/>
      <w:r>
        <w:rPr>
          <w:rFonts w:ascii="Arial" w:eastAsia="MS Mincho" w:hAnsi="Arial" w:cs="Arial"/>
          <w:sz w:val="20"/>
          <w:szCs w:val="20"/>
          <w:lang w:eastAsia="en-GB"/>
        </w:rPr>
        <w:t xml:space="preserve"> premiered with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Deutsches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Symphonie-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Orchester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Berlin and Robin </w:t>
      </w:r>
      <w:proofErr w:type="spellStart"/>
      <w:r>
        <w:rPr>
          <w:rFonts w:ascii="Arial" w:eastAsia="MS Mincho" w:hAnsi="Arial" w:cs="Arial"/>
          <w:sz w:val="20"/>
          <w:szCs w:val="20"/>
          <w:lang w:eastAsia="en-GB"/>
        </w:rPr>
        <w:t>Ticciati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and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Jörg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Widmann’s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>Labyrinth IV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>p</w:t>
      </w:r>
      <w:r>
        <w:rPr>
          <w:rFonts w:ascii="Arial" w:eastAsia="MS Mincho" w:hAnsi="Arial" w:cs="Arial"/>
          <w:sz w:val="20"/>
          <w:szCs w:val="20"/>
          <w:lang w:eastAsia="en-GB"/>
        </w:rPr>
        <w:t>remiered by the Boulez Ensemble, conducted by Daniel Barenboim. In July 2020 she</w:t>
      </w:r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was invited to participate in Daniel Barenboim’s &amp; Emmanuel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Pahud’s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Festival of New Music </w:t>
      </w:r>
      <w:proofErr w:type="gramStart"/>
      <w:r w:rsidRPr="00B60345">
        <w:rPr>
          <w:rFonts w:ascii="Arial" w:eastAsia="MS Mincho" w:hAnsi="Arial" w:cs="Arial"/>
          <w:sz w:val="20"/>
          <w:szCs w:val="20"/>
          <w:lang w:eastAsia="en-GB"/>
        </w:rPr>
        <w:t>at</w:t>
      </w:r>
      <w:proofErr w:type="gram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the Boulez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Saal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in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Irini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Pr="00B60345">
        <w:rPr>
          <w:rFonts w:ascii="Arial" w:eastAsia="MS Mincho" w:hAnsi="Arial" w:cs="Arial"/>
          <w:sz w:val="20"/>
          <w:szCs w:val="20"/>
          <w:lang w:eastAsia="en-GB"/>
        </w:rPr>
        <w:t>Amargianaki's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 xml:space="preserve"> </w:t>
      </w:r>
      <w:proofErr w:type="spellStart"/>
      <w:r w:rsidRPr="00B60345">
        <w:rPr>
          <w:rFonts w:ascii="Arial" w:eastAsia="MS Mincho" w:hAnsi="Arial" w:cs="Arial"/>
          <w:i/>
          <w:iCs/>
          <w:sz w:val="20"/>
          <w:szCs w:val="20"/>
          <w:lang w:eastAsia="en-GB"/>
        </w:rPr>
        <w:t>Eumeniden</w:t>
      </w:r>
      <w:proofErr w:type="spellEnd"/>
      <w:r w:rsidRPr="00B60345">
        <w:rPr>
          <w:rFonts w:ascii="Arial" w:eastAsia="MS Mincho" w:hAnsi="Arial" w:cs="Arial"/>
          <w:sz w:val="20"/>
          <w:szCs w:val="20"/>
          <w:lang w:eastAsia="en-GB"/>
        </w:rPr>
        <w:t>.</w:t>
      </w:r>
    </w:p>
    <w:p w:rsidR="0032538C" w:rsidRPr="00B60345" w:rsidRDefault="0032538C" w:rsidP="0032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n-GB"/>
        </w:rPr>
      </w:pPr>
      <w:r w:rsidRPr="00B60345">
        <w:rPr>
          <w:rFonts w:ascii="Arial" w:eastAsia="MS Mincho" w:hAnsi="Arial" w:cs="Arial"/>
          <w:sz w:val="20"/>
          <w:szCs w:val="20"/>
          <w:lang w:eastAsia="en-GB"/>
        </w:rPr>
        <w:t>  </w:t>
      </w:r>
    </w:p>
    <w:p w:rsidR="0032538C" w:rsidRPr="00E7504B" w:rsidRDefault="0032538C" w:rsidP="0032538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Further collaborations </w:t>
      </w:r>
      <w:r w:rsidR="00A81F2E">
        <w:rPr>
          <w:rFonts w:ascii="Arial" w:eastAsia="MS Mincho" w:hAnsi="Arial" w:cs="Arial"/>
          <w:sz w:val="20"/>
          <w:szCs w:val="20"/>
        </w:rPr>
        <w:t>include</w:t>
      </w:r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Edgard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Varèse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32538C">
        <w:rPr>
          <w:rFonts w:ascii="Arial" w:eastAsia="MS Mincho" w:hAnsi="Arial" w:cs="Arial"/>
          <w:i/>
          <w:sz w:val="20"/>
          <w:szCs w:val="20"/>
        </w:rPr>
        <w:t>Offrandes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r w:rsidR="00214D91">
        <w:rPr>
          <w:rFonts w:ascii="Arial" w:eastAsia="MS Mincho" w:hAnsi="Arial" w:cs="Arial"/>
          <w:sz w:val="20"/>
          <w:szCs w:val="20"/>
        </w:rPr>
        <w:t>which marked her debut</w:t>
      </w:r>
      <w:r>
        <w:rPr>
          <w:rFonts w:ascii="Arial" w:eastAsia="MS Mincho" w:hAnsi="Arial" w:cs="Arial"/>
          <w:sz w:val="20"/>
          <w:szCs w:val="20"/>
        </w:rPr>
        <w:t xml:space="preserve"> with</w:t>
      </w:r>
      <w:r w:rsidR="00C550FE">
        <w:rPr>
          <w:rFonts w:ascii="Arial" w:eastAsia="MS Mincho" w:hAnsi="Arial" w:cs="Arial"/>
          <w:sz w:val="20"/>
          <w:szCs w:val="20"/>
        </w:rPr>
        <w:t xml:space="preserve"> the</w:t>
      </w:r>
      <w:r>
        <w:rPr>
          <w:rFonts w:ascii="Arial" w:eastAsia="MS Mincho" w:hAnsi="Arial" w:cs="Arial"/>
          <w:sz w:val="20"/>
          <w:szCs w:val="20"/>
        </w:rPr>
        <w:t xml:space="preserve"> Berlin Philharmonic</w:t>
      </w:r>
      <w:r w:rsidR="00C550FE">
        <w:rPr>
          <w:rFonts w:ascii="Arial" w:eastAsia="MS Mincho" w:hAnsi="Arial" w:cs="Arial"/>
          <w:sz w:val="20"/>
          <w:szCs w:val="20"/>
        </w:rPr>
        <w:t xml:space="preserve"> under </w:t>
      </w:r>
      <w:r w:rsidR="00C550FE" w:rsidRPr="00C550FE">
        <w:rPr>
          <w:rFonts w:ascii="Arial" w:eastAsia="MS Mincho" w:hAnsi="Arial" w:cs="Arial"/>
          <w:sz w:val="20"/>
          <w:szCs w:val="20"/>
        </w:rPr>
        <w:t>François-Xavier Roth</w:t>
      </w:r>
      <w:r w:rsidR="00C550FE">
        <w:rPr>
          <w:rFonts w:ascii="Arial" w:eastAsia="MS Mincho" w:hAnsi="Arial" w:cs="Arial"/>
          <w:sz w:val="20"/>
          <w:szCs w:val="20"/>
        </w:rPr>
        <w:t xml:space="preserve">, </w:t>
      </w:r>
      <w:r w:rsidR="00DE3031" w:rsidRPr="00DE3031">
        <w:rPr>
          <w:rFonts w:ascii="Arial" w:eastAsia="MS Mincho" w:hAnsi="Arial" w:cs="Arial"/>
          <w:i/>
          <w:sz w:val="20"/>
          <w:szCs w:val="20"/>
        </w:rPr>
        <w:t>Johannes Passion</w:t>
      </w:r>
      <w:r w:rsidR="00DE3031" w:rsidRPr="00DE3031">
        <w:rPr>
          <w:rFonts w:ascii="Arial" w:eastAsia="MS Mincho" w:hAnsi="Arial" w:cs="Arial"/>
          <w:sz w:val="20"/>
          <w:szCs w:val="20"/>
        </w:rPr>
        <w:t xml:space="preserve"> with </w:t>
      </w:r>
      <w:proofErr w:type="spellStart"/>
      <w:r w:rsidR="00DE3031" w:rsidRPr="00DE3031">
        <w:rPr>
          <w:rFonts w:ascii="Arial" w:eastAsia="MS Mincho" w:hAnsi="Arial" w:cs="Arial"/>
          <w:sz w:val="20"/>
          <w:szCs w:val="20"/>
        </w:rPr>
        <w:t>Gürzenich-Orchester</w:t>
      </w:r>
      <w:proofErr w:type="spellEnd"/>
      <w:r w:rsidR="00DE3031" w:rsidRPr="00DE3031">
        <w:rPr>
          <w:rFonts w:ascii="Arial" w:eastAsia="MS Mincho" w:hAnsi="Arial" w:cs="Arial"/>
          <w:sz w:val="20"/>
          <w:szCs w:val="20"/>
        </w:rPr>
        <w:t xml:space="preserve"> Köln also under François-Xavier Roth</w:t>
      </w:r>
      <w:r w:rsidR="00DE3031">
        <w:rPr>
          <w:rFonts w:ascii="Arial" w:eastAsia="MS Mincho" w:hAnsi="Arial" w:cs="Arial"/>
          <w:sz w:val="20"/>
          <w:szCs w:val="20"/>
        </w:rPr>
        <w:t xml:space="preserve">, </w:t>
      </w:r>
      <w:r w:rsidR="00C550FE">
        <w:rPr>
          <w:rFonts w:ascii="Arial" w:eastAsia="MS Mincho" w:hAnsi="Arial" w:cs="Arial"/>
          <w:sz w:val="20"/>
          <w:szCs w:val="20"/>
        </w:rPr>
        <w:t xml:space="preserve">Arnold </w:t>
      </w:r>
      <w:proofErr w:type="spellStart"/>
      <w:r w:rsidR="00C550FE">
        <w:rPr>
          <w:rFonts w:ascii="Arial" w:eastAsia="MS Mincho" w:hAnsi="Arial" w:cs="Arial"/>
          <w:sz w:val="20"/>
          <w:szCs w:val="20"/>
        </w:rPr>
        <w:t>Schӧnberg’s</w:t>
      </w:r>
      <w:proofErr w:type="spellEnd"/>
      <w:r w:rsidR="00C550FE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C550FE" w:rsidRPr="00DE3031">
        <w:rPr>
          <w:rFonts w:ascii="Arial" w:eastAsia="MS Mincho" w:hAnsi="Arial" w:cs="Arial"/>
          <w:i/>
          <w:sz w:val="20"/>
          <w:szCs w:val="20"/>
        </w:rPr>
        <w:t>Pierrot</w:t>
      </w:r>
      <w:proofErr w:type="spellEnd"/>
      <w:r w:rsidR="00C550FE" w:rsidRPr="00DE3031">
        <w:rPr>
          <w:rFonts w:ascii="Arial" w:eastAsia="MS Mincho" w:hAnsi="Arial" w:cs="Arial"/>
          <w:i/>
          <w:sz w:val="20"/>
          <w:szCs w:val="20"/>
        </w:rPr>
        <w:t xml:space="preserve"> </w:t>
      </w:r>
      <w:proofErr w:type="spellStart"/>
      <w:r w:rsidR="00C550FE" w:rsidRPr="00DE3031">
        <w:rPr>
          <w:rFonts w:ascii="Arial" w:eastAsia="MS Mincho" w:hAnsi="Arial" w:cs="Arial"/>
          <w:i/>
          <w:sz w:val="20"/>
          <w:szCs w:val="20"/>
        </w:rPr>
        <w:t>Lunaire</w:t>
      </w:r>
      <w:proofErr w:type="spellEnd"/>
      <w:r w:rsidR="00C550FE">
        <w:rPr>
          <w:rFonts w:ascii="Arial" w:eastAsia="MS Mincho" w:hAnsi="Arial" w:cs="Arial"/>
          <w:sz w:val="20"/>
          <w:szCs w:val="20"/>
        </w:rPr>
        <w:t xml:space="preserve"> with </w:t>
      </w:r>
      <w:proofErr w:type="spellStart"/>
      <w:r w:rsidR="00C550FE">
        <w:rPr>
          <w:rFonts w:ascii="Arial" w:eastAsia="MS Mincho" w:hAnsi="Arial" w:cs="Arial"/>
          <w:sz w:val="20"/>
          <w:szCs w:val="20"/>
        </w:rPr>
        <w:t>Deutsches</w:t>
      </w:r>
      <w:proofErr w:type="spellEnd"/>
      <w:r w:rsidR="00C550FE">
        <w:rPr>
          <w:rFonts w:ascii="Arial" w:eastAsia="MS Mincho" w:hAnsi="Arial" w:cs="Arial"/>
          <w:sz w:val="20"/>
          <w:szCs w:val="20"/>
        </w:rPr>
        <w:t xml:space="preserve"> Symphonie </w:t>
      </w:r>
      <w:proofErr w:type="spellStart"/>
      <w:r w:rsidR="00C550FE">
        <w:rPr>
          <w:rFonts w:ascii="Arial" w:eastAsia="MS Mincho" w:hAnsi="Arial" w:cs="Arial"/>
          <w:sz w:val="20"/>
          <w:szCs w:val="20"/>
        </w:rPr>
        <w:t>Orchester</w:t>
      </w:r>
      <w:proofErr w:type="spellEnd"/>
      <w:r w:rsidR="00C550FE">
        <w:rPr>
          <w:rFonts w:ascii="Arial" w:eastAsia="MS Mincho" w:hAnsi="Arial" w:cs="Arial"/>
          <w:sz w:val="20"/>
          <w:szCs w:val="20"/>
        </w:rPr>
        <w:t xml:space="preserve"> Berlin</w:t>
      </w:r>
      <w:r w:rsidR="00DE3031">
        <w:rPr>
          <w:rFonts w:ascii="Arial" w:eastAsia="MS Mincho" w:hAnsi="Arial" w:cs="Arial"/>
          <w:sz w:val="20"/>
          <w:szCs w:val="20"/>
        </w:rPr>
        <w:t xml:space="preserve">, </w:t>
      </w:r>
      <w:r>
        <w:rPr>
          <w:rFonts w:ascii="Arial" w:eastAsia="MS Mincho" w:hAnsi="Arial" w:cs="Arial"/>
          <w:sz w:val="20"/>
          <w:szCs w:val="20"/>
        </w:rPr>
        <w:t xml:space="preserve">Matthias </w:t>
      </w:r>
      <w:proofErr w:type="spellStart"/>
      <w:r>
        <w:rPr>
          <w:rFonts w:ascii="Arial" w:eastAsia="MS Mincho" w:hAnsi="Arial" w:cs="Arial"/>
          <w:sz w:val="20"/>
          <w:szCs w:val="20"/>
        </w:rPr>
        <w:t>Pintscher’s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r w:rsidRPr="006D42DC">
        <w:rPr>
          <w:rFonts w:ascii="Arial" w:eastAsia="MS Mincho" w:hAnsi="Arial" w:cs="Arial"/>
          <w:i/>
          <w:sz w:val="20"/>
          <w:szCs w:val="20"/>
        </w:rPr>
        <w:t>With Lilies White</w:t>
      </w:r>
      <w:r>
        <w:rPr>
          <w:rFonts w:ascii="Arial" w:eastAsia="MS Mincho" w:hAnsi="Arial" w:cs="Arial"/>
          <w:sz w:val="20"/>
          <w:szCs w:val="20"/>
        </w:rPr>
        <w:t xml:space="preserve"> with </w:t>
      </w:r>
      <w:proofErr w:type="spellStart"/>
      <w:r w:rsidRPr="006D42DC">
        <w:rPr>
          <w:rFonts w:ascii="Arial" w:eastAsia="MS Mincho" w:hAnsi="Arial" w:cs="Arial"/>
          <w:sz w:val="20"/>
          <w:szCs w:val="20"/>
        </w:rPr>
        <w:t>Symphonieorchester</w:t>
      </w:r>
      <w:proofErr w:type="spellEnd"/>
      <w:r w:rsidRPr="006D42DC">
        <w:rPr>
          <w:rFonts w:ascii="Arial" w:eastAsia="MS Mincho" w:hAnsi="Arial" w:cs="Arial"/>
          <w:sz w:val="20"/>
          <w:szCs w:val="20"/>
        </w:rPr>
        <w:t xml:space="preserve"> des </w:t>
      </w:r>
      <w:proofErr w:type="spellStart"/>
      <w:r w:rsidRPr="006D42DC">
        <w:rPr>
          <w:rFonts w:ascii="Arial" w:eastAsia="MS Mincho" w:hAnsi="Arial" w:cs="Arial"/>
          <w:sz w:val="20"/>
          <w:szCs w:val="20"/>
        </w:rPr>
        <w:t>Bayerischen</w:t>
      </w:r>
      <w:proofErr w:type="spellEnd"/>
      <w:r w:rsidRPr="006D42DC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6D42DC">
        <w:rPr>
          <w:rFonts w:ascii="Arial" w:eastAsia="MS Mincho" w:hAnsi="Arial" w:cs="Arial"/>
          <w:sz w:val="20"/>
          <w:szCs w:val="20"/>
        </w:rPr>
        <w:t>Rundfunks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conducted </w:t>
      </w:r>
      <w:r w:rsidR="00DE3031">
        <w:rPr>
          <w:rFonts w:ascii="Arial" w:eastAsia="MS Mincho" w:hAnsi="Arial" w:cs="Arial"/>
          <w:sz w:val="20"/>
          <w:szCs w:val="20"/>
        </w:rPr>
        <w:t>by the composer</w:t>
      </w:r>
      <w:r>
        <w:rPr>
          <w:rFonts w:ascii="Arial" w:eastAsia="MS Mincho" w:hAnsi="Arial" w:cs="Arial"/>
          <w:sz w:val="20"/>
          <w:szCs w:val="20"/>
        </w:rPr>
        <w:t xml:space="preserve">, </w:t>
      </w:r>
      <w:r w:rsidRPr="00877E4C">
        <w:rPr>
          <w:rFonts w:ascii="Arial" w:eastAsia="MS Mincho" w:hAnsi="Arial" w:cs="Arial"/>
          <w:sz w:val="20"/>
          <w:szCs w:val="20"/>
        </w:rPr>
        <w:t xml:space="preserve">the title role in Lucia </w:t>
      </w:r>
      <w:proofErr w:type="spellStart"/>
      <w:r w:rsidRPr="00877E4C">
        <w:rPr>
          <w:rFonts w:ascii="Arial" w:eastAsia="MS Mincho" w:hAnsi="Arial" w:cs="Arial"/>
          <w:sz w:val="20"/>
          <w:szCs w:val="20"/>
        </w:rPr>
        <w:t>Ronchetti’s</w:t>
      </w:r>
      <w:proofErr w:type="spellEnd"/>
      <w:r w:rsidRPr="00877E4C">
        <w:rPr>
          <w:rFonts w:ascii="Arial" w:eastAsia="MS Mincho" w:hAnsi="Arial" w:cs="Arial"/>
          <w:sz w:val="20"/>
          <w:szCs w:val="20"/>
        </w:rPr>
        <w:t xml:space="preserve"> </w:t>
      </w:r>
      <w:r w:rsidRPr="00877E4C">
        <w:rPr>
          <w:rFonts w:ascii="Arial" w:eastAsia="MS Mincho" w:hAnsi="Arial" w:cs="Arial"/>
          <w:i/>
          <w:iCs/>
          <w:sz w:val="20"/>
          <w:szCs w:val="20"/>
        </w:rPr>
        <w:t>Pinocchio</w:t>
      </w:r>
      <w:r>
        <w:rPr>
          <w:rFonts w:ascii="Arial" w:eastAsia="MS Mincho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MS Mincho" w:hAnsi="Arial" w:cs="Arial"/>
          <w:sz w:val="20"/>
          <w:szCs w:val="20"/>
        </w:rPr>
        <w:t>Staatsoper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unter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den Linden</w:t>
      </w:r>
      <w:r w:rsidR="00214D91">
        <w:rPr>
          <w:rFonts w:ascii="Arial" w:eastAsia="MS Mincho" w:hAnsi="Arial" w:cs="Arial"/>
          <w:bCs/>
          <w:sz w:val="20"/>
          <w:szCs w:val="20"/>
        </w:rPr>
        <w:t xml:space="preserve">, </w:t>
      </w:r>
      <w:r>
        <w:rPr>
          <w:rFonts w:ascii="Arial" w:eastAsia="MS Mincho" w:hAnsi="Arial" w:cs="Arial"/>
          <w:bCs/>
          <w:sz w:val="20"/>
          <w:szCs w:val="20"/>
        </w:rPr>
        <w:t>her</w:t>
      </w:r>
      <w:r>
        <w:rPr>
          <w:rFonts w:ascii="Arial" w:eastAsia="MS Mincho" w:hAnsi="Arial" w:cs="Arial"/>
          <w:sz w:val="20"/>
          <w:szCs w:val="20"/>
        </w:rPr>
        <w:t xml:space="preserve"> debut</w:t>
      </w:r>
      <w:r w:rsidRPr="00B60345">
        <w:rPr>
          <w:rFonts w:ascii="Arial" w:eastAsia="MS Mincho" w:hAnsi="Arial" w:cs="Arial"/>
          <w:sz w:val="20"/>
          <w:szCs w:val="20"/>
        </w:rPr>
        <w:t xml:space="preserve"> at the Concertgebouw Amsterdam</w:t>
      </w:r>
      <w:r>
        <w:rPr>
          <w:rFonts w:ascii="Arial" w:eastAsia="MS Mincho" w:hAnsi="Arial" w:cs="Arial"/>
          <w:sz w:val="20"/>
          <w:szCs w:val="20"/>
        </w:rPr>
        <w:t xml:space="preserve"> in the premiere of Thomas </w:t>
      </w:r>
      <w:proofErr w:type="spellStart"/>
      <w:r>
        <w:rPr>
          <w:rFonts w:ascii="Arial" w:eastAsia="MS Mincho" w:hAnsi="Arial" w:cs="Arial"/>
          <w:sz w:val="20"/>
          <w:szCs w:val="20"/>
        </w:rPr>
        <w:t>Larcher’s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r w:rsidRPr="00E7504B">
        <w:rPr>
          <w:rFonts w:ascii="Arial" w:eastAsia="MS Mincho" w:hAnsi="Arial" w:cs="Arial"/>
          <w:i/>
          <w:sz w:val="20"/>
          <w:szCs w:val="20"/>
        </w:rPr>
        <w:t>The Living Mountain</w:t>
      </w:r>
      <w:r>
        <w:rPr>
          <w:rFonts w:ascii="Arial" w:eastAsia="MS Mincho" w:hAnsi="Arial" w:cs="Arial"/>
          <w:sz w:val="20"/>
          <w:szCs w:val="20"/>
        </w:rPr>
        <w:t xml:space="preserve"> with Asko|Schӧnberg</w:t>
      </w:r>
      <w:r w:rsidR="00214D91">
        <w:rPr>
          <w:rFonts w:ascii="Arial" w:eastAsia="MS Mincho" w:hAnsi="Arial" w:cs="Arial"/>
          <w:sz w:val="20"/>
          <w:szCs w:val="20"/>
        </w:rPr>
        <w:t xml:space="preserve">, as well as a return to the DK </w:t>
      </w:r>
      <w:proofErr w:type="spellStart"/>
      <w:r w:rsidR="00214D91">
        <w:rPr>
          <w:rFonts w:ascii="Arial" w:eastAsia="MS Mincho" w:hAnsi="Arial" w:cs="Arial"/>
          <w:sz w:val="20"/>
          <w:szCs w:val="20"/>
        </w:rPr>
        <w:t>Konzerthuset</w:t>
      </w:r>
      <w:proofErr w:type="spellEnd"/>
      <w:r w:rsidR="00214D91">
        <w:rPr>
          <w:rFonts w:ascii="Arial" w:eastAsia="MS Mincho" w:hAnsi="Arial" w:cs="Arial"/>
          <w:sz w:val="20"/>
          <w:szCs w:val="20"/>
        </w:rPr>
        <w:t xml:space="preserve"> for a programme of Stravinsky, </w:t>
      </w:r>
      <w:proofErr w:type="spellStart"/>
      <w:r w:rsidR="00214D91">
        <w:rPr>
          <w:rFonts w:ascii="Arial" w:eastAsia="MS Mincho" w:hAnsi="Arial" w:cs="Arial"/>
          <w:sz w:val="20"/>
          <w:szCs w:val="20"/>
        </w:rPr>
        <w:t>Delage</w:t>
      </w:r>
      <w:proofErr w:type="spellEnd"/>
      <w:r w:rsidR="00214D91">
        <w:rPr>
          <w:rFonts w:ascii="Arial" w:eastAsia="MS Mincho" w:hAnsi="Arial" w:cs="Arial"/>
          <w:sz w:val="20"/>
          <w:szCs w:val="20"/>
        </w:rPr>
        <w:t xml:space="preserve"> and Saint-Saëns with the Danish National Symphony Orchestra under Corinna Niemeyer. </w:t>
      </w:r>
      <w:r>
        <w:rPr>
          <w:rFonts w:ascii="Arial" w:eastAsia="MS Mincho" w:hAnsi="Arial" w:cs="Arial"/>
          <w:sz w:val="20"/>
          <w:szCs w:val="20"/>
        </w:rPr>
        <w:t xml:space="preserve"> Future plans include the launch of </w:t>
      </w:r>
      <w:r w:rsidRPr="00B60345">
        <w:rPr>
          <w:rFonts w:ascii="Arial" w:eastAsia="MS Mincho" w:hAnsi="Arial" w:cs="Arial"/>
          <w:sz w:val="20"/>
          <w:szCs w:val="20"/>
        </w:rPr>
        <w:t xml:space="preserve">her first album on the Alpha Classics label. </w:t>
      </w:r>
    </w:p>
    <w:p w:rsidR="0032538C" w:rsidRPr="00B60345" w:rsidRDefault="0032538C" w:rsidP="0032538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7A58E7" w:rsidRDefault="007A58E7"/>
    <w:sectPr w:rsidR="007A58E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8C" w:rsidRDefault="0032538C" w:rsidP="0032538C">
      <w:pPr>
        <w:spacing w:after="0" w:line="240" w:lineRule="auto"/>
      </w:pPr>
      <w:r>
        <w:separator/>
      </w:r>
    </w:p>
  </w:endnote>
  <w:endnote w:type="continuationSeparator" w:id="0">
    <w:p w:rsidR="0032538C" w:rsidRDefault="0032538C" w:rsidP="0032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8C" w:rsidRDefault="0032538C">
    <w:pPr>
      <w:pStyle w:val="Footer"/>
    </w:pPr>
    <w:r w:rsidRPr="0032538C">
      <w:rPr>
        <w:lang w:val="en-US"/>
      </w:rPr>
      <w:t xml:space="preserve">2021/22 season only. Please contact </w:t>
    </w:r>
    <w:proofErr w:type="spellStart"/>
    <w:r w:rsidRPr="0032538C">
      <w:rPr>
        <w:lang w:val="en-US"/>
      </w:rPr>
      <w:t>HarrisonParrott</w:t>
    </w:r>
    <w:proofErr w:type="spellEnd"/>
    <w:r w:rsidRPr="0032538C">
      <w:rPr>
        <w:lang w:val="en-US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8C" w:rsidRDefault="0032538C" w:rsidP="0032538C">
      <w:pPr>
        <w:spacing w:after="0" w:line="240" w:lineRule="auto"/>
      </w:pPr>
      <w:r>
        <w:separator/>
      </w:r>
    </w:p>
  </w:footnote>
  <w:footnote w:type="continuationSeparator" w:id="0">
    <w:p w:rsidR="0032538C" w:rsidRDefault="0032538C" w:rsidP="0032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8C"/>
    <w:rsid w:val="00195985"/>
    <w:rsid w:val="00214D91"/>
    <w:rsid w:val="0032538C"/>
    <w:rsid w:val="00635E2A"/>
    <w:rsid w:val="007A58E7"/>
    <w:rsid w:val="009A207A"/>
    <w:rsid w:val="00A81F2E"/>
    <w:rsid w:val="00B22BE2"/>
    <w:rsid w:val="00C550FE"/>
    <w:rsid w:val="00D46808"/>
    <w:rsid w:val="00D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48431-240A-4D65-93CC-E2E2B6B3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8C"/>
  </w:style>
  <w:style w:type="paragraph" w:styleId="Footer">
    <w:name w:val="footer"/>
    <w:basedOn w:val="Normal"/>
    <w:link w:val="FooterChar"/>
    <w:uiPriority w:val="99"/>
    <w:unhideWhenUsed/>
    <w:rsid w:val="0032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5</cp:revision>
  <dcterms:created xsi:type="dcterms:W3CDTF">2021-06-01T18:50:00Z</dcterms:created>
  <dcterms:modified xsi:type="dcterms:W3CDTF">2021-06-01T20:39:00Z</dcterms:modified>
</cp:coreProperties>
</file>