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3099971E" w:rsidR="00D92F1A" w:rsidRDefault="00191D5E">
      <w:pPr>
        <w:rPr>
          <w:rFonts w:ascii="Arial" w:eastAsia="Arial" w:hAnsi="Arial" w:cs="Arial"/>
        </w:rPr>
      </w:pPr>
      <w:bookmarkStart w:id="0" w:name="OLE_LINK1"/>
      <w:proofErr w:type="spellStart"/>
      <w:r>
        <w:rPr>
          <w:rFonts w:ascii="Arial" w:hAnsi="Arial"/>
          <w:sz w:val="40"/>
          <w:szCs w:val="40"/>
        </w:rPr>
        <w:t>Nevermind</w:t>
      </w:r>
      <w:proofErr w:type="spellEnd"/>
      <w:r>
        <w:rPr>
          <w:rFonts w:ascii="Arial" w:hAnsi="Arial"/>
          <w:sz w:val="40"/>
          <w:szCs w:val="40"/>
        </w:rPr>
        <w:tab/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Quartet</w:t>
      </w:r>
    </w:p>
    <w:bookmarkEnd w:id="0"/>
    <w:p w14:paraId="5C6EE4AF" w14:textId="77777777" w:rsidR="00191D5E" w:rsidRDefault="00191D5E" w:rsidP="00191D5E">
      <w:pPr>
        <w:ind w:right="-148"/>
        <w:jc w:val="both"/>
        <w:rPr>
          <w:rFonts w:ascii="Avenir Book" w:hAnsi="Avenir Book"/>
          <w:color w:val="000000" w:themeColor="text1"/>
        </w:rPr>
      </w:pPr>
    </w:p>
    <w:p w14:paraId="4B836F53" w14:textId="2547F37B" w:rsidR="00191D5E" w:rsidRPr="00191D5E" w:rsidRDefault="00191D5E" w:rsidP="00191D5E">
      <w:pPr>
        <w:ind w:right="-14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C’est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l’amour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répertoires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anciens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ceux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tous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les horizons qui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pousse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Anna Besson, Louis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Creac’h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Robin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Pharo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Jean Rondeau à se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réunir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pour former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2013 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groupe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Nevermind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. Ensemble,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ils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souhaitent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faire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partager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défendre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œuvres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qu’ils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aiment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à un public le plus large et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varié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possible,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transcendant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répertoire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pour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quatuor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flûte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violon,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viole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gambe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clavecin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) des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XVII</w:t>
      </w:r>
      <w:r w:rsidRPr="00191D5E">
        <w:rPr>
          <w:rFonts w:ascii="Arial" w:hAnsi="Arial" w:cs="Arial"/>
          <w:color w:val="000000" w:themeColor="text1"/>
          <w:sz w:val="20"/>
          <w:szCs w:val="20"/>
          <w:vertAlign w:val="superscript"/>
        </w:rPr>
        <w:t>ème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 et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XVIII</w:t>
      </w:r>
      <w:r w:rsidRPr="00191D5E">
        <w:rPr>
          <w:rFonts w:ascii="Arial" w:hAnsi="Arial" w:cs="Arial"/>
          <w:color w:val="000000" w:themeColor="text1"/>
          <w:sz w:val="20"/>
          <w:szCs w:val="20"/>
          <w:vertAlign w:val="superscript"/>
        </w:rPr>
        <w:t>ème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siècles. Les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nombreux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concerts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donnés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par 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quatuor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n'ont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fait que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renforcer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leur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191D5E">
        <w:rPr>
          <w:rFonts w:ascii="Arial" w:hAnsi="Arial" w:cs="Arial"/>
          <w:color w:val="000000" w:themeColor="text1"/>
          <w:sz w:val="20"/>
          <w:szCs w:val="20"/>
        </w:rPr>
        <w:t>conviction :</w:t>
      </w:r>
      <w:proofErr w:type="gram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l'amitié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qui se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dégage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quatre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musiciens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transparaît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avec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fougue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réel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plaisir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du jeu, le tout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porté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par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une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complicité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frappante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5296C7" w14:textId="77777777" w:rsidR="00191D5E" w:rsidRPr="00191D5E" w:rsidRDefault="00191D5E" w:rsidP="00191D5E">
      <w:pPr>
        <w:ind w:right="-14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6EF8AE" w14:textId="77777777" w:rsidR="00191D5E" w:rsidRPr="00191D5E" w:rsidRDefault="00191D5E" w:rsidP="00191D5E">
      <w:pPr>
        <w:jc w:val="both"/>
        <w:rPr>
          <w:rFonts w:ascii="Arial" w:hAnsi="Arial" w:cs="Arial"/>
          <w:sz w:val="20"/>
          <w:szCs w:val="20"/>
        </w:rPr>
      </w:pPr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quatuor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l’occasion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notamment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se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produire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dans des festivals et salles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prestigieux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tels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 que le festival de Saintes, le festival Terpsichore,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l’Auditorium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du Louvre, la salle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Cortot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le Théâtre des Champs-Elysées à Paris, la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Philharmonie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Varsovie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l’Elbphilharmonie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Hambourg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l’Alte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Oper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Frankfort, 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Rheingau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Musik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festival et le Schleswig-Holstein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Musik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festival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Allemagne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Muziekgebouw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d'Amsterdam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Hollande, le Concertgebouw de Bruges, le BOZAR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Bruxelles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le Gstaad Menuhin festival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ou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encore le Barbican Center à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Londres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L’ensemble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s’est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également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produit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Amérique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du Nord – au Boston Early Music Festival, au Conservatoire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d’Oberlin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dans le cadre de la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saison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ProMusica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à Montréal.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2019,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Nevermind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ont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fait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leur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début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Australie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dans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une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tournée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Musica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Viva,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incluant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des dates à Melbourne, Sydney, Canberra, Adelaide, Brisbane et Newcastle </w:t>
      </w:r>
      <w:proofErr w:type="spellStart"/>
      <w:r w:rsidRPr="00191D5E">
        <w:rPr>
          <w:rFonts w:ascii="Arial" w:hAnsi="Arial" w:cs="Arial"/>
          <w:sz w:val="20"/>
          <w:szCs w:val="20"/>
        </w:rPr>
        <w:t>puis</w:t>
      </w:r>
      <w:proofErr w:type="spellEnd"/>
      <w:r w:rsidRPr="00191D5E">
        <w:rPr>
          <w:rFonts w:ascii="Arial" w:hAnsi="Arial" w:cs="Arial"/>
          <w:sz w:val="20"/>
          <w:szCs w:val="20"/>
        </w:rPr>
        <w:t xml:space="preserve"> Hong-Kong à </w:t>
      </w:r>
      <w:proofErr w:type="spellStart"/>
      <w:r w:rsidRPr="00191D5E">
        <w:rPr>
          <w:rFonts w:ascii="Arial" w:hAnsi="Arial" w:cs="Arial"/>
          <w:sz w:val="20"/>
          <w:szCs w:val="20"/>
        </w:rPr>
        <w:t>l'invitation</w:t>
      </w:r>
      <w:proofErr w:type="spellEnd"/>
      <w:r w:rsidRPr="00191D5E">
        <w:rPr>
          <w:rFonts w:ascii="Arial" w:hAnsi="Arial" w:cs="Arial"/>
          <w:sz w:val="20"/>
          <w:szCs w:val="20"/>
        </w:rPr>
        <w:t xml:space="preserve"> de </w:t>
      </w:r>
      <w:r w:rsidRPr="00191D5E">
        <w:rPr>
          <w:rFonts w:ascii="Arial" w:hAnsi="Arial" w:cs="Arial"/>
          <w:i/>
          <w:iCs/>
          <w:sz w:val="20"/>
          <w:szCs w:val="20"/>
        </w:rPr>
        <w:t>Premiere Performances</w:t>
      </w:r>
      <w:r w:rsidRPr="00191D5E">
        <w:rPr>
          <w:rFonts w:ascii="Arial" w:hAnsi="Arial" w:cs="Arial"/>
          <w:sz w:val="20"/>
          <w:szCs w:val="20"/>
        </w:rPr>
        <w:t xml:space="preserve">. </w:t>
      </w:r>
    </w:p>
    <w:p w14:paraId="57470161" w14:textId="77777777" w:rsidR="00191D5E" w:rsidRPr="00191D5E" w:rsidRDefault="00191D5E" w:rsidP="00191D5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0CBBBB" w14:textId="77777777" w:rsidR="00191D5E" w:rsidRPr="00191D5E" w:rsidRDefault="00191D5E" w:rsidP="00191D5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2019,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Nevermind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étendu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son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répertoire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dans la musique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contemporaine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avec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une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œuvre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composée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pour violon,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flûte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viole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gambe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clavecin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commandée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à Philippe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Hersant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intitulée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1D5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Pr="00191D5E">
        <w:rPr>
          <w:rFonts w:ascii="Arial" w:hAnsi="Arial" w:cs="Arial"/>
          <w:i/>
          <w:iCs/>
          <w:color w:val="000000" w:themeColor="text1"/>
          <w:sz w:val="20"/>
          <w:szCs w:val="20"/>
        </w:rPr>
        <w:t>Harpe</w:t>
      </w:r>
      <w:proofErr w:type="spellEnd"/>
      <w:r w:rsidRPr="00191D5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 David</w:t>
      </w:r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L’œuvre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fut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donnée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au festival international de Musique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Sacrée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Baroque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Froville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au festival de Saintes, au festival de La Chaise-Dieu et au festival Sinfonia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Périgord.</w:t>
      </w:r>
    </w:p>
    <w:p w14:paraId="358AD870" w14:textId="77777777" w:rsidR="00191D5E" w:rsidRPr="00191D5E" w:rsidRDefault="00191D5E" w:rsidP="00191D5E">
      <w:pPr>
        <w:jc w:val="both"/>
        <w:rPr>
          <w:rFonts w:ascii="Arial" w:hAnsi="Arial" w:cs="Arial"/>
          <w:sz w:val="20"/>
          <w:szCs w:val="20"/>
        </w:rPr>
      </w:pPr>
    </w:p>
    <w:p w14:paraId="2A9E22EC" w14:textId="77777777" w:rsidR="00191D5E" w:rsidRPr="00191D5E" w:rsidRDefault="00191D5E" w:rsidP="00191D5E">
      <w:pPr>
        <w:ind w:right="-14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Nevermin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enregistre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chez Alpha /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Outhere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2016,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paraît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pour le label le premier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disque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Nevermind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intitulé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1D5E">
        <w:rPr>
          <w:rFonts w:ascii="Arial" w:hAnsi="Arial" w:cs="Arial"/>
          <w:i/>
          <w:iCs/>
          <w:color w:val="000000" w:themeColor="text1"/>
          <w:sz w:val="20"/>
          <w:szCs w:val="20"/>
        </w:rPr>
        <w:t>Conversations</w:t>
      </w:r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qui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s’intéresse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aux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quatuors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français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la première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moitié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XVIII</w:t>
      </w:r>
      <w:r w:rsidRPr="00191D5E">
        <w:rPr>
          <w:rFonts w:ascii="Arial" w:hAnsi="Arial" w:cs="Arial"/>
          <w:color w:val="000000" w:themeColor="text1"/>
          <w:sz w:val="20"/>
          <w:szCs w:val="20"/>
          <w:vertAlign w:val="superscript"/>
        </w:rPr>
        <w:t>ème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siècle et à des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pièces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quasiment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inconnues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composés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par deux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violonistes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91D5E">
        <w:rPr>
          <w:rFonts w:ascii="Arial" w:hAnsi="Arial" w:cs="Arial"/>
          <w:color w:val="000000" w:themeColor="text1"/>
          <w:sz w:val="20"/>
          <w:szCs w:val="20"/>
        </w:rPr>
        <w:t>virtuoses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> :</w:t>
      </w:r>
      <w:proofErr w:type="gram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Jean-Baptiste Quentin et Louis-Gabriel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Guillemain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. Le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deuxième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disque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groupe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i/>
          <w:iCs/>
          <w:color w:val="000000" w:themeColor="text1"/>
          <w:sz w:val="20"/>
          <w:szCs w:val="20"/>
        </w:rPr>
        <w:t>Quatuors</w:t>
      </w:r>
      <w:proofErr w:type="spellEnd"/>
      <w:r w:rsidRPr="00191D5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i/>
          <w:iCs/>
          <w:color w:val="000000" w:themeColor="text1"/>
          <w:sz w:val="20"/>
          <w:szCs w:val="20"/>
        </w:rPr>
        <w:t>Parisiens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est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dédié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à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l’œuvre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de Georg-Philipp Telemann et sort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2017 (label Alpha /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Outhere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Leur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troisième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disque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consacré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aux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quatuors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avec clavier,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flûte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et alto de Carl Philipp Emanuel Bach et à deux transcriptions de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ses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œuvres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pour clavier,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est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prévu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pour 2021.</w:t>
      </w:r>
    </w:p>
    <w:p w14:paraId="0FAE703C" w14:textId="77777777" w:rsidR="00191D5E" w:rsidRPr="00191D5E" w:rsidRDefault="00191D5E" w:rsidP="00191D5E">
      <w:pPr>
        <w:ind w:right="-14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145FA0" w14:textId="77777777" w:rsidR="00191D5E" w:rsidRPr="00191D5E" w:rsidRDefault="00191D5E" w:rsidP="00191D5E">
      <w:pPr>
        <w:ind w:right="-14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2014,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Nevermind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remporte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le 3</w:t>
      </w:r>
      <w:r w:rsidRPr="00191D5E">
        <w:rPr>
          <w:rFonts w:ascii="Arial" w:hAnsi="Arial" w:cs="Arial"/>
          <w:color w:val="000000" w:themeColor="text1"/>
          <w:sz w:val="20"/>
          <w:szCs w:val="20"/>
          <w:vertAlign w:val="superscript"/>
        </w:rPr>
        <w:t>ème</w:t>
      </w:r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prix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ainsi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que le prix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spécial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du festival à la Van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Wassenaer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 xml:space="preserve"> Competition </w:t>
      </w:r>
      <w:proofErr w:type="spellStart"/>
      <w:r w:rsidRPr="00191D5E">
        <w:rPr>
          <w:rFonts w:ascii="Arial" w:hAnsi="Arial" w:cs="Arial"/>
          <w:color w:val="000000" w:themeColor="text1"/>
          <w:sz w:val="20"/>
          <w:szCs w:val="20"/>
        </w:rPr>
        <w:t>d’Utrecht</w:t>
      </w:r>
      <w:proofErr w:type="spellEnd"/>
      <w:r w:rsidRPr="00191D5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2C303F" w14:textId="4581197F" w:rsidR="00D92F1A" w:rsidRDefault="00A70E90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0F45" w14:textId="77777777" w:rsidR="001A27D0" w:rsidRDefault="001A27D0">
      <w:r>
        <w:separator/>
      </w:r>
    </w:p>
  </w:endnote>
  <w:endnote w:type="continuationSeparator" w:id="0">
    <w:p w14:paraId="09EF644B" w14:textId="77777777" w:rsidR="001A27D0" w:rsidRDefault="001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AFE9" w14:textId="77777777" w:rsidR="001A27D0" w:rsidRDefault="001A27D0">
      <w:r>
        <w:separator/>
      </w:r>
    </w:p>
  </w:footnote>
  <w:footnote w:type="continuationSeparator" w:id="0">
    <w:p w14:paraId="2F706A46" w14:textId="77777777" w:rsidR="001A27D0" w:rsidRDefault="001A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1D5E"/>
    <w:rsid w:val="00195DB5"/>
    <w:rsid w:val="001A27D0"/>
    <w:rsid w:val="00A70E90"/>
    <w:rsid w:val="00AA369D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2</cp:revision>
  <dcterms:created xsi:type="dcterms:W3CDTF">2021-02-16T14:19:00Z</dcterms:created>
  <dcterms:modified xsi:type="dcterms:W3CDTF">2021-02-16T14:19:00Z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