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12BC" w14:textId="7C57BC0D" w:rsidR="009D5182" w:rsidRDefault="00983222" w:rsidP="007A58CD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D6291F" wp14:editId="11DA38D0">
                <wp:simplePos x="0" y="0"/>
                <wp:positionH relativeFrom="column">
                  <wp:posOffset>1462746</wp:posOffset>
                </wp:positionH>
                <wp:positionV relativeFrom="paragraph">
                  <wp:posOffset>-261635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1841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4.5pt;margin-top:-21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">
                <v:imagedata r:id="rId8" o:title=""/>
              </v:shape>
            </w:pict>
          </mc:Fallback>
        </mc:AlternateContent>
      </w:r>
    </w:p>
    <w:p w14:paraId="26B754B3" w14:textId="77777777" w:rsidR="002B33B8" w:rsidRDefault="002B33B8" w:rsidP="009D51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</w:p>
    <w:p w14:paraId="1593A126" w14:textId="77777777" w:rsidR="009D5182" w:rsidRPr="009D5182" w:rsidRDefault="009D5182" w:rsidP="009D51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zh-CN"/>
        </w:rPr>
      </w:pPr>
      <w:r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>Noel Bouley</w:t>
      </w:r>
      <w:r w:rsidRPr="009D5182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br/>
      </w:r>
      <w:r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val="fr-FR" w:eastAsia="fr-FR"/>
        </w:rPr>
        <w:t>Baritone</w:t>
      </w:r>
    </w:p>
    <w:p w14:paraId="5B99E32E" w14:textId="77777777" w:rsidR="009D5182" w:rsidRDefault="009D5182" w:rsidP="007A58CD"/>
    <w:p w14:paraId="39AD3447" w14:textId="77777777" w:rsidR="007A58CD" w:rsidRPr="009D5182" w:rsidRDefault="007A58CD" w:rsidP="007A58CD">
      <w:pPr>
        <w:rPr>
          <w:rFonts w:ascii="Arial" w:hAnsi="Arial" w:cs="Arial"/>
          <w:sz w:val="20"/>
          <w:szCs w:val="20"/>
        </w:rPr>
      </w:pPr>
      <w:r w:rsidRPr="009D5182">
        <w:rPr>
          <w:rFonts w:ascii="Arial" w:hAnsi="Arial" w:cs="Arial"/>
          <w:sz w:val="20"/>
          <w:szCs w:val="20"/>
        </w:rPr>
        <w:t>Acclaimed as a "formidable and richly expressive baritone” by the Cincinnati Enquirer, Noel Bouley has been applauded for his “commanding presence and portrayal of real humanity on stage.”</w:t>
      </w:r>
    </w:p>
    <w:p w14:paraId="44BB5618" w14:textId="4EC233B4" w:rsidR="00823A7A" w:rsidRPr="00C021EA" w:rsidRDefault="00A3061A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The current season marks Bouley’s first freelance season, following his time as an </w:t>
      </w:r>
      <w:r w:rsidR="007A58CD" w:rsidRPr="009D5182">
        <w:rPr>
          <w:rFonts w:ascii="Arial" w:hAnsi="Arial" w:cs="Arial"/>
          <w:sz w:val="20"/>
          <w:szCs w:val="20"/>
        </w:rPr>
        <w:t>ensemble</w:t>
      </w:r>
      <w:r w:rsidR="005F3D9B">
        <w:rPr>
          <w:rFonts w:ascii="Arial" w:hAnsi="Arial" w:cs="Arial"/>
          <w:sz w:val="20"/>
          <w:szCs w:val="20"/>
        </w:rPr>
        <w:t xml:space="preserve"> member at Deutsche Oper Berlin, </w:t>
      </w:r>
      <w:r w:rsidR="00D301FA">
        <w:rPr>
          <w:rFonts w:ascii="Arial" w:hAnsi="Arial" w:cs="Arial"/>
          <w:sz w:val="20"/>
          <w:szCs w:val="20"/>
        </w:rPr>
        <w:t>where his roles included</w:t>
      </w:r>
      <w:r w:rsidR="005F3D9B">
        <w:rPr>
          <w:rFonts w:ascii="Arial" w:hAnsi="Arial" w:cs="Arial"/>
          <w:sz w:val="20"/>
          <w:szCs w:val="20"/>
        </w:rPr>
        <w:t xml:space="preserve"> the title role in </w:t>
      </w:r>
      <w:r w:rsidR="005F3D9B" w:rsidRPr="002E10E5">
        <w:rPr>
          <w:rFonts w:ascii="Arial" w:hAnsi="Arial" w:cs="Arial"/>
          <w:i/>
          <w:sz w:val="20"/>
          <w:szCs w:val="20"/>
        </w:rPr>
        <w:t>Der fliegende Holländer</w:t>
      </w:r>
      <w:r w:rsidR="005F3D9B">
        <w:rPr>
          <w:rFonts w:ascii="Arial" w:hAnsi="Arial" w:cs="Arial"/>
          <w:sz w:val="20"/>
          <w:szCs w:val="20"/>
        </w:rPr>
        <w:t xml:space="preserve">, </w:t>
      </w:r>
      <w:r w:rsidR="00581A97">
        <w:rPr>
          <w:rFonts w:ascii="Arial" w:hAnsi="Arial" w:cs="Arial"/>
          <w:sz w:val="20"/>
          <w:szCs w:val="20"/>
        </w:rPr>
        <w:t>Donner</w:t>
      </w:r>
      <w:r w:rsidR="00823A7A">
        <w:rPr>
          <w:rFonts w:ascii="Arial" w:hAnsi="Arial" w:cs="Arial"/>
          <w:sz w:val="20"/>
          <w:szCs w:val="20"/>
        </w:rPr>
        <w:t xml:space="preserve"> </w:t>
      </w:r>
      <w:r w:rsidR="005F3D9B">
        <w:rPr>
          <w:rFonts w:ascii="Arial" w:hAnsi="Arial" w:cs="Arial"/>
          <w:sz w:val="20"/>
          <w:szCs w:val="20"/>
        </w:rPr>
        <w:t xml:space="preserve">in </w:t>
      </w:r>
      <w:r w:rsidR="005F3D9B" w:rsidRPr="002E10E5">
        <w:rPr>
          <w:rFonts w:ascii="Arial" w:hAnsi="Arial" w:cs="Arial"/>
          <w:i/>
          <w:sz w:val="20"/>
          <w:szCs w:val="20"/>
        </w:rPr>
        <w:t>Das Rheingold</w:t>
      </w:r>
      <w:r w:rsidR="005F3D9B">
        <w:rPr>
          <w:rFonts w:ascii="Arial" w:hAnsi="Arial" w:cs="Arial"/>
          <w:sz w:val="20"/>
          <w:szCs w:val="20"/>
        </w:rPr>
        <w:t xml:space="preserve">, </w:t>
      </w:r>
      <w:r w:rsidR="002E10E5" w:rsidRPr="002E10E5">
        <w:rPr>
          <w:rFonts w:ascii="Arial" w:hAnsi="Arial" w:cs="Arial"/>
          <w:sz w:val="20"/>
          <w:szCs w:val="20"/>
        </w:rPr>
        <w:t xml:space="preserve">Biterolf in </w:t>
      </w:r>
      <w:r w:rsidR="002E10E5" w:rsidRPr="002E10E5">
        <w:rPr>
          <w:rFonts w:ascii="Arial" w:hAnsi="Arial" w:cs="Arial"/>
          <w:i/>
          <w:sz w:val="20"/>
          <w:szCs w:val="20"/>
        </w:rPr>
        <w:t>Tannhäuser</w:t>
      </w:r>
      <w:r w:rsidR="002E10E5" w:rsidRPr="002E10E5">
        <w:rPr>
          <w:rFonts w:ascii="Arial" w:hAnsi="Arial" w:cs="Arial"/>
          <w:sz w:val="20"/>
          <w:szCs w:val="20"/>
        </w:rPr>
        <w:t>,</w:t>
      </w:r>
      <w:r w:rsidR="002E10E5">
        <w:rPr>
          <w:rFonts w:ascii="Arial" w:hAnsi="Arial" w:cs="Arial"/>
          <w:sz w:val="20"/>
          <w:szCs w:val="20"/>
        </w:rPr>
        <w:t xml:space="preserve"> </w:t>
      </w:r>
      <w:r w:rsidR="0053230F">
        <w:rPr>
          <w:rFonts w:ascii="Arial" w:hAnsi="Arial" w:cs="Arial"/>
          <w:sz w:val="20"/>
          <w:szCs w:val="20"/>
        </w:rPr>
        <w:t xml:space="preserve">Scarpia in </w:t>
      </w:r>
      <w:r w:rsidR="0053230F" w:rsidRPr="0053230F">
        <w:rPr>
          <w:rFonts w:ascii="Arial" w:hAnsi="Arial" w:cs="Arial"/>
          <w:i/>
          <w:sz w:val="20"/>
          <w:szCs w:val="20"/>
        </w:rPr>
        <w:t>Tosca</w:t>
      </w:r>
      <w:r w:rsidR="0053230F">
        <w:rPr>
          <w:rFonts w:ascii="Arial" w:hAnsi="Arial" w:cs="Arial"/>
          <w:sz w:val="20"/>
          <w:szCs w:val="20"/>
        </w:rPr>
        <w:t xml:space="preserve">, </w:t>
      </w:r>
      <w:r w:rsidR="00823A7A">
        <w:rPr>
          <w:rFonts w:ascii="Arial" w:hAnsi="Arial" w:cs="Arial"/>
          <w:sz w:val="20"/>
          <w:szCs w:val="20"/>
        </w:rPr>
        <w:t xml:space="preserve">Sharpless in </w:t>
      </w:r>
      <w:r w:rsidR="00823A7A" w:rsidRPr="002E10E5">
        <w:rPr>
          <w:rFonts w:ascii="Arial" w:hAnsi="Arial" w:cs="Arial"/>
          <w:i/>
          <w:sz w:val="20"/>
          <w:szCs w:val="20"/>
        </w:rPr>
        <w:t>Madama Butterfly</w:t>
      </w:r>
      <w:r w:rsidR="00823A7A">
        <w:rPr>
          <w:rFonts w:ascii="Arial" w:hAnsi="Arial" w:cs="Arial"/>
          <w:sz w:val="20"/>
          <w:szCs w:val="20"/>
        </w:rPr>
        <w:t xml:space="preserve">, </w:t>
      </w:r>
      <w:r w:rsidR="002E10E5" w:rsidRPr="002E10E5">
        <w:rPr>
          <w:rFonts w:ascii="Arial" w:hAnsi="Arial" w:cs="Arial"/>
          <w:sz w:val="20"/>
          <w:szCs w:val="20"/>
        </w:rPr>
        <w:t xml:space="preserve">Lescaut in </w:t>
      </w:r>
      <w:r w:rsidR="002E10E5" w:rsidRPr="002E10E5">
        <w:rPr>
          <w:rFonts w:ascii="Arial" w:hAnsi="Arial" w:cs="Arial"/>
          <w:i/>
          <w:sz w:val="20"/>
          <w:szCs w:val="20"/>
        </w:rPr>
        <w:t>Manon Lescaut</w:t>
      </w:r>
      <w:r w:rsidR="0053230F">
        <w:rPr>
          <w:rFonts w:ascii="Arial" w:hAnsi="Arial" w:cs="Arial"/>
          <w:sz w:val="20"/>
          <w:szCs w:val="20"/>
        </w:rPr>
        <w:t xml:space="preserve">, Germont in </w:t>
      </w:r>
      <w:r w:rsidR="0053230F">
        <w:rPr>
          <w:rFonts w:ascii="Arial" w:hAnsi="Arial" w:cs="Arial"/>
          <w:i/>
          <w:sz w:val="20"/>
          <w:szCs w:val="20"/>
        </w:rPr>
        <w:t>La traviata,</w:t>
      </w:r>
      <w:r w:rsidR="004E0FDC">
        <w:rPr>
          <w:rFonts w:ascii="Arial" w:hAnsi="Arial" w:cs="Arial"/>
          <w:i/>
          <w:sz w:val="20"/>
          <w:szCs w:val="20"/>
        </w:rPr>
        <w:t xml:space="preserve"> </w:t>
      </w:r>
      <w:r w:rsidR="004E0FDC">
        <w:rPr>
          <w:rFonts w:ascii="Arial" w:hAnsi="Arial" w:cs="Arial"/>
          <w:sz w:val="20"/>
          <w:szCs w:val="20"/>
        </w:rPr>
        <w:t>and</w:t>
      </w:r>
      <w:r w:rsidR="0053230F">
        <w:rPr>
          <w:rFonts w:ascii="Arial" w:hAnsi="Arial" w:cs="Arial"/>
          <w:i/>
          <w:sz w:val="20"/>
          <w:szCs w:val="20"/>
        </w:rPr>
        <w:t xml:space="preserve"> </w:t>
      </w:r>
      <w:r w:rsidR="0053230F" w:rsidRPr="0053230F">
        <w:rPr>
          <w:rFonts w:ascii="Arial" w:hAnsi="Arial" w:cs="Arial"/>
          <w:sz w:val="20"/>
          <w:szCs w:val="20"/>
        </w:rPr>
        <w:t xml:space="preserve">Amonasro in </w:t>
      </w:r>
      <w:r w:rsidR="0053230F" w:rsidRPr="0053230F">
        <w:rPr>
          <w:rFonts w:ascii="Arial" w:hAnsi="Arial" w:cs="Arial"/>
          <w:i/>
          <w:sz w:val="20"/>
          <w:szCs w:val="20"/>
        </w:rPr>
        <w:t>Aïda</w:t>
      </w:r>
      <w:r w:rsidR="004E0FDC">
        <w:rPr>
          <w:rFonts w:ascii="Arial" w:hAnsi="Arial" w:cs="Arial"/>
          <w:sz w:val="20"/>
          <w:szCs w:val="20"/>
        </w:rPr>
        <w:t xml:space="preserve">, amongst others. </w:t>
      </w:r>
      <w:r w:rsidR="00C021EA">
        <w:rPr>
          <w:rFonts w:ascii="Arial" w:hAnsi="Arial" w:cs="Arial"/>
          <w:sz w:val="20"/>
          <w:szCs w:val="20"/>
        </w:rPr>
        <w:t xml:space="preserve">He returns to Deutsche Oper Berlin upcoming for guest performances as Wotan in </w:t>
      </w:r>
      <w:r w:rsidR="0059393D" w:rsidRPr="0059393D">
        <w:rPr>
          <w:rFonts w:ascii="Arial" w:hAnsi="Arial" w:cs="Arial"/>
          <w:i/>
          <w:sz w:val="20"/>
          <w:szCs w:val="20"/>
        </w:rPr>
        <w:t>Das</w:t>
      </w:r>
      <w:r w:rsidR="0059393D">
        <w:rPr>
          <w:rFonts w:ascii="Arial" w:hAnsi="Arial" w:cs="Arial"/>
          <w:sz w:val="20"/>
          <w:szCs w:val="20"/>
        </w:rPr>
        <w:t xml:space="preserve"> </w:t>
      </w:r>
      <w:r w:rsidR="00C021EA">
        <w:rPr>
          <w:rFonts w:ascii="Arial" w:hAnsi="Arial" w:cs="Arial"/>
          <w:i/>
          <w:sz w:val="20"/>
          <w:szCs w:val="20"/>
        </w:rPr>
        <w:t>Rheingold.</w:t>
      </w:r>
    </w:p>
    <w:p w14:paraId="030F1862" w14:textId="5C1B11E2" w:rsidR="008D441A" w:rsidRDefault="007A5B91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Elsewhere,</w:t>
      </w:r>
      <w:r w:rsidR="007A58CD" w:rsidRPr="009D51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Bouley </w:t>
      </w:r>
      <w:r w:rsidR="00D301FA">
        <w:rPr>
          <w:rFonts w:ascii="Arial" w:hAnsi="Arial" w:cs="Arial"/>
          <w:sz w:val="20"/>
          <w:szCs w:val="20"/>
        </w:rPr>
        <w:t xml:space="preserve">has </w:t>
      </w:r>
      <w:r w:rsidR="002E1749">
        <w:rPr>
          <w:rFonts w:ascii="Arial" w:hAnsi="Arial" w:cs="Arial"/>
          <w:sz w:val="20"/>
          <w:szCs w:val="20"/>
        </w:rPr>
        <w:t xml:space="preserve">recently </w:t>
      </w:r>
      <w:r w:rsidR="00983222">
        <w:rPr>
          <w:rFonts w:ascii="Arial" w:hAnsi="Arial" w:cs="Arial"/>
          <w:sz w:val="20"/>
          <w:szCs w:val="20"/>
        </w:rPr>
        <w:t xml:space="preserve">made </w:t>
      </w:r>
      <w:r>
        <w:rPr>
          <w:rFonts w:ascii="Arial" w:hAnsi="Arial" w:cs="Arial"/>
          <w:sz w:val="20"/>
          <w:szCs w:val="20"/>
        </w:rPr>
        <w:t xml:space="preserve">important role and </w:t>
      </w:r>
      <w:r w:rsidR="00D301FA">
        <w:rPr>
          <w:rFonts w:ascii="Arial" w:hAnsi="Arial" w:cs="Arial"/>
          <w:sz w:val="20"/>
          <w:szCs w:val="20"/>
        </w:rPr>
        <w:t xml:space="preserve">company debuts: </w:t>
      </w:r>
      <w:r w:rsidR="00684529">
        <w:rPr>
          <w:rFonts w:ascii="Arial" w:hAnsi="Arial" w:cs="Arial"/>
          <w:sz w:val="20"/>
          <w:szCs w:val="20"/>
        </w:rPr>
        <w:t xml:space="preserve">as the </w:t>
      </w:r>
      <w:r w:rsidR="007A58CD" w:rsidRPr="009D5182">
        <w:rPr>
          <w:rFonts w:ascii="Arial" w:hAnsi="Arial" w:cs="Arial"/>
          <w:sz w:val="20"/>
          <w:szCs w:val="20"/>
        </w:rPr>
        <w:t xml:space="preserve">High Priest of Dagon in </w:t>
      </w:r>
      <w:r w:rsidR="007A58CD" w:rsidRPr="002E1749">
        <w:rPr>
          <w:rFonts w:ascii="Arial" w:hAnsi="Arial" w:cs="Arial"/>
          <w:i/>
          <w:sz w:val="20"/>
          <w:szCs w:val="20"/>
        </w:rPr>
        <w:t xml:space="preserve">Samson et Dalila </w:t>
      </w:r>
      <w:r w:rsidR="007A58CD" w:rsidRPr="009D5182">
        <w:rPr>
          <w:rFonts w:ascii="Arial" w:hAnsi="Arial" w:cs="Arial"/>
          <w:sz w:val="20"/>
          <w:szCs w:val="20"/>
        </w:rPr>
        <w:t xml:space="preserve">at Washington National Opera, </w:t>
      </w:r>
      <w:r w:rsidR="00684529" w:rsidRPr="00684529">
        <w:rPr>
          <w:rFonts w:ascii="Arial" w:hAnsi="Arial" w:cs="Arial"/>
          <w:sz w:val="20"/>
          <w:szCs w:val="20"/>
        </w:rPr>
        <w:t xml:space="preserve">Ford in </w:t>
      </w:r>
      <w:r w:rsidR="00684529" w:rsidRPr="00684529">
        <w:rPr>
          <w:rFonts w:ascii="Arial" w:hAnsi="Arial" w:cs="Arial"/>
          <w:i/>
          <w:sz w:val="20"/>
          <w:szCs w:val="20"/>
        </w:rPr>
        <w:t xml:space="preserve">Falstaff </w:t>
      </w:r>
      <w:r w:rsidR="00684529">
        <w:rPr>
          <w:rFonts w:ascii="Arial" w:hAnsi="Arial" w:cs="Arial"/>
          <w:sz w:val="20"/>
          <w:szCs w:val="20"/>
        </w:rPr>
        <w:t>at Oper Köln,</w:t>
      </w:r>
      <w:r w:rsidR="00F9095A">
        <w:rPr>
          <w:rFonts w:ascii="Arial" w:hAnsi="Arial" w:cs="Arial"/>
          <w:sz w:val="20"/>
          <w:szCs w:val="20"/>
        </w:rPr>
        <w:t xml:space="preserve"> </w:t>
      </w:r>
      <w:r w:rsidR="00684529" w:rsidRPr="00684529">
        <w:rPr>
          <w:rFonts w:ascii="Arial" w:hAnsi="Arial" w:cs="Arial"/>
          <w:sz w:val="20"/>
          <w:szCs w:val="20"/>
        </w:rPr>
        <w:t xml:space="preserve">Germont in </w:t>
      </w:r>
      <w:r w:rsidR="00684529" w:rsidRPr="00684529">
        <w:rPr>
          <w:rFonts w:ascii="Arial" w:hAnsi="Arial" w:cs="Arial"/>
          <w:i/>
          <w:sz w:val="20"/>
          <w:szCs w:val="20"/>
        </w:rPr>
        <w:t xml:space="preserve">La traviata </w:t>
      </w:r>
      <w:r w:rsidR="00684529">
        <w:rPr>
          <w:rFonts w:ascii="Arial" w:hAnsi="Arial" w:cs="Arial"/>
          <w:sz w:val="20"/>
          <w:szCs w:val="20"/>
        </w:rPr>
        <w:t xml:space="preserve">at Glyndebourne, </w:t>
      </w:r>
      <w:r w:rsidR="00684529" w:rsidRPr="00684529">
        <w:rPr>
          <w:rFonts w:ascii="Arial" w:hAnsi="Arial" w:cs="Arial"/>
          <w:sz w:val="20"/>
          <w:szCs w:val="20"/>
        </w:rPr>
        <w:t xml:space="preserve">the title role in </w:t>
      </w:r>
      <w:r w:rsidR="00684529" w:rsidRPr="00684529">
        <w:rPr>
          <w:rFonts w:ascii="Arial" w:hAnsi="Arial" w:cs="Arial"/>
          <w:i/>
          <w:sz w:val="20"/>
          <w:szCs w:val="20"/>
        </w:rPr>
        <w:t>Der fliegende Holländer</w:t>
      </w:r>
      <w:r w:rsidR="00684529" w:rsidRPr="00684529">
        <w:rPr>
          <w:rFonts w:ascii="Arial" w:hAnsi="Arial" w:cs="Arial"/>
          <w:sz w:val="20"/>
          <w:szCs w:val="20"/>
        </w:rPr>
        <w:t xml:space="preserve"> at Oper Leipzig</w:t>
      </w:r>
      <w:r w:rsidR="008D441A">
        <w:rPr>
          <w:rFonts w:ascii="Arial" w:hAnsi="Arial" w:cs="Arial"/>
          <w:sz w:val="20"/>
          <w:szCs w:val="20"/>
        </w:rPr>
        <w:t xml:space="preserve"> and Opera San</w:t>
      </w:r>
      <w:r w:rsidR="008D441A" w:rsidRPr="008D441A">
        <w:rPr>
          <w:rFonts w:ascii="Arial" w:hAnsi="Arial" w:cs="Arial"/>
          <w:sz w:val="20"/>
          <w:szCs w:val="20"/>
        </w:rPr>
        <w:t xml:space="preserve"> </w:t>
      </w:r>
      <w:r w:rsidR="008D441A">
        <w:rPr>
          <w:rFonts w:ascii="Arial" w:hAnsi="Arial" w:cs="Arial"/>
          <w:sz w:val="20"/>
          <w:szCs w:val="20"/>
        </w:rPr>
        <w:t xml:space="preserve">José. </w:t>
      </w:r>
      <w:r w:rsidR="002E1749">
        <w:rPr>
          <w:rFonts w:ascii="Arial" w:hAnsi="Arial" w:cs="Arial"/>
          <w:sz w:val="20"/>
          <w:szCs w:val="20"/>
        </w:rPr>
        <w:t>Further highlights include</w:t>
      </w:r>
      <w:r w:rsidR="002E1749" w:rsidRPr="002E1749">
        <w:rPr>
          <w:rFonts w:ascii="Arial" w:hAnsi="Arial" w:cs="Arial"/>
          <w:sz w:val="20"/>
          <w:szCs w:val="20"/>
        </w:rPr>
        <w:t xml:space="preserve"> </w:t>
      </w:r>
      <w:r w:rsidR="0059393D" w:rsidRPr="0059393D">
        <w:rPr>
          <w:rFonts w:ascii="Arial" w:hAnsi="Arial" w:cs="Arial"/>
          <w:sz w:val="20"/>
          <w:szCs w:val="20"/>
        </w:rPr>
        <w:t xml:space="preserve">Wotan in </w:t>
      </w:r>
      <w:r w:rsidR="0059393D" w:rsidRPr="0059393D">
        <w:rPr>
          <w:rFonts w:ascii="Arial" w:hAnsi="Arial" w:cs="Arial"/>
          <w:i/>
          <w:sz w:val="20"/>
          <w:szCs w:val="20"/>
        </w:rPr>
        <w:t>Das Rheingold</w:t>
      </w:r>
      <w:r w:rsidR="0059393D" w:rsidRPr="0059393D">
        <w:rPr>
          <w:rFonts w:ascii="Arial" w:hAnsi="Arial" w:cs="Arial"/>
          <w:sz w:val="20"/>
          <w:szCs w:val="20"/>
        </w:rPr>
        <w:t xml:space="preserve"> and Rigoletto at Theater Chemnitz</w:t>
      </w:r>
      <w:r w:rsidR="0059393D">
        <w:rPr>
          <w:rFonts w:ascii="Arial" w:hAnsi="Arial" w:cs="Arial"/>
          <w:sz w:val="20"/>
          <w:szCs w:val="20"/>
        </w:rPr>
        <w:t xml:space="preserve">, </w:t>
      </w:r>
      <w:r w:rsidR="00684529" w:rsidRPr="00684529">
        <w:rPr>
          <w:rFonts w:ascii="Arial" w:hAnsi="Arial" w:cs="Arial"/>
          <w:sz w:val="20"/>
          <w:szCs w:val="20"/>
        </w:rPr>
        <w:t xml:space="preserve">Scarpia in a new production of </w:t>
      </w:r>
      <w:r w:rsidR="00684529" w:rsidRPr="00684529">
        <w:rPr>
          <w:rFonts w:ascii="Arial" w:hAnsi="Arial" w:cs="Arial"/>
          <w:i/>
          <w:sz w:val="20"/>
          <w:szCs w:val="20"/>
        </w:rPr>
        <w:t>Tosca</w:t>
      </w:r>
      <w:r w:rsidR="00684529" w:rsidRPr="00684529">
        <w:rPr>
          <w:rFonts w:ascii="Arial" w:hAnsi="Arial" w:cs="Arial"/>
          <w:sz w:val="20"/>
          <w:szCs w:val="20"/>
        </w:rPr>
        <w:t xml:space="preserve"> at Staatstheater am Gärtnerplatz Munich,</w:t>
      </w:r>
      <w:r w:rsidR="0059393D">
        <w:rPr>
          <w:rFonts w:ascii="Arial" w:hAnsi="Arial" w:cs="Arial"/>
          <w:sz w:val="20"/>
          <w:szCs w:val="20"/>
        </w:rPr>
        <w:t xml:space="preserve"> </w:t>
      </w:r>
      <w:r w:rsidR="00F9095A" w:rsidRPr="00F9095A">
        <w:rPr>
          <w:rFonts w:ascii="Arial" w:hAnsi="Arial" w:cs="Arial"/>
          <w:sz w:val="20"/>
          <w:szCs w:val="20"/>
        </w:rPr>
        <w:t xml:space="preserve">as well as Wotan/Wanderer in concerts of </w:t>
      </w:r>
      <w:r w:rsidR="00DB0158">
        <w:rPr>
          <w:rFonts w:ascii="Arial" w:hAnsi="Arial" w:cs="Arial"/>
          <w:sz w:val="20"/>
          <w:szCs w:val="20"/>
        </w:rPr>
        <w:t>‘</w:t>
      </w:r>
      <w:r w:rsidR="00F9095A" w:rsidRPr="00F9095A">
        <w:rPr>
          <w:rFonts w:ascii="Arial" w:hAnsi="Arial" w:cs="Arial"/>
          <w:sz w:val="20"/>
          <w:szCs w:val="20"/>
        </w:rPr>
        <w:t>Der ring an einem Abend</w:t>
      </w:r>
      <w:r w:rsidR="00DB0158">
        <w:rPr>
          <w:rFonts w:ascii="Arial" w:hAnsi="Arial" w:cs="Arial"/>
          <w:sz w:val="20"/>
          <w:szCs w:val="20"/>
        </w:rPr>
        <w:t>’</w:t>
      </w:r>
      <w:r w:rsidR="00F9095A" w:rsidRPr="00F9095A">
        <w:rPr>
          <w:rFonts w:ascii="Arial" w:hAnsi="Arial" w:cs="Arial"/>
          <w:i/>
          <w:sz w:val="20"/>
          <w:szCs w:val="20"/>
        </w:rPr>
        <w:t xml:space="preserve"> </w:t>
      </w:r>
      <w:r w:rsidR="00F9095A" w:rsidRPr="00F9095A">
        <w:rPr>
          <w:rFonts w:ascii="Arial" w:hAnsi="Arial" w:cs="Arial"/>
          <w:sz w:val="20"/>
          <w:szCs w:val="20"/>
        </w:rPr>
        <w:t>in Munich and Stuttgart.</w:t>
      </w:r>
    </w:p>
    <w:p w14:paraId="4F8B1BE8" w14:textId="40EE0F55" w:rsidR="002E10E5" w:rsidRPr="009D5182" w:rsidRDefault="00684529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committed concert performer, Bouley is in demand for</w:t>
      </w:r>
      <w:r w:rsidR="002E10E5">
        <w:rPr>
          <w:rFonts w:ascii="Arial" w:hAnsi="Arial" w:cs="Arial"/>
          <w:sz w:val="20"/>
          <w:szCs w:val="20"/>
        </w:rPr>
        <w:t xml:space="preserve"> Orff’s Carmina Burana, Beethoven’s Symphony No. 9</w:t>
      </w:r>
      <w:r>
        <w:rPr>
          <w:rFonts w:ascii="Arial" w:hAnsi="Arial" w:cs="Arial"/>
          <w:sz w:val="20"/>
          <w:szCs w:val="20"/>
        </w:rPr>
        <w:t>, Vaughn Williams’ Five</w:t>
      </w:r>
      <w:r w:rsidR="007A5B91">
        <w:rPr>
          <w:rFonts w:ascii="Arial" w:hAnsi="Arial" w:cs="Arial"/>
          <w:sz w:val="20"/>
          <w:szCs w:val="20"/>
        </w:rPr>
        <w:t xml:space="preserve"> Mystical S</w:t>
      </w:r>
      <w:r>
        <w:rPr>
          <w:rFonts w:ascii="Arial" w:hAnsi="Arial" w:cs="Arial"/>
          <w:sz w:val="20"/>
          <w:szCs w:val="20"/>
        </w:rPr>
        <w:t xml:space="preserve">ongs, Stravinsky’s Pulcinella, </w:t>
      </w:r>
      <w:r w:rsidR="007A5B91">
        <w:rPr>
          <w:rFonts w:ascii="Arial" w:hAnsi="Arial" w:cs="Arial"/>
          <w:sz w:val="20"/>
          <w:szCs w:val="20"/>
        </w:rPr>
        <w:t>Handel’s Messiah, and</w:t>
      </w:r>
      <w:r w:rsidR="00D301FA">
        <w:rPr>
          <w:rFonts w:ascii="Arial" w:hAnsi="Arial" w:cs="Arial"/>
          <w:sz w:val="20"/>
          <w:szCs w:val="20"/>
        </w:rPr>
        <w:t xml:space="preserve"> Bach’s Mass in B minor, appearing</w:t>
      </w:r>
      <w:r w:rsidR="007A5B91">
        <w:rPr>
          <w:rFonts w:ascii="Arial" w:hAnsi="Arial" w:cs="Arial"/>
          <w:sz w:val="20"/>
          <w:szCs w:val="20"/>
        </w:rPr>
        <w:t xml:space="preserve"> recently with the Dallas</w:t>
      </w:r>
      <w:r>
        <w:rPr>
          <w:rFonts w:ascii="Arial" w:hAnsi="Arial" w:cs="Arial"/>
          <w:sz w:val="20"/>
          <w:szCs w:val="20"/>
        </w:rPr>
        <w:t xml:space="preserve"> Symphony Orchestra, Aspen Festival Orchestra</w:t>
      </w:r>
      <w:r w:rsidR="0059393D">
        <w:rPr>
          <w:rFonts w:ascii="Arial" w:hAnsi="Arial" w:cs="Arial"/>
          <w:sz w:val="20"/>
          <w:szCs w:val="20"/>
        </w:rPr>
        <w:t>, Bravo! Vail Music Festival</w:t>
      </w:r>
      <w:r w:rsidR="00C021EA">
        <w:rPr>
          <w:rFonts w:ascii="Arial" w:hAnsi="Arial" w:cs="Arial"/>
          <w:sz w:val="20"/>
          <w:szCs w:val="20"/>
        </w:rPr>
        <w:t xml:space="preserve">, and </w:t>
      </w:r>
      <w:r w:rsidR="007A5B91">
        <w:rPr>
          <w:rFonts w:ascii="Arial" w:hAnsi="Arial" w:cs="Arial"/>
          <w:sz w:val="20"/>
          <w:szCs w:val="20"/>
        </w:rPr>
        <w:t>the Lexington Philharmonic.</w:t>
      </w:r>
    </w:p>
    <w:p w14:paraId="364713CD" w14:textId="661D3573" w:rsidR="00E577EA" w:rsidRDefault="007A58CD" w:rsidP="007A58CD">
      <w:pPr>
        <w:rPr>
          <w:rFonts w:ascii="Arial" w:hAnsi="Arial" w:cs="Arial"/>
          <w:sz w:val="20"/>
          <w:szCs w:val="20"/>
        </w:rPr>
      </w:pPr>
      <w:r w:rsidRPr="009D5182">
        <w:rPr>
          <w:rFonts w:ascii="Arial" w:hAnsi="Arial" w:cs="Arial"/>
          <w:sz w:val="20"/>
          <w:szCs w:val="20"/>
        </w:rPr>
        <w:t xml:space="preserve">Bouley was </w:t>
      </w:r>
      <w:r w:rsidR="00684529">
        <w:rPr>
          <w:rFonts w:ascii="Arial" w:hAnsi="Arial" w:cs="Arial"/>
          <w:sz w:val="20"/>
          <w:szCs w:val="20"/>
        </w:rPr>
        <w:t xml:space="preserve">a </w:t>
      </w:r>
      <w:r w:rsidRPr="009D5182">
        <w:rPr>
          <w:rFonts w:ascii="Arial" w:hAnsi="Arial" w:cs="Arial"/>
          <w:sz w:val="20"/>
          <w:szCs w:val="20"/>
        </w:rPr>
        <w:t>finalist in the Houston Grand Opera’s Eleanor McCollum Competition and the Dallas Opera G</w:t>
      </w:r>
      <w:r w:rsidR="004E0FDC">
        <w:rPr>
          <w:rFonts w:ascii="Arial" w:hAnsi="Arial" w:cs="Arial"/>
          <w:sz w:val="20"/>
          <w:szCs w:val="20"/>
        </w:rPr>
        <w:t xml:space="preserve">uild’s Vocal Competition. </w:t>
      </w:r>
      <w:r w:rsidR="002E1749">
        <w:rPr>
          <w:rFonts w:ascii="Arial" w:hAnsi="Arial" w:cs="Arial"/>
          <w:sz w:val="20"/>
          <w:szCs w:val="20"/>
        </w:rPr>
        <w:t xml:space="preserve">He </w:t>
      </w:r>
      <w:r w:rsidRPr="009D5182">
        <w:rPr>
          <w:rFonts w:ascii="Arial" w:hAnsi="Arial" w:cs="Arial"/>
          <w:sz w:val="20"/>
          <w:szCs w:val="20"/>
        </w:rPr>
        <w:t>is a native of Houston, Texas.</w:t>
      </w:r>
      <w:r w:rsidR="00A25370">
        <w:rPr>
          <w:rFonts w:ascii="Arial" w:hAnsi="Arial" w:cs="Arial"/>
          <w:sz w:val="20"/>
          <w:szCs w:val="20"/>
        </w:rPr>
        <w:t xml:space="preserve"> </w:t>
      </w:r>
    </w:p>
    <w:p w14:paraId="26BA748A" w14:textId="5DA21932" w:rsidR="007A58CD" w:rsidRPr="009D5182" w:rsidRDefault="007A58CD" w:rsidP="007A58CD">
      <w:pPr>
        <w:rPr>
          <w:rFonts w:ascii="Arial" w:hAnsi="Arial" w:cs="Arial"/>
          <w:sz w:val="20"/>
          <w:szCs w:val="20"/>
        </w:rPr>
      </w:pPr>
    </w:p>
    <w:p w14:paraId="5A15A321" w14:textId="77777777" w:rsidR="007A58E7" w:rsidRPr="009D5182" w:rsidRDefault="007A58E7">
      <w:pPr>
        <w:rPr>
          <w:rFonts w:ascii="Arial" w:hAnsi="Arial" w:cs="Arial"/>
          <w:sz w:val="20"/>
          <w:szCs w:val="20"/>
        </w:rPr>
      </w:pPr>
    </w:p>
    <w:sectPr w:rsidR="007A58E7" w:rsidRPr="009D518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7090" w14:textId="77777777" w:rsidR="009543D9" w:rsidRDefault="009543D9" w:rsidP="009D5182">
      <w:pPr>
        <w:spacing w:after="0" w:line="240" w:lineRule="auto"/>
      </w:pPr>
      <w:r>
        <w:separator/>
      </w:r>
    </w:p>
  </w:endnote>
  <w:endnote w:type="continuationSeparator" w:id="0">
    <w:p w14:paraId="1CE53CE7" w14:textId="77777777" w:rsidR="009543D9" w:rsidRDefault="009543D9" w:rsidP="009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E0E" w14:textId="77777777" w:rsidR="000B6C23" w:rsidRPr="000B6C23" w:rsidRDefault="000B6C23" w:rsidP="000B6C23">
    <w:pPr>
      <w:pStyle w:val="Footer"/>
      <w:rPr>
        <w:rFonts w:ascii="Arial" w:hAnsi="Arial" w:cs="Arial"/>
        <w:sz w:val="20"/>
        <w:szCs w:val="20"/>
        <w:lang w:val="en-US"/>
      </w:rPr>
    </w:pPr>
    <w:r w:rsidRPr="000B6C23">
      <w:rPr>
        <w:rFonts w:ascii="Arial" w:hAnsi="Arial" w:cs="Arial"/>
        <w:sz w:val="20"/>
        <w:szCs w:val="20"/>
        <w:lang w:val="en-US"/>
      </w:rPr>
      <w:t>2</w:t>
    </w:r>
    <w:r>
      <w:rPr>
        <w:rFonts w:ascii="Arial" w:hAnsi="Arial" w:cs="Arial"/>
        <w:sz w:val="20"/>
        <w:szCs w:val="20"/>
        <w:lang w:val="en-US"/>
      </w:rPr>
      <w:t>020/21</w:t>
    </w:r>
    <w:r w:rsidRPr="000B6C23">
      <w:rPr>
        <w:rFonts w:ascii="Arial" w:hAnsi="Arial" w:cs="Arial"/>
        <w:sz w:val="20"/>
        <w:szCs w:val="20"/>
        <w:lang w:val="en-US"/>
      </w:rPr>
      <w:t xml:space="preserve"> season only. Please contact HarrisonParrott if you wish to edit this biography.</w:t>
    </w:r>
  </w:p>
  <w:p w14:paraId="5E432357" w14:textId="77777777" w:rsidR="000B6C23" w:rsidRDefault="000B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F39F" w14:textId="77777777" w:rsidR="009543D9" w:rsidRDefault="009543D9" w:rsidP="009D5182">
      <w:pPr>
        <w:spacing w:after="0" w:line="240" w:lineRule="auto"/>
      </w:pPr>
      <w:r>
        <w:separator/>
      </w:r>
    </w:p>
  </w:footnote>
  <w:footnote w:type="continuationSeparator" w:id="0">
    <w:p w14:paraId="6CEBB520" w14:textId="77777777" w:rsidR="009543D9" w:rsidRDefault="009543D9" w:rsidP="009D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BC87" w14:textId="77777777" w:rsidR="009D5182" w:rsidRPr="000B6C23" w:rsidRDefault="009D5182" w:rsidP="009D5182">
    <w:pPr>
      <w:pStyle w:val="Header"/>
      <w:jc w:val="center"/>
      <w:rPr>
        <w:rFonts w:ascii="Arial" w:hAnsi="Arial" w:cs="Arial"/>
        <w:sz w:val="20"/>
        <w:szCs w:val="20"/>
      </w:rPr>
    </w:pPr>
    <w:r w:rsidRPr="000B6C23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ABC6C6B" wp14:editId="7997F38C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CD"/>
    <w:rsid w:val="000B6C23"/>
    <w:rsid w:val="00150E42"/>
    <w:rsid w:val="001F67FD"/>
    <w:rsid w:val="002B33B8"/>
    <w:rsid w:val="002E10E5"/>
    <w:rsid w:val="002E1749"/>
    <w:rsid w:val="00300FED"/>
    <w:rsid w:val="0035322B"/>
    <w:rsid w:val="004E0FDC"/>
    <w:rsid w:val="0053230F"/>
    <w:rsid w:val="00581A97"/>
    <w:rsid w:val="0059393D"/>
    <w:rsid w:val="005F3D9B"/>
    <w:rsid w:val="00627E7A"/>
    <w:rsid w:val="00635E2A"/>
    <w:rsid w:val="00684529"/>
    <w:rsid w:val="006C13AA"/>
    <w:rsid w:val="007A58CD"/>
    <w:rsid w:val="007A58E7"/>
    <w:rsid w:val="007A5B91"/>
    <w:rsid w:val="00823A7A"/>
    <w:rsid w:val="008D441A"/>
    <w:rsid w:val="009543D9"/>
    <w:rsid w:val="00983222"/>
    <w:rsid w:val="009B2E98"/>
    <w:rsid w:val="009D5182"/>
    <w:rsid w:val="00A25370"/>
    <w:rsid w:val="00A3061A"/>
    <w:rsid w:val="00A47E66"/>
    <w:rsid w:val="00AD0C5E"/>
    <w:rsid w:val="00C021EA"/>
    <w:rsid w:val="00D24A9E"/>
    <w:rsid w:val="00D301FA"/>
    <w:rsid w:val="00D46808"/>
    <w:rsid w:val="00DB0158"/>
    <w:rsid w:val="00E577EA"/>
    <w:rsid w:val="00ED0DDF"/>
    <w:rsid w:val="00EF0EB6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C6E6"/>
  <w15:chartTrackingRefBased/>
  <w15:docId w15:val="{DC8AF77A-7D7A-4AC0-B04E-69CDA4C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82"/>
  </w:style>
  <w:style w:type="paragraph" w:styleId="Footer">
    <w:name w:val="footer"/>
    <w:basedOn w:val="Normal"/>
    <w:link w:val="FooterChar"/>
    <w:uiPriority w:val="99"/>
    <w:unhideWhenUsed/>
    <w:rsid w:val="009D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09:44:02.9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CB48-6832-485D-B8BE-F34639E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Holly Gedge</cp:lastModifiedBy>
  <cp:revision>2</cp:revision>
  <dcterms:created xsi:type="dcterms:W3CDTF">2021-01-25T17:33:00Z</dcterms:created>
  <dcterms:modified xsi:type="dcterms:W3CDTF">2021-01-25T17:33:00Z</dcterms:modified>
</cp:coreProperties>
</file>