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9DBAD1" w14:textId="77777777" w:rsidR="00005774" w:rsidRPr="00F945F6" w:rsidRDefault="0025581E" w:rsidP="00005774">
      <w:pPr>
        <w:ind w:right="26"/>
        <w:rPr>
          <w:rFonts w:ascii="Arial" w:hAnsi="Arial" w:cs="Arial"/>
          <w:sz w:val="40"/>
          <w:szCs w:val="40"/>
        </w:rPr>
      </w:pPr>
      <w:r w:rsidRPr="00F945F6">
        <w:rPr>
          <w:rFonts w:ascii="Arial" w:hAnsi="Arial" w:cs="Arial"/>
          <w:sz w:val="40"/>
          <w:szCs w:val="40"/>
        </w:rPr>
        <w:t>Katarina Dalayman</w:t>
      </w:r>
    </w:p>
    <w:p w14:paraId="4814A9E9" w14:textId="77777777" w:rsidR="00005774" w:rsidRPr="00F945F6" w:rsidRDefault="00BE6EEC" w:rsidP="00005774">
      <w:pPr>
        <w:ind w:right="26"/>
        <w:rPr>
          <w:rFonts w:ascii="Arial" w:hAnsi="Arial" w:cs="Arial"/>
          <w:sz w:val="34"/>
          <w:szCs w:val="34"/>
        </w:rPr>
      </w:pPr>
      <w:bookmarkStart w:id="0" w:name="OLE_LINK1"/>
      <w:bookmarkStart w:id="1" w:name="OLE_LINK2"/>
      <w:r>
        <w:rPr>
          <w:rFonts w:ascii="Arial" w:hAnsi="Arial" w:cs="Arial"/>
          <w:sz w:val="34"/>
          <w:szCs w:val="34"/>
        </w:rPr>
        <w:t>Mezzo-s</w:t>
      </w:r>
      <w:r w:rsidR="0025581E" w:rsidRPr="00F945F6">
        <w:rPr>
          <w:rFonts w:ascii="Arial" w:hAnsi="Arial" w:cs="Arial"/>
          <w:sz w:val="34"/>
          <w:szCs w:val="34"/>
        </w:rPr>
        <w:t>oprano</w:t>
      </w:r>
    </w:p>
    <w:bookmarkEnd w:id="0"/>
    <w:bookmarkEnd w:id="1"/>
    <w:p w14:paraId="5BC71C25" w14:textId="77777777" w:rsidR="009324C8" w:rsidRPr="001C20D6" w:rsidRDefault="009324C8" w:rsidP="006A79BF">
      <w:pPr>
        <w:rPr>
          <w:rFonts w:ascii="Arial" w:eastAsia="Times New Roman" w:hAnsi="Arial" w:cs="Arial"/>
          <w:i/>
          <w:sz w:val="20"/>
          <w:szCs w:val="20"/>
          <w:lang w:val="en-GB" w:eastAsia="en-GB"/>
        </w:rPr>
      </w:pPr>
    </w:p>
    <w:p w14:paraId="008FA2BE" w14:textId="77777777" w:rsidR="001A64EE" w:rsidRPr="00AC1918" w:rsidRDefault="001A64EE" w:rsidP="001A64EE">
      <w:pPr>
        <w:rPr>
          <w:rFonts w:ascii="Arial" w:hAnsi="Arial" w:cs="Arial"/>
          <w:sz w:val="20"/>
          <w:szCs w:val="20"/>
        </w:rPr>
      </w:pPr>
    </w:p>
    <w:p w14:paraId="21630AB3" w14:textId="12AD67A7" w:rsidR="00230E5A" w:rsidRPr="00537769" w:rsidRDefault="00230E5A" w:rsidP="00537769">
      <w:pPr>
        <w:jc w:val="both"/>
        <w:rPr>
          <w:rFonts w:ascii="Arial" w:hAnsi="Arial" w:cs="Arial"/>
          <w:strike/>
          <w:sz w:val="20"/>
          <w:szCs w:val="20"/>
        </w:rPr>
      </w:pPr>
      <w:r w:rsidRPr="00230E5A">
        <w:rPr>
          <w:rFonts w:ascii="Arial" w:hAnsi="Arial" w:cs="Arial"/>
          <w:sz w:val="20"/>
          <w:szCs w:val="20"/>
        </w:rPr>
        <w:t>Throughout a long and prestigious international career as a dramatic soprano, Katarina Dalayman built her reputation as a performer of strong dramatic interpretation and impeccable musicianship on demanding roles such as Isolde (</w:t>
      </w:r>
      <w:r w:rsidRPr="0037685E">
        <w:rPr>
          <w:rFonts w:ascii="Arial" w:hAnsi="Arial" w:cs="Arial"/>
          <w:i/>
          <w:iCs/>
          <w:sz w:val="20"/>
          <w:szCs w:val="20"/>
        </w:rPr>
        <w:t>Tristan und Isolde</w:t>
      </w:r>
      <w:r w:rsidRPr="00230E5A">
        <w:rPr>
          <w:rFonts w:ascii="Arial" w:hAnsi="Arial" w:cs="Arial"/>
          <w:sz w:val="20"/>
          <w:szCs w:val="20"/>
        </w:rPr>
        <w:t>), Marie (</w:t>
      </w:r>
      <w:r w:rsidRPr="0037685E">
        <w:rPr>
          <w:rFonts w:ascii="Arial" w:hAnsi="Arial" w:cs="Arial"/>
          <w:i/>
          <w:iCs/>
          <w:sz w:val="20"/>
          <w:szCs w:val="20"/>
        </w:rPr>
        <w:t>Wozzeck</w:t>
      </w:r>
      <w:r w:rsidRPr="00230E5A">
        <w:rPr>
          <w:rFonts w:ascii="Arial" w:hAnsi="Arial" w:cs="Arial"/>
          <w:sz w:val="20"/>
          <w:szCs w:val="20"/>
        </w:rPr>
        <w:t>), Lisa (</w:t>
      </w:r>
      <w:r w:rsidRPr="0037685E">
        <w:rPr>
          <w:rFonts w:ascii="Arial" w:hAnsi="Arial" w:cs="Arial"/>
          <w:i/>
          <w:iCs/>
          <w:sz w:val="20"/>
          <w:szCs w:val="20"/>
        </w:rPr>
        <w:t>Queen of Spades</w:t>
      </w:r>
      <w:r w:rsidRPr="00230E5A">
        <w:rPr>
          <w:rFonts w:ascii="Arial" w:hAnsi="Arial" w:cs="Arial"/>
          <w:sz w:val="20"/>
          <w:szCs w:val="20"/>
        </w:rPr>
        <w:t>), Katarina Ismailova (</w:t>
      </w:r>
      <w:r w:rsidRPr="0037685E">
        <w:rPr>
          <w:rFonts w:ascii="Arial" w:hAnsi="Arial" w:cs="Arial"/>
          <w:i/>
          <w:iCs/>
          <w:sz w:val="20"/>
          <w:szCs w:val="20"/>
        </w:rPr>
        <w:t>Lady Macbeth of Mtsensk</w:t>
      </w:r>
      <w:r w:rsidRPr="00230E5A">
        <w:rPr>
          <w:rFonts w:ascii="Arial" w:hAnsi="Arial" w:cs="Arial"/>
          <w:sz w:val="20"/>
          <w:szCs w:val="20"/>
        </w:rPr>
        <w:t>)</w:t>
      </w:r>
      <w:r w:rsidR="00FB79B8">
        <w:rPr>
          <w:rFonts w:ascii="Arial" w:hAnsi="Arial" w:cs="Arial"/>
          <w:sz w:val="20"/>
          <w:szCs w:val="20"/>
        </w:rPr>
        <w:t xml:space="preserve">, </w:t>
      </w:r>
      <w:r w:rsidR="00FB79B8" w:rsidRPr="00726DAB">
        <w:rPr>
          <w:rFonts w:ascii="Arial" w:hAnsi="Arial" w:cs="Arial"/>
          <w:color w:val="0D0D0D"/>
          <w:sz w:val="20"/>
          <w:szCs w:val="20"/>
        </w:rPr>
        <w:t>Kundry (</w:t>
      </w:r>
      <w:r w:rsidR="00FB79B8" w:rsidRPr="00726DAB">
        <w:rPr>
          <w:rFonts w:ascii="Arial" w:hAnsi="Arial" w:cs="Arial"/>
          <w:i/>
          <w:iCs/>
          <w:color w:val="0D0D0D"/>
          <w:sz w:val="20"/>
          <w:szCs w:val="20"/>
        </w:rPr>
        <w:t>Parsifal</w:t>
      </w:r>
      <w:r w:rsidR="00FB79B8" w:rsidRPr="00726DAB">
        <w:rPr>
          <w:rFonts w:ascii="Arial" w:hAnsi="Arial" w:cs="Arial"/>
          <w:color w:val="0D0D0D"/>
          <w:sz w:val="20"/>
          <w:szCs w:val="20"/>
        </w:rPr>
        <w:t xml:space="preserve">) </w:t>
      </w:r>
      <w:r w:rsidRPr="00230E5A">
        <w:rPr>
          <w:rFonts w:ascii="Arial" w:hAnsi="Arial" w:cs="Arial"/>
          <w:sz w:val="20"/>
          <w:szCs w:val="20"/>
        </w:rPr>
        <w:t>and Elektra</w:t>
      </w:r>
      <w:r w:rsidR="00FB79B8">
        <w:rPr>
          <w:rFonts w:ascii="Arial" w:hAnsi="Arial" w:cs="Arial"/>
          <w:color w:val="0D0D0D"/>
          <w:sz w:val="20"/>
          <w:szCs w:val="20"/>
        </w:rPr>
        <w:t xml:space="preserve">.  With </w:t>
      </w:r>
      <w:r w:rsidRPr="00230E5A">
        <w:rPr>
          <w:rFonts w:ascii="Arial" w:hAnsi="Arial" w:cs="Arial"/>
          <w:sz w:val="20"/>
          <w:szCs w:val="20"/>
        </w:rPr>
        <w:t>a particularly strong association to Wagner's Brünnhilde, Dalayman has appeared in Ring cycles at Opéra National de Paris, Wiener and Bayerische Staatsopers, Teatro alla Scala, Deutsche Oper Berlin, Semperoper Dresden, Salzburger Festspiele, Festival d’Aix en Provence and at The Metropolitan Opera and has enjoyed enduring collaborations with many of today’s foremost conductors</w:t>
      </w:r>
      <w:r w:rsidR="00537769">
        <w:rPr>
          <w:rFonts w:ascii="Arial" w:hAnsi="Arial" w:cs="Arial"/>
          <w:sz w:val="20"/>
          <w:szCs w:val="20"/>
        </w:rPr>
        <w:t>.</w:t>
      </w:r>
    </w:p>
    <w:p w14:paraId="6F9E26EE" w14:textId="77777777" w:rsidR="00230E5A" w:rsidRPr="00230E5A" w:rsidRDefault="00230E5A" w:rsidP="00230E5A">
      <w:pPr>
        <w:rPr>
          <w:rFonts w:ascii="Arial" w:hAnsi="Arial" w:cs="Arial"/>
          <w:sz w:val="20"/>
          <w:szCs w:val="20"/>
        </w:rPr>
      </w:pPr>
      <w:r w:rsidRPr="00230E5A">
        <w:rPr>
          <w:rFonts w:ascii="Arial" w:hAnsi="Arial" w:cs="Arial"/>
          <w:sz w:val="20"/>
          <w:szCs w:val="20"/>
        </w:rPr>
        <w:t xml:space="preserve"> </w:t>
      </w:r>
    </w:p>
    <w:p w14:paraId="07B68EA5" w14:textId="3A3559B2" w:rsidR="003B0EA3" w:rsidRDefault="00230E5A" w:rsidP="00FD5E0A">
      <w:pPr>
        <w:jc w:val="both"/>
        <w:rPr>
          <w:rFonts w:ascii="Arial" w:hAnsi="Arial" w:cs="Arial"/>
          <w:color w:val="0D0D0D"/>
          <w:sz w:val="20"/>
          <w:szCs w:val="20"/>
        </w:rPr>
      </w:pPr>
      <w:r w:rsidRPr="00726DAB">
        <w:rPr>
          <w:rFonts w:ascii="Arial" w:hAnsi="Arial" w:cs="Arial"/>
          <w:color w:val="0D0D0D"/>
          <w:sz w:val="20"/>
          <w:szCs w:val="20"/>
        </w:rPr>
        <w:t xml:space="preserve">Now </w:t>
      </w:r>
      <w:r w:rsidR="00FB79B8">
        <w:rPr>
          <w:rFonts w:ascii="Arial" w:hAnsi="Arial" w:cs="Arial"/>
          <w:color w:val="0D0D0D"/>
          <w:sz w:val="20"/>
          <w:szCs w:val="20"/>
        </w:rPr>
        <w:t xml:space="preserve">fully </w:t>
      </w:r>
      <w:r w:rsidRPr="00726DAB">
        <w:rPr>
          <w:rFonts w:ascii="Arial" w:hAnsi="Arial" w:cs="Arial"/>
          <w:color w:val="0D0D0D"/>
          <w:sz w:val="20"/>
          <w:szCs w:val="20"/>
        </w:rPr>
        <w:t xml:space="preserve">focused on </w:t>
      </w:r>
      <w:r w:rsidR="00FB79B8">
        <w:rPr>
          <w:rFonts w:ascii="Arial" w:hAnsi="Arial" w:cs="Arial"/>
          <w:color w:val="0D0D0D"/>
          <w:sz w:val="20"/>
          <w:szCs w:val="20"/>
        </w:rPr>
        <w:t xml:space="preserve">a </w:t>
      </w:r>
      <w:r w:rsidRPr="00726DAB">
        <w:rPr>
          <w:rFonts w:ascii="Arial" w:hAnsi="Arial" w:cs="Arial"/>
          <w:color w:val="0D0D0D"/>
          <w:sz w:val="20"/>
          <w:szCs w:val="20"/>
        </w:rPr>
        <w:t>mezzo-soprano repertoire,</w:t>
      </w:r>
      <w:r w:rsidR="00537769" w:rsidRPr="00726DAB">
        <w:rPr>
          <w:rFonts w:ascii="Arial" w:hAnsi="Arial" w:cs="Arial"/>
          <w:color w:val="0D0D0D"/>
          <w:sz w:val="20"/>
          <w:szCs w:val="20"/>
        </w:rPr>
        <w:t xml:space="preserve"> Dalayman </w:t>
      </w:r>
      <w:r w:rsidR="00FB79B8">
        <w:rPr>
          <w:rFonts w:ascii="Arial" w:hAnsi="Arial" w:cs="Arial"/>
          <w:color w:val="0D0D0D"/>
          <w:sz w:val="20"/>
          <w:szCs w:val="20"/>
        </w:rPr>
        <w:t xml:space="preserve">has been heard as </w:t>
      </w:r>
      <w:r w:rsidR="00FB79B8" w:rsidRPr="00726DAB">
        <w:rPr>
          <w:rFonts w:ascii="Arial" w:hAnsi="Arial" w:cs="Arial"/>
          <w:color w:val="0D0D0D"/>
          <w:sz w:val="20"/>
          <w:szCs w:val="20"/>
        </w:rPr>
        <w:t>Judith (</w:t>
      </w:r>
      <w:r w:rsidR="00FB79B8" w:rsidRPr="00726DAB">
        <w:rPr>
          <w:rFonts w:ascii="Arial" w:hAnsi="Arial" w:cs="Arial"/>
          <w:i/>
          <w:iCs/>
          <w:color w:val="0D0D0D"/>
          <w:sz w:val="20"/>
          <w:szCs w:val="20"/>
        </w:rPr>
        <w:t>Duke Bluebeard’s Castle</w:t>
      </w:r>
      <w:r w:rsidR="00FB79B8" w:rsidRPr="00726DAB">
        <w:rPr>
          <w:rFonts w:ascii="Arial" w:hAnsi="Arial" w:cs="Arial"/>
          <w:color w:val="0D0D0D"/>
          <w:sz w:val="20"/>
          <w:szCs w:val="20"/>
        </w:rPr>
        <w:t>) in Barcelona and at the Royal Opera House Covent Garden</w:t>
      </w:r>
      <w:r w:rsidR="00FB79B8">
        <w:rPr>
          <w:rFonts w:ascii="Arial" w:hAnsi="Arial" w:cs="Arial"/>
          <w:color w:val="0D0D0D"/>
          <w:sz w:val="20"/>
          <w:szCs w:val="20"/>
        </w:rPr>
        <w:t xml:space="preserve">, as </w:t>
      </w:r>
      <w:r w:rsidR="00FB79B8" w:rsidRPr="00726DAB">
        <w:rPr>
          <w:rFonts w:ascii="Arial" w:hAnsi="Arial" w:cs="Arial"/>
          <w:color w:val="0D0D0D"/>
          <w:sz w:val="20"/>
          <w:szCs w:val="20"/>
        </w:rPr>
        <w:t>Ortrud (</w:t>
      </w:r>
      <w:r w:rsidR="00FB79B8" w:rsidRPr="00726DAB">
        <w:rPr>
          <w:rFonts w:ascii="Arial" w:hAnsi="Arial" w:cs="Arial"/>
          <w:i/>
          <w:iCs/>
          <w:color w:val="0D0D0D"/>
          <w:sz w:val="20"/>
          <w:szCs w:val="20"/>
        </w:rPr>
        <w:t>Lohengrin</w:t>
      </w:r>
      <w:r w:rsidR="00FB79B8" w:rsidRPr="00726DAB">
        <w:rPr>
          <w:rFonts w:ascii="Arial" w:hAnsi="Arial" w:cs="Arial"/>
          <w:color w:val="0D0D0D"/>
          <w:sz w:val="20"/>
          <w:szCs w:val="20"/>
        </w:rPr>
        <w:t>) with the Royal Concertgebouw Orchestra</w:t>
      </w:r>
      <w:r w:rsidR="00FB79B8" w:rsidRPr="00726DAB" w:rsidDel="00FB79B8">
        <w:rPr>
          <w:rFonts w:ascii="Arial" w:hAnsi="Arial" w:cs="Arial"/>
          <w:color w:val="0D0D0D"/>
          <w:sz w:val="20"/>
          <w:szCs w:val="20"/>
        </w:rPr>
        <w:t xml:space="preserve"> </w:t>
      </w:r>
      <w:r w:rsidR="00FB79B8">
        <w:rPr>
          <w:rFonts w:ascii="Arial" w:hAnsi="Arial" w:cs="Arial"/>
          <w:color w:val="0D0D0D"/>
          <w:sz w:val="20"/>
          <w:szCs w:val="20"/>
        </w:rPr>
        <w:t xml:space="preserve">and </w:t>
      </w:r>
      <w:r w:rsidR="006317E4">
        <w:rPr>
          <w:rFonts w:ascii="Arial" w:hAnsi="Arial" w:cs="Arial"/>
          <w:color w:val="0D0D0D"/>
          <w:sz w:val="20"/>
          <w:szCs w:val="20"/>
        </w:rPr>
        <w:t>has</w:t>
      </w:r>
      <w:r w:rsidR="00FD5E0A" w:rsidRPr="00726DAB">
        <w:rPr>
          <w:rFonts w:ascii="Arial" w:hAnsi="Arial" w:cs="Arial"/>
          <w:color w:val="0D0D0D"/>
          <w:sz w:val="20"/>
          <w:szCs w:val="20"/>
        </w:rPr>
        <w:t xml:space="preserve"> </w:t>
      </w:r>
      <w:r w:rsidR="00537769" w:rsidRPr="00726DAB">
        <w:rPr>
          <w:rFonts w:ascii="Arial" w:hAnsi="Arial" w:cs="Arial"/>
          <w:color w:val="0D0D0D"/>
          <w:sz w:val="20"/>
          <w:szCs w:val="20"/>
        </w:rPr>
        <w:t>recently made several widely-praised role debuts at the Royal Swedish Opera</w:t>
      </w:r>
      <w:r w:rsidR="00815819">
        <w:rPr>
          <w:rFonts w:ascii="Arial" w:hAnsi="Arial" w:cs="Arial"/>
          <w:color w:val="0D0D0D"/>
          <w:sz w:val="20"/>
          <w:szCs w:val="20"/>
        </w:rPr>
        <w:t xml:space="preserve"> as </w:t>
      </w:r>
      <w:r w:rsidR="00537769" w:rsidRPr="00726DAB">
        <w:rPr>
          <w:rFonts w:ascii="Arial" w:hAnsi="Arial" w:cs="Arial"/>
          <w:color w:val="0D0D0D"/>
          <w:sz w:val="20"/>
          <w:szCs w:val="20"/>
        </w:rPr>
        <w:t>Herodias (</w:t>
      </w:r>
      <w:r w:rsidR="00537769" w:rsidRPr="00726DAB">
        <w:rPr>
          <w:rFonts w:ascii="Arial" w:hAnsi="Arial" w:cs="Arial"/>
          <w:i/>
          <w:iCs/>
          <w:color w:val="0D0D0D"/>
          <w:sz w:val="20"/>
          <w:szCs w:val="20"/>
        </w:rPr>
        <w:t>Salome</w:t>
      </w:r>
      <w:r w:rsidR="00537769" w:rsidRPr="00726DAB">
        <w:rPr>
          <w:rFonts w:ascii="Arial" w:hAnsi="Arial" w:cs="Arial"/>
          <w:color w:val="0D0D0D"/>
          <w:sz w:val="20"/>
          <w:szCs w:val="20"/>
        </w:rPr>
        <w:t>), Klytämnestra (</w:t>
      </w:r>
      <w:r w:rsidR="00537769" w:rsidRPr="00726DAB">
        <w:rPr>
          <w:rFonts w:ascii="Arial" w:hAnsi="Arial" w:cs="Arial"/>
          <w:i/>
          <w:iCs/>
          <w:color w:val="0D0D0D"/>
          <w:sz w:val="20"/>
          <w:szCs w:val="20"/>
        </w:rPr>
        <w:t>Elektra</w:t>
      </w:r>
      <w:r w:rsidR="00537769" w:rsidRPr="00726DAB">
        <w:rPr>
          <w:rFonts w:ascii="Arial" w:hAnsi="Arial" w:cs="Arial"/>
          <w:color w:val="0D0D0D"/>
          <w:sz w:val="20"/>
          <w:szCs w:val="20"/>
        </w:rPr>
        <w:t>), Amneris (</w:t>
      </w:r>
      <w:r w:rsidR="00537769" w:rsidRPr="00726DAB">
        <w:rPr>
          <w:rFonts w:ascii="Arial" w:hAnsi="Arial" w:cs="Arial"/>
          <w:i/>
          <w:iCs/>
          <w:color w:val="0D0D0D"/>
          <w:sz w:val="20"/>
          <w:szCs w:val="20"/>
        </w:rPr>
        <w:t>Aida</w:t>
      </w:r>
      <w:r w:rsidR="00537769" w:rsidRPr="00726DAB">
        <w:rPr>
          <w:rFonts w:ascii="Arial" w:hAnsi="Arial" w:cs="Arial"/>
          <w:color w:val="0D0D0D"/>
          <w:sz w:val="20"/>
          <w:szCs w:val="20"/>
        </w:rPr>
        <w:t>), and Kostelnička (</w:t>
      </w:r>
      <w:r w:rsidR="00537769" w:rsidRPr="00726DAB">
        <w:rPr>
          <w:rFonts w:ascii="Arial" w:hAnsi="Arial" w:cs="Arial"/>
          <w:i/>
          <w:iCs/>
          <w:color w:val="0D0D0D"/>
          <w:sz w:val="20"/>
          <w:szCs w:val="20"/>
        </w:rPr>
        <w:t>Jenůfa</w:t>
      </w:r>
      <w:r w:rsidR="00537769" w:rsidRPr="00726DAB">
        <w:rPr>
          <w:rFonts w:ascii="Arial" w:hAnsi="Arial" w:cs="Arial"/>
          <w:color w:val="0D0D0D"/>
          <w:sz w:val="20"/>
          <w:szCs w:val="20"/>
        </w:rPr>
        <w:t>)</w:t>
      </w:r>
      <w:r w:rsidR="00FB79B8">
        <w:rPr>
          <w:rFonts w:ascii="Arial" w:hAnsi="Arial" w:cs="Arial"/>
          <w:color w:val="0D0D0D"/>
          <w:sz w:val="20"/>
          <w:szCs w:val="20"/>
        </w:rPr>
        <w:t xml:space="preserve">.  In the current season, Dalayman </w:t>
      </w:r>
      <w:r w:rsidR="00FB79B8" w:rsidRPr="00726DAB">
        <w:rPr>
          <w:rFonts w:ascii="Arial" w:hAnsi="Arial" w:cs="Arial"/>
          <w:color w:val="0D0D0D"/>
          <w:sz w:val="20"/>
          <w:szCs w:val="20"/>
        </w:rPr>
        <w:t>gives her first performances as Jezibaba</w:t>
      </w:r>
      <w:r w:rsidR="00FB79B8">
        <w:rPr>
          <w:rFonts w:ascii="Arial" w:hAnsi="Arial" w:cs="Arial"/>
          <w:color w:val="0D0D0D"/>
          <w:sz w:val="20"/>
          <w:szCs w:val="20"/>
        </w:rPr>
        <w:t xml:space="preserve"> </w:t>
      </w:r>
      <w:r w:rsidR="00FB79B8" w:rsidRPr="00726DAB">
        <w:rPr>
          <w:rFonts w:ascii="Arial" w:hAnsi="Arial" w:cs="Arial"/>
          <w:color w:val="0D0D0D"/>
          <w:sz w:val="20"/>
          <w:szCs w:val="20"/>
        </w:rPr>
        <w:t xml:space="preserve">in </w:t>
      </w:r>
      <w:r w:rsidR="00FB79B8">
        <w:rPr>
          <w:rFonts w:ascii="Arial" w:hAnsi="Arial" w:cs="Arial"/>
          <w:color w:val="0D0D0D"/>
          <w:sz w:val="20"/>
          <w:szCs w:val="20"/>
        </w:rPr>
        <w:t xml:space="preserve">Christof Loy’s </w:t>
      </w:r>
      <w:r w:rsidR="00FB79B8" w:rsidRPr="00726DAB">
        <w:rPr>
          <w:rFonts w:ascii="Arial" w:hAnsi="Arial" w:cs="Arial"/>
          <w:color w:val="0D0D0D"/>
          <w:sz w:val="20"/>
          <w:szCs w:val="20"/>
        </w:rPr>
        <w:t xml:space="preserve">new production of </w:t>
      </w:r>
      <w:r w:rsidR="00FB79B8" w:rsidRPr="00726DAB">
        <w:rPr>
          <w:rFonts w:ascii="Arial" w:hAnsi="Arial" w:cs="Arial"/>
          <w:i/>
          <w:iCs/>
          <w:color w:val="0D0D0D"/>
          <w:sz w:val="20"/>
          <w:szCs w:val="20"/>
        </w:rPr>
        <w:t>Rusalka</w:t>
      </w:r>
      <w:r w:rsidR="00FB79B8" w:rsidRPr="00726DAB">
        <w:rPr>
          <w:rFonts w:ascii="Arial" w:hAnsi="Arial" w:cs="Arial"/>
          <w:color w:val="0D0D0D"/>
          <w:sz w:val="20"/>
          <w:szCs w:val="20"/>
        </w:rPr>
        <w:t xml:space="preserve"> at Teatro Real Madrid, conducted by Ivor Bolton</w:t>
      </w:r>
      <w:r w:rsidR="00FB79B8">
        <w:rPr>
          <w:rFonts w:ascii="Arial" w:hAnsi="Arial" w:cs="Arial"/>
          <w:color w:val="0D0D0D"/>
          <w:sz w:val="20"/>
          <w:szCs w:val="20"/>
        </w:rPr>
        <w:t>,</w:t>
      </w:r>
      <w:r w:rsidR="00FB79B8" w:rsidRPr="00726DAB">
        <w:rPr>
          <w:rFonts w:ascii="Arial" w:hAnsi="Arial" w:cs="Arial"/>
          <w:color w:val="0D0D0D"/>
          <w:sz w:val="20"/>
          <w:szCs w:val="20"/>
        </w:rPr>
        <w:t xml:space="preserve"> and makes her Glyndebourne Festival Opera debut as </w:t>
      </w:r>
      <w:r w:rsidR="00FB79B8" w:rsidRPr="00726DAB">
        <w:rPr>
          <w:rFonts w:ascii="Arial" w:hAnsi="Arial" w:cs="Arial"/>
          <w:color w:val="0D0D0D"/>
          <w:sz w:val="20"/>
          <w:szCs w:val="20"/>
          <w:lang w:val="en-GB" w:eastAsia="en-GB"/>
        </w:rPr>
        <w:t xml:space="preserve">Kabanicha in a new production of </w:t>
      </w:r>
      <w:r w:rsidR="00FB79B8" w:rsidRPr="00726DAB">
        <w:rPr>
          <w:rFonts w:ascii="Arial" w:hAnsi="Arial" w:cs="Arial"/>
          <w:i/>
          <w:iCs/>
          <w:color w:val="0D0D0D"/>
          <w:sz w:val="20"/>
          <w:szCs w:val="20"/>
          <w:lang w:val="en-GB" w:eastAsia="en-GB"/>
        </w:rPr>
        <w:t>Katya Kabanova</w:t>
      </w:r>
      <w:r w:rsidR="00FB79B8" w:rsidRPr="00726DAB">
        <w:rPr>
          <w:rFonts w:ascii="Arial" w:hAnsi="Arial" w:cs="Arial"/>
          <w:color w:val="0D0D0D"/>
          <w:sz w:val="20"/>
          <w:szCs w:val="20"/>
          <w:lang w:val="en-GB" w:eastAsia="en-GB"/>
        </w:rPr>
        <w:t xml:space="preserve"> under Music Director Robert Ticciati</w:t>
      </w:r>
      <w:r w:rsidR="00FB79B8">
        <w:rPr>
          <w:rFonts w:ascii="Arial" w:hAnsi="Arial" w:cs="Arial"/>
          <w:color w:val="0D0D0D"/>
          <w:sz w:val="20"/>
          <w:szCs w:val="20"/>
          <w:lang w:val="en-GB" w:eastAsia="en-GB"/>
        </w:rPr>
        <w:t>.</w:t>
      </w:r>
    </w:p>
    <w:p w14:paraId="4F67B683" w14:textId="77777777" w:rsidR="003B0EA3" w:rsidRDefault="003B0EA3" w:rsidP="00FD5E0A">
      <w:pPr>
        <w:jc w:val="both"/>
        <w:rPr>
          <w:rFonts w:ascii="Arial" w:hAnsi="Arial" w:cs="Arial"/>
          <w:color w:val="0D0D0D"/>
          <w:sz w:val="20"/>
          <w:szCs w:val="20"/>
        </w:rPr>
      </w:pPr>
    </w:p>
    <w:p w14:paraId="6F344ED6" w14:textId="060757CB" w:rsidR="00537769" w:rsidRPr="00726DAB" w:rsidRDefault="00FD5E0A" w:rsidP="00FD5E0A">
      <w:pPr>
        <w:jc w:val="both"/>
        <w:rPr>
          <w:rFonts w:ascii="Arial" w:hAnsi="Arial" w:cs="Arial"/>
          <w:color w:val="0D0D0D"/>
          <w:sz w:val="20"/>
          <w:szCs w:val="20"/>
        </w:rPr>
      </w:pPr>
      <w:r w:rsidRPr="00726DAB">
        <w:rPr>
          <w:rFonts w:ascii="Arial" w:hAnsi="Arial" w:cs="Arial"/>
          <w:color w:val="0D0D0D"/>
          <w:sz w:val="20"/>
          <w:szCs w:val="20"/>
        </w:rPr>
        <w:t>The 2019/20 season</w:t>
      </w:r>
      <w:r w:rsidR="00537769" w:rsidRPr="00726DAB">
        <w:rPr>
          <w:rFonts w:ascii="Arial" w:hAnsi="Arial" w:cs="Arial"/>
          <w:color w:val="0D0D0D"/>
          <w:sz w:val="20"/>
          <w:szCs w:val="20"/>
        </w:rPr>
        <w:t xml:space="preserve"> brought </w:t>
      </w:r>
      <w:r w:rsidR="00FB79B8">
        <w:rPr>
          <w:rFonts w:ascii="Arial" w:hAnsi="Arial" w:cs="Arial"/>
          <w:color w:val="0D0D0D"/>
          <w:sz w:val="20"/>
          <w:szCs w:val="20"/>
        </w:rPr>
        <w:t>Katarina Dalayman’s</w:t>
      </w:r>
      <w:r w:rsidR="00FB79B8" w:rsidRPr="00726DAB">
        <w:rPr>
          <w:rFonts w:ascii="Arial" w:hAnsi="Arial" w:cs="Arial"/>
          <w:color w:val="0D0D0D"/>
          <w:sz w:val="20"/>
          <w:szCs w:val="20"/>
        </w:rPr>
        <w:t xml:space="preserve"> </w:t>
      </w:r>
      <w:r w:rsidRPr="00726DAB">
        <w:rPr>
          <w:rFonts w:ascii="Arial" w:hAnsi="Arial" w:cs="Arial"/>
          <w:color w:val="0D0D0D"/>
          <w:sz w:val="20"/>
          <w:szCs w:val="20"/>
        </w:rPr>
        <w:t xml:space="preserve">welcome </w:t>
      </w:r>
      <w:r w:rsidR="00537769" w:rsidRPr="00726DAB">
        <w:rPr>
          <w:rFonts w:ascii="Arial" w:hAnsi="Arial" w:cs="Arial"/>
          <w:color w:val="0D0D0D"/>
          <w:sz w:val="20"/>
          <w:szCs w:val="20"/>
        </w:rPr>
        <w:t xml:space="preserve">return to Bayerische Staatsoper in the world-premiere of Hans </w:t>
      </w:r>
      <w:proofErr w:type="gramStart"/>
      <w:r w:rsidR="00537769" w:rsidRPr="00726DAB">
        <w:rPr>
          <w:rFonts w:ascii="Arial" w:hAnsi="Arial" w:cs="Arial"/>
          <w:color w:val="0D0D0D"/>
          <w:sz w:val="20"/>
          <w:szCs w:val="20"/>
        </w:rPr>
        <w:t>Abrahamsen‘</w:t>
      </w:r>
      <w:proofErr w:type="gramEnd"/>
      <w:r w:rsidR="00537769" w:rsidRPr="00726DAB">
        <w:rPr>
          <w:rFonts w:ascii="Arial" w:hAnsi="Arial" w:cs="Arial"/>
          <w:color w:val="0D0D0D"/>
          <w:sz w:val="20"/>
          <w:szCs w:val="20"/>
        </w:rPr>
        <w:t xml:space="preserve">s </w:t>
      </w:r>
      <w:r w:rsidR="00537769" w:rsidRPr="00726DAB">
        <w:rPr>
          <w:rFonts w:ascii="Arial" w:hAnsi="Arial" w:cs="Arial"/>
          <w:i/>
          <w:iCs/>
          <w:color w:val="0D0D0D"/>
          <w:sz w:val="20"/>
          <w:szCs w:val="20"/>
        </w:rPr>
        <w:t>The Snow Queen</w:t>
      </w:r>
      <w:r w:rsidR="00537769" w:rsidRPr="00726DAB">
        <w:rPr>
          <w:rFonts w:ascii="Arial" w:hAnsi="Arial" w:cs="Arial"/>
          <w:color w:val="0D0D0D"/>
          <w:sz w:val="20"/>
          <w:szCs w:val="20"/>
        </w:rPr>
        <w:t>, conducted by Cornelius Meister</w:t>
      </w:r>
      <w:r w:rsidR="00F61659">
        <w:rPr>
          <w:rFonts w:ascii="Arial" w:hAnsi="Arial" w:cs="Arial"/>
          <w:color w:val="0D0D0D"/>
          <w:sz w:val="20"/>
          <w:szCs w:val="20"/>
        </w:rPr>
        <w:t>. S</w:t>
      </w:r>
      <w:r w:rsidR="006062F1">
        <w:rPr>
          <w:rFonts w:ascii="Arial" w:hAnsi="Arial" w:cs="Arial"/>
          <w:color w:val="0D0D0D"/>
          <w:sz w:val="20"/>
          <w:szCs w:val="20"/>
        </w:rPr>
        <w:t xml:space="preserve">he </w:t>
      </w:r>
      <w:r w:rsidR="00537769" w:rsidRPr="00726DAB">
        <w:rPr>
          <w:rFonts w:ascii="Arial" w:hAnsi="Arial" w:cs="Arial"/>
          <w:color w:val="0D0D0D"/>
          <w:sz w:val="20"/>
          <w:szCs w:val="20"/>
        </w:rPr>
        <w:t xml:space="preserve">joined Kirill Petrenko as La Zia Principessa in a </w:t>
      </w:r>
      <w:r w:rsidRPr="00726DAB">
        <w:rPr>
          <w:rFonts w:ascii="Arial" w:hAnsi="Arial" w:cs="Arial"/>
          <w:color w:val="0D0D0D"/>
          <w:sz w:val="20"/>
          <w:szCs w:val="20"/>
        </w:rPr>
        <w:t xml:space="preserve">special </w:t>
      </w:r>
      <w:r w:rsidR="00537769" w:rsidRPr="00726DAB">
        <w:rPr>
          <w:rFonts w:ascii="Arial" w:hAnsi="Arial" w:cs="Arial"/>
          <w:color w:val="0D0D0D"/>
          <w:sz w:val="20"/>
          <w:szCs w:val="20"/>
        </w:rPr>
        <w:t xml:space="preserve">production of Puccini’s </w:t>
      </w:r>
      <w:r w:rsidR="00537769" w:rsidRPr="00726DAB">
        <w:rPr>
          <w:rFonts w:ascii="Arial" w:hAnsi="Arial" w:cs="Arial"/>
          <w:i/>
          <w:iCs/>
          <w:color w:val="0D0D0D"/>
          <w:sz w:val="20"/>
          <w:szCs w:val="20"/>
        </w:rPr>
        <w:t>Suor Angelica</w:t>
      </w:r>
      <w:r w:rsidR="00537769" w:rsidRPr="00726DAB">
        <w:rPr>
          <w:rFonts w:ascii="Arial" w:hAnsi="Arial" w:cs="Arial"/>
          <w:color w:val="0D0D0D"/>
          <w:sz w:val="20"/>
          <w:szCs w:val="20"/>
        </w:rPr>
        <w:t xml:space="preserve"> </w:t>
      </w:r>
      <w:r w:rsidRPr="00726DAB">
        <w:rPr>
          <w:rFonts w:ascii="Arial" w:hAnsi="Arial" w:cs="Arial"/>
          <w:color w:val="0D0D0D"/>
          <w:sz w:val="20"/>
          <w:szCs w:val="20"/>
        </w:rPr>
        <w:t xml:space="preserve">for the </w:t>
      </w:r>
      <w:r w:rsidR="00537769" w:rsidRPr="00726DAB">
        <w:rPr>
          <w:rFonts w:ascii="Arial" w:hAnsi="Arial" w:cs="Arial"/>
          <w:color w:val="0D0D0D"/>
          <w:sz w:val="20"/>
          <w:szCs w:val="20"/>
        </w:rPr>
        <w:t xml:space="preserve">Berlin Philharmonic Academy </w:t>
      </w:r>
      <w:r w:rsidRPr="00726DAB">
        <w:rPr>
          <w:rFonts w:ascii="Arial" w:hAnsi="Arial" w:cs="Arial"/>
          <w:color w:val="0D0D0D"/>
          <w:sz w:val="20"/>
          <w:szCs w:val="20"/>
        </w:rPr>
        <w:t>and</w:t>
      </w:r>
      <w:r w:rsidR="00537769" w:rsidRPr="00726DAB">
        <w:rPr>
          <w:rFonts w:ascii="Arial" w:hAnsi="Arial" w:cs="Arial"/>
          <w:color w:val="0D0D0D"/>
          <w:sz w:val="20"/>
          <w:szCs w:val="20"/>
        </w:rPr>
        <w:t xml:space="preserve"> </w:t>
      </w:r>
      <w:r w:rsidRPr="00726DAB">
        <w:rPr>
          <w:rFonts w:ascii="Arial" w:hAnsi="Arial" w:cs="Arial"/>
          <w:color w:val="0D0D0D"/>
          <w:sz w:val="20"/>
          <w:szCs w:val="20"/>
        </w:rPr>
        <w:t>reprised</w:t>
      </w:r>
      <w:r w:rsidR="00537769" w:rsidRPr="00726DAB">
        <w:rPr>
          <w:rFonts w:ascii="Arial" w:hAnsi="Arial" w:cs="Arial"/>
          <w:color w:val="0D0D0D"/>
          <w:sz w:val="20"/>
          <w:szCs w:val="20"/>
        </w:rPr>
        <w:t xml:space="preserve"> her highly acclaimed Fricka in Wagner’s </w:t>
      </w:r>
      <w:r w:rsidR="00537769" w:rsidRPr="00726DAB">
        <w:rPr>
          <w:rFonts w:ascii="Arial" w:hAnsi="Arial" w:cs="Arial"/>
          <w:i/>
          <w:iCs/>
          <w:color w:val="0D0D0D"/>
          <w:sz w:val="20"/>
          <w:szCs w:val="20"/>
        </w:rPr>
        <w:t>Die Walküre</w:t>
      </w:r>
      <w:r w:rsidR="00537769" w:rsidRPr="00726DAB">
        <w:rPr>
          <w:rFonts w:ascii="Arial" w:hAnsi="Arial" w:cs="Arial"/>
          <w:color w:val="0D0D0D"/>
          <w:sz w:val="20"/>
          <w:szCs w:val="20"/>
        </w:rPr>
        <w:t xml:space="preserve"> at Royal Swedish Opera under Constantin Trinks.</w:t>
      </w:r>
    </w:p>
    <w:p w14:paraId="44C16ACB" w14:textId="77777777" w:rsidR="00CB26AF" w:rsidRPr="00230E5A" w:rsidRDefault="00CB26AF" w:rsidP="00CB26AF">
      <w:pPr>
        <w:rPr>
          <w:rFonts w:ascii="Arial" w:hAnsi="Arial" w:cs="Arial"/>
          <w:sz w:val="20"/>
          <w:szCs w:val="20"/>
        </w:rPr>
      </w:pPr>
    </w:p>
    <w:p w14:paraId="4B2ABBBF" w14:textId="22E63AD3" w:rsidR="00230E5A" w:rsidRPr="00230E5A" w:rsidRDefault="00230E5A" w:rsidP="00230E5A">
      <w:pPr>
        <w:rPr>
          <w:rFonts w:ascii="Arial" w:hAnsi="Arial" w:cs="Arial"/>
          <w:sz w:val="20"/>
          <w:szCs w:val="20"/>
        </w:rPr>
      </w:pPr>
      <w:r w:rsidRPr="00230E5A">
        <w:rPr>
          <w:rFonts w:ascii="Arial" w:hAnsi="Arial" w:cs="Arial"/>
          <w:sz w:val="20"/>
          <w:szCs w:val="20"/>
        </w:rPr>
        <w:t>As comfortable on the concert platform as on the opera stage, Katarina Dalayman has appeared with many major orchestras including the London Symphony Orchestra, Wiener Philharmoniker, NHK Symphony Orchestra</w:t>
      </w:r>
      <w:r w:rsidR="00CF5C09">
        <w:rPr>
          <w:rFonts w:ascii="Arial" w:hAnsi="Arial" w:cs="Arial"/>
          <w:sz w:val="20"/>
          <w:szCs w:val="20"/>
        </w:rPr>
        <w:t>, Tokyo</w:t>
      </w:r>
      <w:r w:rsidRPr="00230E5A">
        <w:rPr>
          <w:rFonts w:ascii="Arial" w:hAnsi="Arial" w:cs="Arial"/>
          <w:sz w:val="20"/>
          <w:szCs w:val="20"/>
        </w:rPr>
        <w:t xml:space="preserve">, Royal Stockholm Philharmonic Orchestra, Münchner Philharmoniker and with the Boston Symphony Orchestra at Tanglewood. Her varied repertoire includes classics such as Mahler’s Symphony No.8, Elgar’s </w:t>
      </w:r>
      <w:r w:rsidRPr="0037685E">
        <w:rPr>
          <w:rFonts w:ascii="Arial" w:hAnsi="Arial" w:cs="Arial"/>
          <w:i/>
          <w:iCs/>
          <w:sz w:val="20"/>
          <w:szCs w:val="20"/>
        </w:rPr>
        <w:t>The Dream of Gerontius</w:t>
      </w:r>
      <w:r w:rsidRPr="00230E5A">
        <w:rPr>
          <w:rFonts w:ascii="Arial" w:hAnsi="Arial" w:cs="Arial"/>
          <w:sz w:val="20"/>
          <w:szCs w:val="20"/>
        </w:rPr>
        <w:t xml:space="preserve">, and Wagner’s </w:t>
      </w:r>
      <w:r w:rsidRPr="0037685E">
        <w:rPr>
          <w:rFonts w:ascii="Arial" w:hAnsi="Arial" w:cs="Arial"/>
          <w:i/>
          <w:iCs/>
          <w:sz w:val="20"/>
          <w:szCs w:val="20"/>
        </w:rPr>
        <w:t>Wesendonck Lieder</w:t>
      </w:r>
      <w:r w:rsidRPr="00230E5A">
        <w:rPr>
          <w:rFonts w:ascii="Arial" w:hAnsi="Arial" w:cs="Arial"/>
          <w:sz w:val="20"/>
          <w:szCs w:val="20"/>
        </w:rPr>
        <w:t xml:space="preserve"> and less-often performed works such as Schönberg’s </w:t>
      </w:r>
      <w:r w:rsidRPr="0037685E">
        <w:rPr>
          <w:rFonts w:ascii="Arial" w:hAnsi="Arial" w:cs="Arial"/>
          <w:i/>
          <w:iCs/>
          <w:sz w:val="20"/>
          <w:szCs w:val="20"/>
        </w:rPr>
        <w:t>Gurrelieder</w:t>
      </w:r>
      <w:r w:rsidRPr="00230E5A">
        <w:rPr>
          <w:rFonts w:ascii="Arial" w:hAnsi="Arial" w:cs="Arial"/>
          <w:sz w:val="20"/>
          <w:szCs w:val="20"/>
        </w:rPr>
        <w:t xml:space="preserve">, Brahms’ </w:t>
      </w:r>
      <w:r w:rsidRPr="0037685E">
        <w:rPr>
          <w:rFonts w:ascii="Arial" w:hAnsi="Arial" w:cs="Arial"/>
          <w:i/>
          <w:iCs/>
          <w:sz w:val="20"/>
          <w:szCs w:val="20"/>
        </w:rPr>
        <w:t>Alto Rhapsody</w:t>
      </w:r>
      <w:r w:rsidRPr="00230E5A">
        <w:rPr>
          <w:rFonts w:ascii="Arial" w:hAnsi="Arial" w:cs="Arial"/>
          <w:sz w:val="20"/>
          <w:szCs w:val="20"/>
        </w:rPr>
        <w:t xml:space="preserve"> and Nyström’s </w:t>
      </w:r>
      <w:r w:rsidRPr="0037685E">
        <w:rPr>
          <w:rFonts w:ascii="Arial" w:hAnsi="Arial" w:cs="Arial"/>
          <w:i/>
          <w:iCs/>
          <w:sz w:val="20"/>
          <w:szCs w:val="20"/>
        </w:rPr>
        <w:t>Sinfonia del Mare</w:t>
      </w:r>
      <w:r w:rsidRPr="00230E5A">
        <w:rPr>
          <w:rFonts w:ascii="Arial" w:hAnsi="Arial" w:cs="Arial"/>
          <w:sz w:val="20"/>
          <w:szCs w:val="20"/>
        </w:rPr>
        <w:t xml:space="preserve">. </w:t>
      </w:r>
    </w:p>
    <w:p w14:paraId="41716B99" w14:textId="77777777" w:rsidR="00230E5A" w:rsidRPr="00230E5A" w:rsidRDefault="00230E5A" w:rsidP="00230E5A">
      <w:pPr>
        <w:rPr>
          <w:rFonts w:ascii="Arial" w:hAnsi="Arial" w:cs="Arial"/>
          <w:sz w:val="20"/>
          <w:szCs w:val="20"/>
        </w:rPr>
      </w:pPr>
    </w:p>
    <w:p w14:paraId="3739A4EC" w14:textId="77777777" w:rsidR="00AD3CFB" w:rsidRPr="00FD5E0A" w:rsidRDefault="00230E5A" w:rsidP="00230E5A">
      <w:pPr>
        <w:rPr>
          <w:rFonts w:ascii="Arial" w:hAnsi="Arial" w:cs="Arial"/>
          <w:sz w:val="20"/>
          <w:szCs w:val="20"/>
        </w:rPr>
      </w:pPr>
      <w:r w:rsidRPr="00230E5A">
        <w:rPr>
          <w:rFonts w:ascii="Arial" w:hAnsi="Arial" w:cs="Arial"/>
          <w:sz w:val="20"/>
          <w:szCs w:val="20"/>
        </w:rPr>
        <w:t xml:space="preserve">Dalayman’s discography includes Marietta in Korngold's </w:t>
      </w:r>
      <w:r w:rsidRPr="0037685E">
        <w:rPr>
          <w:rFonts w:ascii="Arial" w:hAnsi="Arial" w:cs="Arial"/>
          <w:i/>
          <w:iCs/>
          <w:sz w:val="20"/>
          <w:szCs w:val="20"/>
        </w:rPr>
        <w:t>Die tote Stadt</w:t>
      </w:r>
      <w:r w:rsidRPr="00230E5A">
        <w:rPr>
          <w:rFonts w:ascii="Arial" w:hAnsi="Arial" w:cs="Arial"/>
          <w:sz w:val="20"/>
          <w:szCs w:val="20"/>
        </w:rPr>
        <w:t xml:space="preserve"> with Royal Swedish Opera and Brangäne (</w:t>
      </w:r>
      <w:r w:rsidRPr="0037685E">
        <w:rPr>
          <w:rFonts w:ascii="Arial" w:hAnsi="Arial" w:cs="Arial"/>
          <w:i/>
          <w:iCs/>
          <w:sz w:val="20"/>
          <w:szCs w:val="20"/>
        </w:rPr>
        <w:t>Tristan und Isolde</w:t>
      </w:r>
      <w:r w:rsidRPr="00230E5A">
        <w:rPr>
          <w:rFonts w:ascii="Arial" w:hAnsi="Arial" w:cs="Arial"/>
          <w:sz w:val="20"/>
          <w:szCs w:val="20"/>
        </w:rPr>
        <w:t>) on DVD recorded live from The Metropolitan Opera. She was also recently broadcast live around the world as Kundry (</w:t>
      </w:r>
      <w:r w:rsidRPr="0037685E">
        <w:rPr>
          <w:rFonts w:ascii="Arial" w:hAnsi="Arial" w:cs="Arial"/>
          <w:i/>
          <w:iCs/>
          <w:sz w:val="20"/>
          <w:szCs w:val="20"/>
        </w:rPr>
        <w:t>Parsifal</w:t>
      </w:r>
      <w:r w:rsidRPr="00230E5A">
        <w:rPr>
          <w:rFonts w:ascii="Arial" w:hAnsi="Arial" w:cs="Arial"/>
          <w:sz w:val="20"/>
          <w:szCs w:val="20"/>
        </w:rPr>
        <w:t>) as part of The Metropolitan Opera's ‘Live in HD’ series.</w:t>
      </w:r>
      <w:r w:rsidR="00FD5E0A">
        <w:rPr>
          <w:rFonts w:ascii="Arial" w:hAnsi="Arial" w:cs="Arial"/>
          <w:sz w:val="20"/>
          <w:szCs w:val="20"/>
        </w:rPr>
        <w:t xml:space="preserve">  </w:t>
      </w:r>
      <w:r w:rsidRPr="00230E5A">
        <w:rPr>
          <w:rFonts w:ascii="Arial" w:hAnsi="Arial" w:cs="Arial"/>
          <w:sz w:val="20"/>
          <w:szCs w:val="20"/>
        </w:rPr>
        <w:t>Katarina Dalayman has been recognised for her outstanding service to the arts by her homeland of Sweden, being honoured as court singer by special appointment to the King as well as with the royal medal ‘Litteris et Artibus’.</w:t>
      </w:r>
    </w:p>
    <w:sectPr w:rsidR="00AD3CFB" w:rsidRPr="00FD5E0A" w:rsidSect="00005774">
      <w:headerReference w:type="default" r:id="rId8"/>
      <w:footerReference w:type="default" r:id="rId9"/>
      <w:pgSz w:w="11900" w:h="16840"/>
      <w:pgMar w:top="2668" w:right="1800" w:bottom="1440" w:left="1800" w:header="141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4663ED" w14:textId="77777777" w:rsidR="00B95290" w:rsidRDefault="00B95290" w:rsidP="00005774">
      <w:r>
        <w:separator/>
      </w:r>
    </w:p>
  </w:endnote>
  <w:endnote w:type="continuationSeparator" w:id="0">
    <w:p w14:paraId="64282CAC" w14:textId="77777777" w:rsidR="00B95290" w:rsidRDefault="00B95290" w:rsidP="00005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08AC5" w14:textId="77777777" w:rsidR="005E46BF" w:rsidRPr="004512EC" w:rsidRDefault="0025581E" w:rsidP="009C2271">
    <w:pPr>
      <w:ind w:right="26"/>
      <w:rPr>
        <w:rFonts w:ascii="Arial" w:hAnsi="Arial" w:cs="Arial"/>
        <w:sz w:val="20"/>
        <w:szCs w:val="20"/>
      </w:rPr>
    </w:pPr>
    <w:r>
      <w:rPr>
        <w:rFonts w:ascii="Arial" w:hAnsi="Arial" w:cs="Arial"/>
        <w:sz w:val="20"/>
        <w:szCs w:val="20"/>
      </w:rPr>
      <w:t>20</w:t>
    </w:r>
    <w:r w:rsidR="00E14C8B">
      <w:rPr>
        <w:rFonts w:ascii="Arial" w:hAnsi="Arial" w:cs="Arial"/>
        <w:sz w:val="20"/>
        <w:szCs w:val="20"/>
      </w:rPr>
      <w:t>20</w:t>
    </w:r>
    <w:r>
      <w:rPr>
        <w:rFonts w:ascii="Arial" w:hAnsi="Arial" w:cs="Arial"/>
        <w:sz w:val="20"/>
        <w:szCs w:val="20"/>
      </w:rPr>
      <w:t>/</w:t>
    </w:r>
    <w:r w:rsidR="00E14C8B">
      <w:rPr>
        <w:rFonts w:ascii="Arial" w:hAnsi="Arial" w:cs="Arial"/>
        <w:sz w:val="20"/>
        <w:szCs w:val="20"/>
      </w:rPr>
      <w:t>21</w:t>
    </w:r>
    <w:r w:rsidR="005E46BF" w:rsidRPr="004512EC">
      <w:rPr>
        <w:rFonts w:ascii="Arial" w:hAnsi="Arial" w:cs="Arial"/>
        <w:sz w:val="20"/>
        <w:szCs w:val="20"/>
      </w:rPr>
      <w:t xml:space="preserve"> season only. Please contact HarrisonParrott if you wish to edit this biography.</w:t>
    </w:r>
  </w:p>
  <w:p w14:paraId="49F87DA9" w14:textId="77777777" w:rsidR="005E46BF" w:rsidRDefault="005E46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1C84EE" w14:textId="77777777" w:rsidR="00B95290" w:rsidRDefault="00B95290" w:rsidP="00005774">
      <w:r>
        <w:separator/>
      </w:r>
    </w:p>
  </w:footnote>
  <w:footnote w:type="continuationSeparator" w:id="0">
    <w:p w14:paraId="5AFD581D" w14:textId="77777777" w:rsidR="00B95290" w:rsidRDefault="00B95290" w:rsidP="000057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D9546" w14:textId="77777777" w:rsidR="005E46BF" w:rsidRPr="00005774" w:rsidRDefault="00E3320C" w:rsidP="00005774">
    <w:pPr>
      <w:pStyle w:val="Header"/>
    </w:pPr>
    <w:r>
      <w:rPr>
        <w:noProof/>
      </w:rPr>
      <w:drawing>
        <wp:anchor distT="0" distB="0" distL="114300" distR="114300" simplePos="0" relativeHeight="251657728" behindDoc="0" locked="0" layoutInCell="1" allowOverlap="1" wp14:anchorId="50F1587E" wp14:editId="55DCBC4E">
          <wp:simplePos x="0" y="0"/>
          <wp:positionH relativeFrom="margin">
            <wp:align>center</wp:align>
          </wp:positionH>
          <wp:positionV relativeFrom="paragraph">
            <wp:posOffset>-361315</wp:posOffset>
          </wp:positionV>
          <wp:extent cx="1800225" cy="67437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743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6600A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hideSpellingErrors/>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proofState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4BD"/>
    <w:rsid w:val="00005774"/>
    <w:rsid w:val="00015B54"/>
    <w:rsid w:val="00046A7B"/>
    <w:rsid w:val="000548D3"/>
    <w:rsid w:val="00075069"/>
    <w:rsid w:val="000A1478"/>
    <w:rsid w:val="000A60EA"/>
    <w:rsid w:val="000B430F"/>
    <w:rsid w:val="000E02C2"/>
    <w:rsid w:val="00100D49"/>
    <w:rsid w:val="00123D4A"/>
    <w:rsid w:val="001326FD"/>
    <w:rsid w:val="0013602C"/>
    <w:rsid w:val="001746BD"/>
    <w:rsid w:val="0018222A"/>
    <w:rsid w:val="00182D1E"/>
    <w:rsid w:val="00185E4E"/>
    <w:rsid w:val="001A64EE"/>
    <w:rsid w:val="001C20D6"/>
    <w:rsid w:val="001C5CE1"/>
    <w:rsid w:val="0022689F"/>
    <w:rsid w:val="00230E5A"/>
    <w:rsid w:val="002335BA"/>
    <w:rsid w:val="002366AB"/>
    <w:rsid w:val="0025581E"/>
    <w:rsid w:val="00263227"/>
    <w:rsid w:val="0026777D"/>
    <w:rsid w:val="002774A7"/>
    <w:rsid w:val="002945F9"/>
    <w:rsid w:val="00297C51"/>
    <w:rsid w:val="002C4121"/>
    <w:rsid w:val="00304939"/>
    <w:rsid w:val="00317E56"/>
    <w:rsid w:val="00332294"/>
    <w:rsid w:val="00337254"/>
    <w:rsid w:val="00345682"/>
    <w:rsid w:val="003763F5"/>
    <w:rsid w:val="0037685E"/>
    <w:rsid w:val="003B0EA3"/>
    <w:rsid w:val="003B1CEB"/>
    <w:rsid w:val="003D41CF"/>
    <w:rsid w:val="003D7725"/>
    <w:rsid w:val="003E575D"/>
    <w:rsid w:val="00402764"/>
    <w:rsid w:val="00415698"/>
    <w:rsid w:val="0043009A"/>
    <w:rsid w:val="004512EC"/>
    <w:rsid w:val="0045662D"/>
    <w:rsid w:val="004A5AD7"/>
    <w:rsid w:val="004D0DAD"/>
    <w:rsid w:val="004D0EC9"/>
    <w:rsid w:val="004D4DEC"/>
    <w:rsid w:val="00523985"/>
    <w:rsid w:val="00537769"/>
    <w:rsid w:val="00550BE0"/>
    <w:rsid w:val="0057048A"/>
    <w:rsid w:val="0059642F"/>
    <w:rsid w:val="005B0920"/>
    <w:rsid w:val="005B627F"/>
    <w:rsid w:val="005B7BE9"/>
    <w:rsid w:val="005E46BF"/>
    <w:rsid w:val="006062F1"/>
    <w:rsid w:val="00616614"/>
    <w:rsid w:val="006317E4"/>
    <w:rsid w:val="00664F08"/>
    <w:rsid w:val="00667540"/>
    <w:rsid w:val="006A102E"/>
    <w:rsid w:val="006A79BF"/>
    <w:rsid w:val="006B0B3D"/>
    <w:rsid w:val="006B6466"/>
    <w:rsid w:val="006E1E29"/>
    <w:rsid w:val="006F0E0E"/>
    <w:rsid w:val="006F1506"/>
    <w:rsid w:val="00726DAB"/>
    <w:rsid w:val="00753775"/>
    <w:rsid w:val="007631C6"/>
    <w:rsid w:val="007D3148"/>
    <w:rsid w:val="007F2059"/>
    <w:rsid w:val="007F6258"/>
    <w:rsid w:val="00815819"/>
    <w:rsid w:val="008176F9"/>
    <w:rsid w:val="00832EE4"/>
    <w:rsid w:val="00840B85"/>
    <w:rsid w:val="008564A5"/>
    <w:rsid w:val="008D2AC5"/>
    <w:rsid w:val="008F7344"/>
    <w:rsid w:val="009324C8"/>
    <w:rsid w:val="009A296B"/>
    <w:rsid w:val="009A54BD"/>
    <w:rsid w:val="009C2271"/>
    <w:rsid w:val="009D18DD"/>
    <w:rsid w:val="009E228D"/>
    <w:rsid w:val="009F5693"/>
    <w:rsid w:val="00A343BD"/>
    <w:rsid w:val="00A366E7"/>
    <w:rsid w:val="00A5286C"/>
    <w:rsid w:val="00A76FBE"/>
    <w:rsid w:val="00A80FD5"/>
    <w:rsid w:val="00A86057"/>
    <w:rsid w:val="00AC1918"/>
    <w:rsid w:val="00AD3CFB"/>
    <w:rsid w:val="00AD4BC2"/>
    <w:rsid w:val="00AE36FA"/>
    <w:rsid w:val="00AF3A4C"/>
    <w:rsid w:val="00B16E05"/>
    <w:rsid w:val="00B221EC"/>
    <w:rsid w:val="00B301A1"/>
    <w:rsid w:val="00B526D3"/>
    <w:rsid w:val="00B55690"/>
    <w:rsid w:val="00B66069"/>
    <w:rsid w:val="00B76864"/>
    <w:rsid w:val="00B91BB0"/>
    <w:rsid w:val="00B95290"/>
    <w:rsid w:val="00BB638E"/>
    <w:rsid w:val="00BD1388"/>
    <w:rsid w:val="00BD2C52"/>
    <w:rsid w:val="00BE6EEC"/>
    <w:rsid w:val="00C15D14"/>
    <w:rsid w:val="00C20AB3"/>
    <w:rsid w:val="00C5324C"/>
    <w:rsid w:val="00C54FBE"/>
    <w:rsid w:val="00C6596F"/>
    <w:rsid w:val="00CB26AF"/>
    <w:rsid w:val="00CB559C"/>
    <w:rsid w:val="00CB7100"/>
    <w:rsid w:val="00CB73FC"/>
    <w:rsid w:val="00CF5C09"/>
    <w:rsid w:val="00D02C5F"/>
    <w:rsid w:val="00D322E7"/>
    <w:rsid w:val="00D375D4"/>
    <w:rsid w:val="00D44C25"/>
    <w:rsid w:val="00DA56D7"/>
    <w:rsid w:val="00DE0C1D"/>
    <w:rsid w:val="00E033F2"/>
    <w:rsid w:val="00E03B3C"/>
    <w:rsid w:val="00E14C8B"/>
    <w:rsid w:val="00E16703"/>
    <w:rsid w:val="00E24AED"/>
    <w:rsid w:val="00E2644F"/>
    <w:rsid w:val="00E3320C"/>
    <w:rsid w:val="00E35D16"/>
    <w:rsid w:val="00E51094"/>
    <w:rsid w:val="00E76CFB"/>
    <w:rsid w:val="00EE279E"/>
    <w:rsid w:val="00F3321B"/>
    <w:rsid w:val="00F518B8"/>
    <w:rsid w:val="00F53B0F"/>
    <w:rsid w:val="00F61659"/>
    <w:rsid w:val="00F777B2"/>
    <w:rsid w:val="00F821DE"/>
    <w:rsid w:val="00F8347A"/>
    <w:rsid w:val="00F945F6"/>
    <w:rsid w:val="00FB79B8"/>
    <w:rsid w:val="00FD5E0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C37776"/>
  <w14:defaultImageDpi w14:val="300"/>
  <w15:chartTrackingRefBased/>
  <w15:docId w15:val="{C10BD912-2882-408D-9117-1BD2DCDC0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774"/>
    <w:pPr>
      <w:tabs>
        <w:tab w:val="center" w:pos="4320"/>
        <w:tab w:val="right" w:pos="8640"/>
      </w:tabs>
    </w:pPr>
  </w:style>
  <w:style w:type="character" w:customStyle="1" w:styleId="HeaderChar">
    <w:name w:val="Header Char"/>
    <w:basedOn w:val="DefaultParagraphFont"/>
    <w:link w:val="Header"/>
    <w:uiPriority w:val="99"/>
    <w:rsid w:val="00005774"/>
  </w:style>
  <w:style w:type="paragraph" w:styleId="Footer">
    <w:name w:val="footer"/>
    <w:basedOn w:val="Normal"/>
    <w:link w:val="FooterChar"/>
    <w:uiPriority w:val="99"/>
    <w:unhideWhenUsed/>
    <w:rsid w:val="00005774"/>
    <w:pPr>
      <w:tabs>
        <w:tab w:val="center" w:pos="4320"/>
        <w:tab w:val="right" w:pos="8640"/>
      </w:tabs>
    </w:pPr>
  </w:style>
  <w:style w:type="character" w:customStyle="1" w:styleId="FooterChar">
    <w:name w:val="Footer Char"/>
    <w:basedOn w:val="DefaultParagraphFont"/>
    <w:link w:val="Footer"/>
    <w:uiPriority w:val="99"/>
    <w:rsid w:val="00005774"/>
  </w:style>
  <w:style w:type="character" w:customStyle="1" w:styleId="notranslate">
    <w:name w:val="notranslate"/>
    <w:rsid w:val="00D322E7"/>
  </w:style>
  <w:style w:type="character" w:styleId="Emphasis">
    <w:name w:val="Emphasis"/>
    <w:uiPriority w:val="20"/>
    <w:qFormat/>
    <w:rsid w:val="006E1E29"/>
    <w:rPr>
      <w:b/>
      <w:bCs/>
      <w:i w:val="0"/>
      <w:iCs w:val="0"/>
    </w:rPr>
  </w:style>
  <w:style w:type="character" w:customStyle="1" w:styleId="st1">
    <w:name w:val="st1"/>
    <w:rsid w:val="00832EE4"/>
  </w:style>
  <w:style w:type="character" w:styleId="Hyperlink">
    <w:name w:val="Hyperlink"/>
    <w:uiPriority w:val="99"/>
    <w:semiHidden/>
    <w:unhideWhenUsed/>
    <w:rsid w:val="00E76CFB"/>
    <w:rPr>
      <w:strike w:val="0"/>
      <w:dstrike w:val="0"/>
      <w:color w:val="000066"/>
      <w:u w:val="none"/>
      <w:effect w:val="none"/>
    </w:rPr>
  </w:style>
  <w:style w:type="character" w:customStyle="1" w:styleId="fontmd1">
    <w:name w:val="fontmd1"/>
    <w:rsid w:val="00E76CFB"/>
    <w:rPr>
      <w:color w:val="666666"/>
      <w:sz w:val="20"/>
      <w:szCs w:val="20"/>
    </w:rPr>
  </w:style>
  <w:style w:type="character" w:customStyle="1" w:styleId="fontsd1">
    <w:name w:val="fontsd1"/>
    <w:rsid w:val="00E76CFB"/>
    <w:rPr>
      <w:color w:val="666666"/>
      <w:sz w:val="17"/>
      <w:szCs w:val="17"/>
    </w:rPr>
  </w:style>
  <w:style w:type="paragraph" w:styleId="BalloonText">
    <w:name w:val="Balloon Text"/>
    <w:basedOn w:val="Normal"/>
    <w:link w:val="BalloonTextChar"/>
    <w:uiPriority w:val="99"/>
    <w:semiHidden/>
    <w:unhideWhenUsed/>
    <w:rsid w:val="008D2AC5"/>
    <w:rPr>
      <w:rFonts w:ascii="Lucida Grande" w:hAnsi="Lucida Grande" w:cs="Lucida Grande"/>
      <w:sz w:val="18"/>
      <w:szCs w:val="18"/>
    </w:rPr>
  </w:style>
  <w:style w:type="character" w:customStyle="1" w:styleId="BalloonTextChar">
    <w:name w:val="Balloon Text Char"/>
    <w:link w:val="BalloonText"/>
    <w:uiPriority w:val="99"/>
    <w:semiHidden/>
    <w:rsid w:val="008D2AC5"/>
    <w:rPr>
      <w:rFonts w:ascii="Lucida Grande" w:hAnsi="Lucida Grande" w:cs="Lucida Grande"/>
      <w:sz w:val="18"/>
      <w:szCs w:val="18"/>
      <w:lang w:val="en-US"/>
    </w:rPr>
  </w:style>
  <w:style w:type="paragraph" w:styleId="NormalWeb">
    <w:name w:val="Normal (Web)"/>
    <w:basedOn w:val="Normal"/>
    <w:uiPriority w:val="99"/>
    <w:unhideWhenUsed/>
    <w:rsid w:val="00CB26AF"/>
    <w:pPr>
      <w:spacing w:before="100" w:beforeAutospacing="1" w:after="100" w:afterAutospacing="1"/>
    </w:pPr>
    <w:rPr>
      <w:rFonts w:ascii="Calibri" w:eastAsia="Calibri" w:hAnsi="Calibri" w:cs="Calibr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662552">
      <w:bodyDiv w:val="1"/>
      <w:marLeft w:val="0"/>
      <w:marRight w:val="0"/>
      <w:marTop w:val="0"/>
      <w:marBottom w:val="0"/>
      <w:divBdr>
        <w:top w:val="none" w:sz="0" w:space="0" w:color="auto"/>
        <w:left w:val="none" w:sz="0" w:space="0" w:color="auto"/>
        <w:bottom w:val="none" w:sz="0" w:space="0" w:color="auto"/>
        <w:right w:val="none" w:sz="0" w:space="0" w:color="auto"/>
      </w:divBdr>
    </w:div>
    <w:div w:id="57555582">
      <w:bodyDiv w:val="1"/>
      <w:marLeft w:val="0"/>
      <w:marRight w:val="0"/>
      <w:marTop w:val="0"/>
      <w:marBottom w:val="0"/>
      <w:divBdr>
        <w:top w:val="none" w:sz="0" w:space="0" w:color="auto"/>
        <w:left w:val="none" w:sz="0" w:space="0" w:color="auto"/>
        <w:bottom w:val="none" w:sz="0" w:space="0" w:color="auto"/>
        <w:right w:val="none" w:sz="0" w:space="0" w:color="auto"/>
      </w:divBdr>
    </w:div>
    <w:div w:id="283312401">
      <w:bodyDiv w:val="1"/>
      <w:marLeft w:val="0"/>
      <w:marRight w:val="0"/>
      <w:marTop w:val="0"/>
      <w:marBottom w:val="0"/>
      <w:divBdr>
        <w:top w:val="none" w:sz="0" w:space="0" w:color="auto"/>
        <w:left w:val="none" w:sz="0" w:space="0" w:color="auto"/>
        <w:bottom w:val="none" w:sz="0" w:space="0" w:color="auto"/>
        <w:right w:val="none" w:sz="0" w:space="0" w:color="auto"/>
      </w:divBdr>
    </w:div>
    <w:div w:id="358776510">
      <w:bodyDiv w:val="1"/>
      <w:marLeft w:val="0"/>
      <w:marRight w:val="0"/>
      <w:marTop w:val="0"/>
      <w:marBottom w:val="0"/>
      <w:divBdr>
        <w:top w:val="none" w:sz="0" w:space="0" w:color="auto"/>
        <w:left w:val="none" w:sz="0" w:space="0" w:color="auto"/>
        <w:bottom w:val="none" w:sz="0" w:space="0" w:color="auto"/>
        <w:right w:val="none" w:sz="0" w:space="0" w:color="auto"/>
      </w:divBdr>
    </w:div>
    <w:div w:id="382758281">
      <w:bodyDiv w:val="1"/>
      <w:marLeft w:val="0"/>
      <w:marRight w:val="0"/>
      <w:marTop w:val="0"/>
      <w:marBottom w:val="0"/>
      <w:divBdr>
        <w:top w:val="none" w:sz="0" w:space="0" w:color="auto"/>
        <w:left w:val="none" w:sz="0" w:space="0" w:color="auto"/>
        <w:bottom w:val="none" w:sz="0" w:space="0" w:color="auto"/>
        <w:right w:val="none" w:sz="0" w:space="0" w:color="auto"/>
      </w:divBdr>
    </w:div>
    <w:div w:id="624311586">
      <w:bodyDiv w:val="1"/>
      <w:marLeft w:val="0"/>
      <w:marRight w:val="0"/>
      <w:marTop w:val="0"/>
      <w:marBottom w:val="0"/>
      <w:divBdr>
        <w:top w:val="none" w:sz="0" w:space="0" w:color="auto"/>
        <w:left w:val="none" w:sz="0" w:space="0" w:color="auto"/>
        <w:bottom w:val="none" w:sz="0" w:space="0" w:color="auto"/>
        <w:right w:val="none" w:sz="0" w:space="0" w:color="auto"/>
      </w:divBdr>
    </w:div>
    <w:div w:id="1171985779">
      <w:bodyDiv w:val="1"/>
      <w:marLeft w:val="0"/>
      <w:marRight w:val="0"/>
      <w:marTop w:val="0"/>
      <w:marBottom w:val="0"/>
      <w:divBdr>
        <w:top w:val="none" w:sz="0" w:space="0" w:color="auto"/>
        <w:left w:val="none" w:sz="0" w:space="0" w:color="auto"/>
        <w:bottom w:val="none" w:sz="0" w:space="0" w:color="auto"/>
        <w:right w:val="none" w:sz="0" w:space="0" w:color="auto"/>
      </w:divBdr>
    </w:div>
    <w:div w:id="1609963735">
      <w:bodyDiv w:val="1"/>
      <w:marLeft w:val="0"/>
      <w:marRight w:val="0"/>
      <w:marTop w:val="0"/>
      <w:marBottom w:val="0"/>
      <w:divBdr>
        <w:top w:val="none" w:sz="0" w:space="0" w:color="auto"/>
        <w:left w:val="none" w:sz="0" w:space="0" w:color="auto"/>
        <w:bottom w:val="none" w:sz="0" w:space="0" w:color="auto"/>
        <w:right w:val="none" w:sz="0" w:space="0" w:color="auto"/>
      </w:divBdr>
    </w:div>
    <w:div w:id="206544571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46E01-FB0C-429D-91F0-DB2A1F384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455</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Harrison Parrott Ltd</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Menzies</dc:creator>
  <cp:keywords/>
  <dc:description/>
  <cp:lastModifiedBy>Gedge, Holly</cp:lastModifiedBy>
  <cp:revision>2</cp:revision>
  <cp:lastPrinted>2014-09-08T22:33:00Z</cp:lastPrinted>
  <dcterms:created xsi:type="dcterms:W3CDTF">2020-11-03T14:47:00Z</dcterms:created>
  <dcterms:modified xsi:type="dcterms:W3CDTF">2020-11-03T14:47:00Z</dcterms:modified>
</cp:coreProperties>
</file>