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B99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3B84AA95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4A9F7E5F" w14:textId="3279085F" w:rsidR="00B53185" w:rsidRPr="00B53185" w:rsidRDefault="00215A03" w:rsidP="00B53185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  <w:bookmarkStart w:id="0" w:name="_Hlk14939885"/>
      <w:bookmarkStart w:id="1" w:name="_Hlk14880581"/>
    </w:p>
    <w:p w14:paraId="4F550826" w14:textId="77777777" w:rsidR="00B53185" w:rsidRDefault="00B53185" w:rsidP="00B531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F85FC9" w14:textId="20AF8664" w:rsidR="007943FB" w:rsidRDefault="00540E5D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Newly announced as Artistic </w:t>
      </w:r>
      <w:r w:rsidR="00B36FD7">
        <w:rPr>
          <w:rFonts w:ascii="Arial" w:hAnsi="Arial" w:cs="Arial"/>
          <w:sz w:val="20"/>
          <w:szCs w:val="20"/>
        </w:rPr>
        <w:t xml:space="preserve">and </w:t>
      </w:r>
      <w:r w:rsidRPr="00880F67">
        <w:rPr>
          <w:rFonts w:ascii="Arial" w:hAnsi="Arial" w:cs="Arial"/>
          <w:sz w:val="20"/>
          <w:szCs w:val="20"/>
        </w:rPr>
        <w:t>General Director of Bergen National Opera</w:t>
      </w:r>
      <w:r>
        <w:rPr>
          <w:rFonts w:ascii="Arial" w:hAnsi="Arial" w:cs="Arial"/>
          <w:sz w:val="20"/>
          <w:szCs w:val="20"/>
        </w:rPr>
        <w:t xml:space="preserve"> </w:t>
      </w:r>
      <w:r w:rsidR="0048211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2021, Eivind Gullberg </w:t>
      </w:r>
      <w:r w:rsidRPr="00421D5A">
        <w:rPr>
          <w:rFonts w:ascii="Arial" w:hAnsi="Arial" w:cs="Arial"/>
          <w:sz w:val="20"/>
          <w:szCs w:val="20"/>
        </w:rPr>
        <w:t>Jensen is e</w:t>
      </w:r>
      <w:r w:rsidR="00880F67" w:rsidRPr="00421D5A">
        <w:rPr>
          <w:rFonts w:ascii="Arial" w:hAnsi="Arial" w:cs="Arial"/>
          <w:sz w:val="20"/>
          <w:szCs w:val="20"/>
        </w:rPr>
        <w:t xml:space="preserve">qually at home on the concert platform </w:t>
      </w:r>
      <w:r w:rsidR="00C87717">
        <w:rPr>
          <w:rFonts w:ascii="Arial" w:hAnsi="Arial" w:cs="Arial"/>
          <w:sz w:val="20"/>
          <w:szCs w:val="20"/>
        </w:rPr>
        <w:t>and</w:t>
      </w:r>
      <w:r w:rsidR="00880F67" w:rsidRPr="00421D5A">
        <w:rPr>
          <w:rFonts w:ascii="Arial" w:hAnsi="Arial" w:cs="Arial"/>
          <w:sz w:val="20"/>
          <w:szCs w:val="20"/>
        </w:rPr>
        <w:t xml:space="preserve"> the opera house</w:t>
      </w:r>
      <w:r w:rsidR="00C93CB3">
        <w:rPr>
          <w:rFonts w:ascii="Arial" w:hAnsi="Arial" w:cs="Arial"/>
          <w:sz w:val="20"/>
          <w:szCs w:val="20"/>
        </w:rPr>
        <w:t xml:space="preserve"> stage.</w:t>
      </w:r>
    </w:p>
    <w:p w14:paraId="0C26846E" w14:textId="77777777" w:rsidR="00B53185" w:rsidRDefault="00B53185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C6C65B" w14:textId="08C36813" w:rsidR="00FC2991" w:rsidRDefault="002F4185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D5A">
        <w:rPr>
          <w:rFonts w:ascii="Arial" w:hAnsi="Arial" w:cs="Arial"/>
          <w:sz w:val="20"/>
          <w:szCs w:val="20"/>
        </w:rPr>
        <w:t xml:space="preserve">2020/21 season highlights include </w:t>
      </w:r>
      <w:r w:rsidR="00C61D4B" w:rsidRPr="00421D5A">
        <w:rPr>
          <w:rFonts w:ascii="Arial" w:hAnsi="Arial" w:cs="Arial"/>
          <w:sz w:val="20"/>
          <w:szCs w:val="20"/>
        </w:rPr>
        <w:t xml:space="preserve">the French premiere of </w:t>
      </w:r>
      <w:r w:rsidR="00C61D4B" w:rsidRPr="00421D5A">
        <w:rPr>
          <w:rFonts w:ascii="Arial" w:hAnsi="Arial" w:cs="Arial"/>
          <w:i/>
          <w:iCs/>
          <w:sz w:val="20"/>
          <w:szCs w:val="20"/>
        </w:rPr>
        <w:t>Waiting</w:t>
      </w:r>
      <w:r w:rsidR="00C61D4B" w:rsidRPr="00421D5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dramatised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concert based on Peer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Gynt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by Calixto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Bieito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and Karl Ove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Knausgård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with soprano </w:t>
      </w:r>
      <w:r w:rsidR="00C61D4B">
        <w:rPr>
          <w:rFonts w:ascii="Arial" w:hAnsi="Arial" w:cs="Arial"/>
          <w:sz w:val="20"/>
          <w:szCs w:val="20"/>
        </w:rPr>
        <w:t xml:space="preserve">Mari </w:t>
      </w:r>
      <w:proofErr w:type="spellStart"/>
      <w:r w:rsidR="00C61D4B">
        <w:rPr>
          <w:rFonts w:ascii="Arial" w:hAnsi="Arial" w:cs="Arial"/>
          <w:sz w:val="20"/>
          <w:szCs w:val="20"/>
        </w:rPr>
        <w:t>Eriksmoen</w:t>
      </w:r>
      <w:proofErr w:type="spellEnd"/>
      <w:r w:rsidR="00C61D4B">
        <w:rPr>
          <w:rFonts w:ascii="Arial" w:hAnsi="Arial" w:cs="Arial"/>
          <w:sz w:val="20"/>
          <w:szCs w:val="20"/>
        </w:rPr>
        <w:t xml:space="preserve"> in Stra</w:t>
      </w:r>
      <w:r w:rsidR="00C93CB3">
        <w:rPr>
          <w:rFonts w:ascii="Arial" w:hAnsi="Arial" w:cs="Arial"/>
          <w:sz w:val="20"/>
          <w:szCs w:val="20"/>
        </w:rPr>
        <w:t>sbourg’s Opera National du Rhin</w:t>
      </w:r>
      <w:r w:rsidR="00C87717">
        <w:rPr>
          <w:rFonts w:ascii="Arial" w:hAnsi="Arial" w:cs="Arial"/>
          <w:sz w:val="20"/>
          <w:szCs w:val="20"/>
        </w:rPr>
        <w:t>,</w:t>
      </w:r>
      <w:r w:rsidR="00C93CB3">
        <w:rPr>
          <w:rFonts w:ascii="Arial" w:hAnsi="Arial" w:cs="Arial"/>
          <w:sz w:val="20"/>
          <w:szCs w:val="20"/>
        </w:rPr>
        <w:t xml:space="preserve"> and</w:t>
      </w:r>
      <w:r w:rsidR="00C61D4B">
        <w:rPr>
          <w:rFonts w:ascii="Arial" w:hAnsi="Arial" w:cs="Arial"/>
          <w:sz w:val="20"/>
          <w:szCs w:val="20"/>
        </w:rPr>
        <w:t xml:space="preserve"> debuts with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Orchestre</w:t>
      </w:r>
      <w:proofErr w:type="spellEnd"/>
      <w:r w:rsidR="00C93CB3" w:rsidRPr="00C93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symphonique</w:t>
      </w:r>
      <w:proofErr w:type="spellEnd"/>
      <w:r w:rsidR="00C93CB3" w:rsidRPr="00C93CB3">
        <w:rPr>
          <w:rFonts w:ascii="Arial" w:hAnsi="Arial" w:cs="Arial"/>
          <w:sz w:val="20"/>
          <w:szCs w:val="20"/>
        </w:rPr>
        <w:t xml:space="preserve"> de Québec</w:t>
      </w:r>
      <w:r w:rsidR="00C93CB3">
        <w:rPr>
          <w:rFonts w:ascii="Arial" w:hAnsi="Arial" w:cs="Arial"/>
          <w:sz w:val="20"/>
          <w:szCs w:val="20"/>
        </w:rPr>
        <w:t xml:space="preserve"> </w:t>
      </w:r>
      <w:r w:rsidR="00421D5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Sjællands</w:t>
      </w:r>
      <w:proofErr w:type="spellEnd"/>
      <w:r w:rsidR="00C93CB3" w:rsidRPr="00C93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Symfoniorkester</w:t>
      </w:r>
      <w:proofErr w:type="spellEnd"/>
      <w:r w:rsidR="00C93CB3">
        <w:rPr>
          <w:rFonts w:ascii="Arial" w:hAnsi="Arial" w:cs="Arial"/>
          <w:sz w:val="20"/>
          <w:szCs w:val="20"/>
        </w:rPr>
        <w:t xml:space="preserve"> in </w:t>
      </w:r>
      <w:r w:rsidR="0067236B">
        <w:rPr>
          <w:rFonts w:ascii="Arial" w:hAnsi="Arial" w:cs="Arial"/>
          <w:sz w:val="20"/>
          <w:szCs w:val="20"/>
        </w:rPr>
        <w:t>C</w:t>
      </w:r>
      <w:r w:rsidR="00C61D4B">
        <w:rPr>
          <w:rFonts w:ascii="Arial" w:hAnsi="Arial" w:cs="Arial"/>
          <w:sz w:val="20"/>
          <w:szCs w:val="20"/>
        </w:rPr>
        <w:t>openhagen</w:t>
      </w:r>
      <w:r w:rsidR="00C93CB3">
        <w:rPr>
          <w:rFonts w:ascii="Arial" w:hAnsi="Arial" w:cs="Arial"/>
          <w:sz w:val="20"/>
          <w:szCs w:val="20"/>
        </w:rPr>
        <w:t xml:space="preserve">. Jensen also </w:t>
      </w:r>
      <w:r w:rsidR="00C61D4B">
        <w:rPr>
          <w:rFonts w:ascii="Arial" w:hAnsi="Arial" w:cs="Arial"/>
          <w:sz w:val="20"/>
          <w:szCs w:val="20"/>
        </w:rPr>
        <w:t xml:space="preserve">returns </w:t>
      </w:r>
      <w:r w:rsidR="00C93CB3" w:rsidRPr="00C93CB3">
        <w:rPr>
          <w:rFonts w:ascii="Arial" w:hAnsi="Arial" w:cs="Arial"/>
          <w:sz w:val="20"/>
          <w:szCs w:val="20"/>
        </w:rPr>
        <w:t xml:space="preserve">to Stavanger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Symfoniorkester</w:t>
      </w:r>
      <w:proofErr w:type="spellEnd"/>
      <w:r w:rsidR="00C93CB3">
        <w:rPr>
          <w:rFonts w:ascii="Arial" w:hAnsi="Arial" w:cs="Arial"/>
          <w:sz w:val="20"/>
          <w:szCs w:val="20"/>
        </w:rPr>
        <w:t xml:space="preserve">, </w:t>
      </w:r>
      <w:r w:rsidR="00C93CB3" w:rsidRPr="00C93CB3">
        <w:rPr>
          <w:rFonts w:ascii="Arial" w:hAnsi="Arial" w:cs="Arial"/>
          <w:sz w:val="20"/>
          <w:szCs w:val="20"/>
        </w:rPr>
        <w:t xml:space="preserve">Trondheim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Symfoniorkester</w:t>
      </w:r>
      <w:proofErr w:type="spellEnd"/>
      <w:r w:rsidR="00C93CB3">
        <w:rPr>
          <w:rFonts w:ascii="Arial" w:hAnsi="Arial" w:cs="Arial"/>
          <w:sz w:val="20"/>
          <w:szCs w:val="20"/>
        </w:rPr>
        <w:t xml:space="preserve"> and Norwegian Opera</w:t>
      </w:r>
      <w:r w:rsidR="00184080">
        <w:rPr>
          <w:rFonts w:ascii="Arial" w:hAnsi="Arial" w:cs="Arial"/>
          <w:sz w:val="20"/>
          <w:szCs w:val="20"/>
        </w:rPr>
        <w:t xml:space="preserve"> in Norway</w:t>
      </w:r>
      <w:r w:rsidR="00C93CB3">
        <w:rPr>
          <w:rFonts w:ascii="Arial" w:hAnsi="Arial" w:cs="Arial"/>
          <w:sz w:val="20"/>
          <w:szCs w:val="20"/>
        </w:rPr>
        <w:t xml:space="preserve"> and across the world to </w:t>
      </w:r>
      <w:r w:rsidR="00184080">
        <w:rPr>
          <w:rFonts w:ascii="Arial" w:hAnsi="Arial" w:cs="Arial"/>
          <w:sz w:val="20"/>
          <w:szCs w:val="20"/>
        </w:rPr>
        <w:t>New Japan Philharmonic</w:t>
      </w:r>
      <w:r w:rsidR="00C93CB3">
        <w:rPr>
          <w:rFonts w:ascii="Arial" w:hAnsi="Arial" w:cs="Arial"/>
          <w:sz w:val="20"/>
          <w:szCs w:val="20"/>
        </w:rPr>
        <w:t>,</w:t>
      </w:r>
      <w:r w:rsidR="00FC2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Filharmonia</w:t>
      </w:r>
      <w:proofErr w:type="spellEnd"/>
      <w:r w:rsidR="00C93CB3" w:rsidRPr="00C93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CB3" w:rsidRPr="00C93CB3">
        <w:rPr>
          <w:rFonts w:ascii="Arial" w:hAnsi="Arial" w:cs="Arial"/>
          <w:sz w:val="20"/>
          <w:szCs w:val="20"/>
        </w:rPr>
        <w:t>Poznańska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, </w:t>
      </w:r>
      <w:r w:rsidR="00184080" w:rsidRPr="00C93CB3">
        <w:rPr>
          <w:rFonts w:ascii="Arial" w:hAnsi="Arial" w:cs="Arial"/>
          <w:sz w:val="20"/>
          <w:szCs w:val="20"/>
        </w:rPr>
        <w:t xml:space="preserve">Aalborg </w:t>
      </w:r>
      <w:proofErr w:type="spellStart"/>
      <w:r w:rsidR="00184080" w:rsidRPr="00C93CB3">
        <w:rPr>
          <w:rFonts w:ascii="Arial" w:hAnsi="Arial" w:cs="Arial"/>
          <w:sz w:val="20"/>
          <w:szCs w:val="20"/>
        </w:rPr>
        <w:t>Symfoniorkester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, </w:t>
      </w:r>
      <w:r w:rsidR="0067236B">
        <w:rPr>
          <w:rFonts w:ascii="Arial" w:hAnsi="Arial" w:cs="Arial"/>
          <w:sz w:val="20"/>
          <w:szCs w:val="20"/>
        </w:rPr>
        <w:t xml:space="preserve">Noord </w:t>
      </w:r>
      <w:proofErr w:type="spellStart"/>
      <w:r w:rsidR="0067236B">
        <w:rPr>
          <w:rFonts w:ascii="Arial" w:hAnsi="Arial" w:cs="Arial"/>
          <w:sz w:val="20"/>
          <w:szCs w:val="20"/>
        </w:rPr>
        <w:t>Nederlands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36B">
        <w:rPr>
          <w:rFonts w:ascii="Arial" w:hAnsi="Arial" w:cs="Arial"/>
          <w:sz w:val="20"/>
          <w:szCs w:val="20"/>
        </w:rPr>
        <w:t>Orkest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7236B">
        <w:rPr>
          <w:rFonts w:ascii="Arial" w:hAnsi="Arial" w:cs="Arial"/>
          <w:sz w:val="20"/>
          <w:szCs w:val="20"/>
        </w:rPr>
        <w:t>Orquestra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36B">
        <w:rPr>
          <w:rFonts w:ascii="Arial" w:hAnsi="Arial" w:cs="Arial"/>
          <w:sz w:val="20"/>
          <w:szCs w:val="20"/>
        </w:rPr>
        <w:t>Metropolitana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7236B">
        <w:rPr>
          <w:rFonts w:ascii="Arial" w:hAnsi="Arial" w:cs="Arial"/>
          <w:sz w:val="20"/>
          <w:szCs w:val="20"/>
        </w:rPr>
        <w:t>Lisboa</w:t>
      </w:r>
      <w:proofErr w:type="spellEnd"/>
      <w:r w:rsidR="0067236B">
        <w:rPr>
          <w:rFonts w:ascii="Arial" w:hAnsi="Arial" w:cs="Arial"/>
          <w:sz w:val="20"/>
          <w:szCs w:val="20"/>
        </w:rPr>
        <w:t xml:space="preserve">. </w:t>
      </w:r>
      <w:r w:rsidR="00FC2991">
        <w:rPr>
          <w:rFonts w:ascii="Arial" w:hAnsi="Arial" w:cs="Arial"/>
          <w:sz w:val="20"/>
          <w:szCs w:val="20"/>
        </w:rPr>
        <w:t>Gullberg Jensen also conducts the orchestra of Opera de Toulon in concert.</w:t>
      </w:r>
    </w:p>
    <w:p w14:paraId="1762F223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52BE4FEF" w14:textId="5E421C86" w:rsidR="002F4185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</w:t>
      </w:r>
      <w:r w:rsidR="002F4185">
        <w:rPr>
          <w:rFonts w:ascii="Arial" w:hAnsi="Arial" w:cs="Arial"/>
          <w:sz w:val="20"/>
          <w:szCs w:val="20"/>
        </w:rPr>
        <w:t>the</w:t>
      </w:r>
      <w:r w:rsidR="00880F67" w:rsidRPr="00880F67">
        <w:rPr>
          <w:rFonts w:ascii="Arial" w:hAnsi="Arial" w:cs="Arial"/>
          <w:sz w:val="20"/>
          <w:szCs w:val="20"/>
        </w:rPr>
        <w:t xml:space="preserve"> 201</w:t>
      </w:r>
      <w:r w:rsidR="00C61D4B">
        <w:rPr>
          <w:rFonts w:ascii="Arial" w:hAnsi="Arial" w:cs="Arial"/>
          <w:sz w:val="20"/>
          <w:szCs w:val="20"/>
        </w:rPr>
        <w:t>9</w:t>
      </w:r>
      <w:r w:rsidR="00880F67" w:rsidRPr="00880F67">
        <w:rPr>
          <w:rFonts w:ascii="Arial" w:hAnsi="Arial" w:cs="Arial"/>
          <w:sz w:val="20"/>
          <w:szCs w:val="20"/>
        </w:rPr>
        <w:t>/</w:t>
      </w:r>
      <w:r w:rsidR="00C61D4B">
        <w:rPr>
          <w:rFonts w:ascii="Arial" w:hAnsi="Arial" w:cs="Arial"/>
          <w:sz w:val="20"/>
          <w:szCs w:val="20"/>
        </w:rPr>
        <w:t>20</w:t>
      </w:r>
      <w:r w:rsidR="00880F67" w:rsidRPr="00880F67">
        <w:rPr>
          <w:rFonts w:ascii="Arial" w:hAnsi="Arial" w:cs="Arial"/>
          <w:sz w:val="20"/>
          <w:szCs w:val="20"/>
        </w:rPr>
        <w:t xml:space="preserve"> season,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Eivind</w:t>
      </w:r>
      <w:r w:rsidR="002F4185">
        <w:rPr>
          <w:rFonts w:ascii="Arial" w:hAnsi="Arial" w:cs="Arial"/>
          <w:sz w:val="20"/>
          <w:szCs w:val="20"/>
        </w:rPr>
        <w:t>’s</w:t>
      </w:r>
      <w:proofErr w:type="spellEnd"/>
      <w:r w:rsidR="002F4185">
        <w:rPr>
          <w:rFonts w:ascii="Arial" w:hAnsi="Arial" w:cs="Arial"/>
          <w:sz w:val="20"/>
          <w:szCs w:val="20"/>
        </w:rPr>
        <w:t xml:space="preserve"> conducting highlights include</w:t>
      </w:r>
      <w:r w:rsidR="00880F67" w:rsidRPr="00880F67">
        <w:rPr>
          <w:rFonts w:ascii="Arial" w:hAnsi="Arial" w:cs="Arial"/>
          <w:sz w:val="20"/>
          <w:szCs w:val="20"/>
        </w:rPr>
        <w:t xml:space="preserve">d </w:t>
      </w:r>
      <w:r w:rsidR="002F4185" w:rsidRPr="00880F67">
        <w:rPr>
          <w:rFonts w:ascii="Arial" w:hAnsi="Arial" w:cs="Arial"/>
          <w:sz w:val="20"/>
          <w:szCs w:val="20"/>
        </w:rPr>
        <w:t xml:space="preserve">Stravinsky’s </w:t>
      </w:r>
      <w:r w:rsidR="002F4185" w:rsidRPr="007F4B9E">
        <w:rPr>
          <w:rFonts w:ascii="Arial" w:hAnsi="Arial" w:cs="Arial"/>
          <w:i/>
          <w:iCs/>
          <w:sz w:val="20"/>
          <w:szCs w:val="20"/>
        </w:rPr>
        <w:t>Oedipus Rex</w:t>
      </w:r>
      <w:r w:rsidR="002F4185" w:rsidRPr="00880F67">
        <w:rPr>
          <w:rFonts w:ascii="Arial" w:hAnsi="Arial" w:cs="Arial"/>
          <w:sz w:val="20"/>
          <w:szCs w:val="20"/>
        </w:rPr>
        <w:t xml:space="preserve"> with Finnish National Opera</w:t>
      </w:r>
      <w:r w:rsidR="002F4185">
        <w:rPr>
          <w:rFonts w:ascii="Arial" w:hAnsi="Arial" w:cs="Arial"/>
          <w:sz w:val="20"/>
          <w:szCs w:val="20"/>
        </w:rPr>
        <w:t>,</w:t>
      </w:r>
      <w:r w:rsidR="002F4185" w:rsidRPr="00880F67">
        <w:rPr>
          <w:rFonts w:ascii="Arial" w:hAnsi="Arial" w:cs="Arial"/>
          <w:sz w:val="20"/>
          <w:szCs w:val="20"/>
        </w:rPr>
        <w:t xml:space="preserve"> Puccini’s </w:t>
      </w:r>
      <w:r w:rsidR="002F4185" w:rsidRPr="007F4B9E">
        <w:rPr>
          <w:rFonts w:ascii="Arial" w:hAnsi="Arial" w:cs="Arial"/>
          <w:i/>
          <w:iCs/>
          <w:sz w:val="20"/>
          <w:szCs w:val="20"/>
        </w:rPr>
        <w:t>Tosca</w:t>
      </w:r>
      <w:r>
        <w:rPr>
          <w:rFonts w:ascii="Arial" w:hAnsi="Arial" w:cs="Arial"/>
          <w:sz w:val="20"/>
          <w:szCs w:val="20"/>
        </w:rPr>
        <w:t xml:space="preserve"> with Opé</w:t>
      </w:r>
      <w:r w:rsidR="002F4185" w:rsidRPr="00880F67">
        <w:rPr>
          <w:rFonts w:ascii="Arial" w:hAnsi="Arial" w:cs="Arial"/>
          <w:sz w:val="20"/>
          <w:szCs w:val="20"/>
        </w:rPr>
        <w:t xml:space="preserve">ra </w:t>
      </w:r>
      <w:r>
        <w:rPr>
          <w:rFonts w:ascii="Arial" w:hAnsi="Arial" w:cs="Arial"/>
          <w:sz w:val="20"/>
          <w:szCs w:val="20"/>
        </w:rPr>
        <w:t xml:space="preserve">de </w:t>
      </w:r>
      <w:r w:rsidR="002F4185" w:rsidRPr="00880F67">
        <w:rPr>
          <w:rFonts w:ascii="Arial" w:hAnsi="Arial" w:cs="Arial"/>
          <w:sz w:val="20"/>
          <w:szCs w:val="20"/>
        </w:rPr>
        <w:t>Rouen, and his debut with Minnesota</w:t>
      </w:r>
      <w:r>
        <w:rPr>
          <w:rFonts w:ascii="Arial" w:hAnsi="Arial" w:cs="Arial"/>
          <w:sz w:val="20"/>
          <w:szCs w:val="20"/>
        </w:rPr>
        <w:t xml:space="preserve"> Orchestra</w:t>
      </w:r>
      <w:r w:rsidR="002F4185">
        <w:rPr>
          <w:rFonts w:ascii="Arial" w:hAnsi="Arial" w:cs="Arial"/>
          <w:sz w:val="20"/>
          <w:szCs w:val="20"/>
        </w:rPr>
        <w:t>,</w:t>
      </w:r>
      <w:r w:rsidR="002F4185" w:rsidRPr="00880F67">
        <w:rPr>
          <w:rFonts w:ascii="Arial" w:hAnsi="Arial" w:cs="Arial"/>
          <w:sz w:val="20"/>
          <w:szCs w:val="20"/>
        </w:rPr>
        <w:t xml:space="preserve"> </w:t>
      </w:r>
      <w:r w:rsidRPr="00184080">
        <w:rPr>
          <w:rFonts w:ascii="Arial" w:hAnsi="Arial" w:cs="Arial"/>
          <w:sz w:val="20"/>
          <w:szCs w:val="20"/>
        </w:rPr>
        <w:t xml:space="preserve">Odense </w:t>
      </w:r>
      <w:proofErr w:type="spellStart"/>
      <w:r w:rsidRPr="00184080">
        <w:rPr>
          <w:rFonts w:ascii="Arial" w:hAnsi="Arial" w:cs="Arial"/>
          <w:sz w:val="20"/>
          <w:szCs w:val="20"/>
        </w:rPr>
        <w:t>Symfoniorkester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2F4185">
        <w:rPr>
          <w:rFonts w:ascii="Arial" w:hAnsi="Arial" w:cs="Arial"/>
          <w:sz w:val="20"/>
          <w:szCs w:val="20"/>
        </w:rPr>
        <w:t xml:space="preserve"> </w:t>
      </w:r>
      <w:r w:rsidRPr="00184080">
        <w:rPr>
          <w:rFonts w:ascii="Arial" w:hAnsi="Arial" w:cs="Arial"/>
          <w:sz w:val="20"/>
          <w:szCs w:val="20"/>
        </w:rPr>
        <w:t xml:space="preserve">Tampere </w:t>
      </w:r>
      <w:proofErr w:type="spellStart"/>
      <w:r w:rsidRPr="00184080">
        <w:rPr>
          <w:rFonts w:ascii="Arial" w:hAnsi="Arial" w:cs="Arial"/>
          <w:sz w:val="20"/>
          <w:szCs w:val="20"/>
        </w:rPr>
        <w:t>Filharmonia</w:t>
      </w:r>
      <w:proofErr w:type="spellEnd"/>
      <w:r w:rsidRPr="00184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184080">
        <w:rPr>
          <w:rFonts w:ascii="Arial" w:hAnsi="Arial" w:cs="Arial"/>
          <w:sz w:val="20"/>
          <w:szCs w:val="20"/>
        </w:rPr>
        <w:t xml:space="preserve">Real </w:t>
      </w:r>
      <w:proofErr w:type="spellStart"/>
      <w:r w:rsidRPr="00184080">
        <w:rPr>
          <w:rFonts w:ascii="Arial" w:hAnsi="Arial" w:cs="Arial"/>
          <w:sz w:val="20"/>
          <w:szCs w:val="20"/>
        </w:rPr>
        <w:t>Orquesta</w:t>
      </w:r>
      <w:proofErr w:type="spellEnd"/>
      <w:r w:rsidRPr="001840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080">
        <w:rPr>
          <w:rFonts w:ascii="Arial" w:hAnsi="Arial" w:cs="Arial"/>
          <w:sz w:val="20"/>
          <w:szCs w:val="20"/>
        </w:rPr>
        <w:t>Sinfónica</w:t>
      </w:r>
      <w:proofErr w:type="spellEnd"/>
      <w:r w:rsidRPr="00184080">
        <w:rPr>
          <w:rFonts w:ascii="Arial" w:hAnsi="Arial" w:cs="Arial"/>
          <w:sz w:val="20"/>
          <w:szCs w:val="20"/>
        </w:rPr>
        <w:t xml:space="preserve"> de Sevilla</w:t>
      </w:r>
      <w:r>
        <w:rPr>
          <w:rFonts w:ascii="Arial" w:hAnsi="Arial" w:cs="Arial"/>
          <w:sz w:val="20"/>
          <w:szCs w:val="20"/>
        </w:rPr>
        <w:t xml:space="preserve">, while making a return </w:t>
      </w:r>
      <w:r w:rsidR="00C61D4B">
        <w:rPr>
          <w:rFonts w:ascii="Arial" w:hAnsi="Arial" w:cs="Arial"/>
          <w:sz w:val="20"/>
          <w:szCs w:val="20"/>
        </w:rPr>
        <w:t>to</w:t>
      </w:r>
      <w:r w:rsidR="00C61D4B" w:rsidRPr="00880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Oslo </w:t>
      </w:r>
      <w:proofErr w:type="spellStart"/>
      <w:r w:rsidRPr="00184080">
        <w:rPr>
          <w:rFonts w:ascii="Arial" w:hAnsi="Arial" w:cs="Arial"/>
          <w:sz w:val="20"/>
          <w:szCs w:val="20"/>
        </w:rPr>
        <w:t>Filharmonien</w:t>
      </w:r>
      <w:proofErr w:type="spellEnd"/>
      <w:r w:rsidRPr="00184080">
        <w:rPr>
          <w:rFonts w:ascii="Arial" w:hAnsi="Arial" w:cs="Arial"/>
          <w:sz w:val="20"/>
          <w:szCs w:val="20"/>
        </w:rPr>
        <w:t xml:space="preserve"> </w:t>
      </w:r>
      <w:r w:rsidR="00C61D4B">
        <w:rPr>
          <w:rFonts w:ascii="Arial" w:hAnsi="Arial" w:cs="Arial"/>
          <w:sz w:val="20"/>
          <w:szCs w:val="20"/>
        </w:rPr>
        <w:t xml:space="preserve">with Mari </w:t>
      </w:r>
      <w:proofErr w:type="spellStart"/>
      <w:r w:rsidR="00C61D4B">
        <w:rPr>
          <w:rFonts w:ascii="Arial" w:hAnsi="Arial" w:cs="Arial"/>
          <w:sz w:val="20"/>
          <w:szCs w:val="20"/>
        </w:rPr>
        <w:t>Eriksmoen</w:t>
      </w:r>
      <w:proofErr w:type="spellEnd"/>
      <w:r w:rsidR="00C61D4B">
        <w:rPr>
          <w:rFonts w:ascii="Arial" w:hAnsi="Arial" w:cs="Arial"/>
          <w:sz w:val="20"/>
          <w:szCs w:val="20"/>
        </w:rPr>
        <w:t>.</w:t>
      </w:r>
    </w:p>
    <w:p w14:paraId="421DD1EF" w14:textId="77777777" w:rsidR="00B53185" w:rsidRDefault="00B53185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CDD90" w14:textId="77777777" w:rsidR="00184080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Jensen has previously conducted </w:t>
      </w:r>
      <w:r w:rsidR="00184080">
        <w:rPr>
          <w:rFonts w:ascii="Arial" w:hAnsi="Arial" w:cs="Arial"/>
          <w:sz w:val="20"/>
          <w:szCs w:val="20"/>
        </w:rPr>
        <w:t xml:space="preserve">the </w:t>
      </w:r>
      <w:r w:rsidRPr="00880F67">
        <w:rPr>
          <w:rFonts w:ascii="Arial" w:hAnsi="Arial" w:cs="Arial"/>
          <w:sz w:val="20"/>
          <w:szCs w:val="20"/>
        </w:rPr>
        <w:t xml:space="preserve">Berliner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Münchner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2F4185">
        <w:rPr>
          <w:rFonts w:ascii="Arial" w:hAnsi="Arial" w:cs="Arial"/>
          <w:sz w:val="20"/>
          <w:szCs w:val="20"/>
        </w:rPr>
        <w:t xml:space="preserve"> </w:t>
      </w:r>
      <w:r w:rsidR="002F4185" w:rsidRPr="00880F67">
        <w:rPr>
          <w:rFonts w:ascii="Arial" w:hAnsi="Arial" w:cs="Arial"/>
          <w:sz w:val="20"/>
          <w:szCs w:val="20"/>
        </w:rPr>
        <w:t xml:space="preserve">Hamburger </w:t>
      </w:r>
      <w:proofErr w:type="spellStart"/>
      <w:r w:rsidR="002F4185" w:rsidRPr="00880F67">
        <w:rPr>
          <w:rFonts w:ascii="Arial" w:hAnsi="Arial" w:cs="Arial"/>
          <w:sz w:val="20"/>
          <w:szCs w:val="20"/>
        </w:rPr>
        <w:t>Symphoniker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and </w:t>
      </w:r>
      <w:r w:rsidR="00184080" w:rsidRPr="00880F67">
        <w:rPr>
          <w:rFonts w:ascii="Arial" w:hAnsi="Arial" w:cs="Arial"/>
          <w:sz w:val="20"/>
          <w:szCs w:val="20"/>
        </w:rPr>
        <w:t xml:space="preserve">WDR </w:t>
      </w:r>
      <w:proofErr w:type="spellStart"/>
      <w:r w:rsidR="00184080" w:rsidRPr="00880F67">
        <w:rPr>
          <w:rFonts w:ascii="Arial" w:hAnsi="Arial" w:cs="Arial"/>
          <w:sz w:val="20"/>
          <w:szCs w:val="20"/>
        </w:rPr>
        <w:t>Sinfonieorchester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in Germany,</w:t>
      </w:r>
      <w:r w:rsidR="002F4185">
        <w:rPr>
          <w:rFonts w:ascii="Arial" w:hAnsi="Arial" w:cs="Arial"/>
          <w:sz w:val="20"/>
          <w:szCs w:val="20"/>
        </w:rPr>
        <w:t xml:space="preserve"> </w:t>
      </w:r>
      <w:r w:rsidR="00184080" w:rsidRPr="00880F67">
        <w:rPr>
          <w:rFonts w:ascii="Arial" w:hAnsi="Arial" w:cs="Arial"/>
          <w:sz w:val="20"/>
          <w:szCs w:val="20"/>
        </w:rPr>
        <w:t>Amsterdam’s</w:t>
      </w:r>
      <w:r w:rsidR="00184080" w:rsidRPr="00184080">
        <w:t xml:space="preserve"> </w:t>
      </w:r>
      <w:r w:rsidR="00184080" w:rsidRPr="00184080">
        <w:rPr>
          <w:rFonts w:ascii="Arial" w:hAnsi="Arial" w:cs="Arial"/>
          <w:sz w:val="20"/>
          <w:szCs w:val="20"/>
        </w:rPr>
        <w:t>Royal Concertgebouw Orchestra</w:t>
      </w:r>
      <w:r w:rsidR="00184080">
        <w:rPr>
          <w:rFonts w:ascii="Arial" w:hAnsi="Arial" w:cs="Arial"/>
          <w:sz w:val="20"/>
          <w:szCs w:val="20"/>
        </w:rPr>
        <w:t xml:space="preserve">, </w:t>
      </w:r>
      <w:r w:rsidR="002F4185">
        <w:rPr>
          <w:rFonts w:ascii="Arial" w:hAnsi="Arial" w:cs="Arial"/>
          <w:sz w:val="20"/>
          <w:szCs w:val="20"/>
        </w:rPr>
        <w:t>Vancouver, North Carolina and Oregon symphony orchestras</w:t>
      </w:r>
      <w:r w:rsidR="00184080">
        <w:rPr>
          <w:rFonts w:ascii="Arial" w:hAnsi="Arial" w:cs="Arial"/>
          <w:sz w:val="20"/>
          <w:szCs w:val="20"/>
        </w:rPr>
        <w:t xml:space="preserve"> in North America</w:t>
      </w:r>
      <w:r w:rsidR="002F4185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</w:t>
      </w:r>
      <w:r w:rsidR="00184080">
        <w:rPr>
          <w:rFonts w:ascii="Arial" w:hAnsi="Arial" w:cs="Arial"/>
          <w:sz w:val="20"/>
          <w:szCs w:val="20"/>
        </w:rPr>
        <w:t xml:space="preserve">and further in Europe the </w:t>
      </w:r>
      <w:r w:rsidRPr="00880F67">
        <w:rPr>
          <w:rFonts w:ascii="Arial" w:hAnsi="Arial" w:cs="Arial"/>
          <w:sz w:val="20"/>
          <w:szCs w:val="20"/>
        </w:rPr>
        <w:t>Royal Stockholm and Netherlands</w:t>
      </w:r>
      <w:r w:rsidR="00184080">
        <w:rPr>
          <w:rFonts w:ascii="Arial" w:hAnsi="Arial" w:cs="Arial"/>
          <w:sz w:val="20"/>
          <w:szCs w:val="20"/>
        </w:rPr>
        <w:t xml:space="preserve"> Radio philharmonic orchestras</w:t>
      </w:r>
      <w:r w:rsidRPr="00880F67">
        <w:rPr>
          <w:rFonts w:ascii="Arial" w:hAnsi="Arial" w:cs="Arial"/>
          <w:sz w:val="20"/>
          <w:szCs w:val="20"/>
        </w:rPr>
        <w:t xml:space="preserve">, Kristiansand </w:t>
      </w:r>
      <w:proofErr w:type="spellStart"/>
      <w:r w:rsidRPr="00880F67">
        <w:rPr>
          <w:rFonts w:ascii="Arial" w:hAnsi="Arial" w:cs="Arial"/>
          <w:sz w:val="20"/>
          <w:szCs w:val="20"/>
        </w:rPr>
        <w:t>Symfoniorkester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O</w:t>
      </w:r>
      <w:r w:rsidR="00184080">
        <w:rPr>
          <w:rFonts w:ascii="Arial" w:hAnsi="Arial" w:cs="Arial"/>
          <w:sz w:val="20"/>
          <w:szCs w:val="20"/>
        </w:rPr>
        <w:t>rchestre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de Paris</w:t>
      </w:r>
      <w:r w:rsidRPr="00880F67">
        <w:rPr>
          <w:rFonts w:ascii="Arial" w:hAnsi="Arial" w:cs="Arial"/>
          <w:sz w:val="20"/>
          <w:szCs w:val="20"/>
        </w:rPr>
        <w:t xml:space="preserve"> </w:t>
      </w:r>
      <w:r w:rsidR="0018408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84080">
        <w:rPr>
          <w:rFonts w:ascii="Arial" w:hAnsi="Arial" w:cs="Arial"/>
          <w:sz w:val="20"/>
          <w:szCs w:val="20"/>
        </w:rPr>
        <w:t>Tonhalle-Orchester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Zürich.</w:t>
      </w:r>
    </w:p>
    <w:p w14:paraId="352A1B88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0F3FA4" w14:textId="01D0293C" w:rsidR="00880F67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recent seasons</w:t>
      </w:r>
      <w:r w:rsidR="00880F67" w:rsidRPr="00880F67">
        <w:rPr>
          <w:rFonts w:ascii="Arial" w:hAnsi="Arial" w:cs="Arial"/>
          <w:sz w:val="20"/>
          <w:szCs w:val="20"/>
        </w:rPr>
        <w:t xml:space="preserve"> he has worked with </w:t>
      </w:r>
      <w:r>
        <w:rPr>
          <w:rFonts w:ascii="Arial" w:hAnsi="Arial" w:cs="Arial"/>
          <w:sz w:val="20"/>
          <w:szCs w:val="20"/>
        </w:rPr>
        <w:t xml:space="preserve">internationally renowned </w:t>
      </w:r>
      <w:r w:rsidR="00880F67" w:rsidRPr="00880F67">
        <w:rPr>
          <w:rFonts w:ascii="Arial" w:hAnsi="Arial" w:cs="Arial"/>
          <w:sz w:val="20"/>
          <w:szCs w:val="20"/>
        </w:rPr>
        <w:t xml:space="preserve">soloists such as Leif Ove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Andsnes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Truls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Mørk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Alice Sara Ott, </w:t>
      </w:r>
      <w:r w:rsidR="00482115">
        <w:rPr>
          <w:rFonts w:ascii="Arial" w:hAnsi="Arial" w:cs="Arial"/>
          <w:sz w:val="20"/>
          <w:szCs w:val="20"/>
        </w:rPr>
        <w:t xml:space="preserve">Javier </w:t>
      </w:r>
      <w:proofErr w:type="spellStart"/>
      <w:r w:rsidR="00482115">
        <w:rPr>
          <w:rFonts w:ascii="Arial" w:hAnsi="Arial" w:cs="Arial"/>
          <w:sz w:val="20"/>
          <w:szCs w:val="20"/>
        </w:rPr>
        <w:t>Perianes</w:t>
      </w:r>
      <w:proofErr w:type="spellEnd"/>
      <w:r w:rsidR="00482115">
        <w:rPr>
          <w:rFonts w:ascii="Arial" w:hAnsi="Arial" w:cs="Arial"/>
          <w:sz w:val="20"/>
          <w:szCs w:val="20"/>
        </w:rPr>
        <w:t xml:space="preserve">, </w:t>
      </w:r>
      <w:r w:rsidR="00880F67" w:rsidRPr="00880F67">
        <w:rPr>
          <w:rFonts w:ascii="Arial" w:hAnsi="Arial" w:cs="Arial"/>
          <w:sz w:val="20"/>
          <w:szCs w:val="20"/>
        </w:rPr>
        <w:t xml:space="preserve">Helene Grimaud, Gautier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Sol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Gabetta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Alban Gerhardt, Hilary Hahn, Gabriela Montero, Emmanuel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Pahud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Yefim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Bronfman, Alexander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Toradze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Vadim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Repin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Viktoria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Mullova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Frank Peter Zimmermann, Mari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Eriksmoen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>, Char</w:t>
      </w:r>
      <w:r>
        <w:rPr>
          <w:rFonts w:ascii="Arial" w:hAnsi="Arial" w:cs="Arial"/>
          <w:sz w:val="20"/>
          <w:szCs w:val="20"/>
        </w:rPr>
        <w:t xml:space="preserve">lotte </w:t>
      </w:r>
      <w:proofErr w:type="spellStart"/>
      <w:r>
        <w:rPr>
          <w:rFonts w:ascii="Arial" w:hAnsi="Arial" w:cs="Arial"/>
          <w:sz w:val="20"/>
          <w:szCs w:val="20"/>
        </w:rPr>
        <w:t>Hellekant</w:t>
      </w:r>
      <w:proofErr w:type="spellEnd"/>
      <w:r>
        <w:rPr>
          <w:rFonts w:ascii="Arial" w:hAnsi="Arial" w:cs="Arial"/>
          <w:sz w:val="20"/>
          <w:szCs w:val="20"/>
        </w:rPr>
        <w:t xml:space="preserve"> or Albert </w:t>
      </w:r>
      <w:proofErr w:type="spellStart"/>
      <w:r>
        <w:rPr>
          <w:rFonts w:ascii="Arial" w:hAnsi="Arial" w:cs="Arial"/>
          <w:sz w:val="20"/>
          <w:szCs w:val="20"/>
        </w:rPr>
        <w:t>Dohmen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CA95F9" w14:textId="77777777" w:rsidR="00184080" w:rsidRPr="00880F67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1"/>
    <w:p w14:paraId="01A798B6" w14:textId="03CF2386" w:rsidR="00880F67" w:rsidRPr="00880F67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>Previous opera highlights include</w:t>
      </w:r>
      <w:r w:rsidR="00C61D4B">
        <w:rPr>
          <w:rFonts w:ascii="Arial" w:hAnsi="Arial" w:cs="Arial"/>
          <w:sz w:val="20"/>
          <w:szCs w:val="20"/>
        </w:rPr>
        <w:t xml:space="preserve">, </w:t>
      </w:r>
      <w:r w:rsidRPr="00880F67">
        <w:rPr>
          <w:rFonts w:ascii="Arial" w:hAnsi="Arial" w:cs="Arial"/>
          <w:sz w:val="20"/>
          <w:szCs w:val="20"/>
        </w:rPr>
        <w:t xml:space="preserve">Festival </w:t>
      </w:r>
      <w:proofErr w:type="spellStart"/>
      <w:r w:rsidRPr="00880F67">
        <w:rPr>
          <w:rFonts w:ascii="Arial" w:hAnsi="Arial" w:cs="Arial"/>
          <w:sz w:val="20"/>
          <w:szCs w:val="20"/>
        </w:rPr>
        <w:t>d'Aix</w:t>
      </w:r>
      <w:proofErr w:type="spellEnd"/>
      <w:r w:rsidRPr="00880F67">
        <w:rPr>
          <w:rFonts w:ascii="Arial" w:hAnsi="Arial" w:cs="Arial"/>
          <w:sz w:val="20"/>
          <w:szCs w:val="20"/>
        </w:rPr>
        <w:t>-</w:t>
      </w:r>
      <w:proofErr w:type="spellStart"/>
      <w:r w:rsidRPr="00880F67">
        <w:rPr>
          <w:rFonts w:ascii="Arial" w:hAnsi="Arial" w:cs="Arial"/>
          <w:sz w:val="20"/>
          <w:szCs w:val="20"/>
        </w:rPr>
        <w:t>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-Provence with the new Simon McBurney production of </w:t>
      </w:r>
      <w:r w:rsidRPr="00880F67">
        <w:rPr>
          <w:rFonts w:ascii="Arial" w:hAnsi="Arial" w:cs="Arial"/>
          <w:i/>
          <w:sz w:val="20"/>
          <w:szCs w:val="20"/>
        </w:rPr>
        <w:t>The Rake’s Progress,</w:t>
      </w:r>
      <w:r w:rsidRPr="00880F67">
        <w:rPr>
          <w:rFonts w:ascii="Arial" w:hAnsi="Arial" w:cs="Arial"/>
          <w:sz w:val="20"/>
          <w:szCs w:val="20"/>
        </w:rPr>
        <w:t xml:space="preserve"> the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with</w:t>
      </w:r>
      <w:r w:rsidRPr="00880F67">
        <w:rPr>
          <w:rFonts w:ascii="Arial" w:hAnsi="Arial" w:cs="Arial"/>
          <w:i/>
          <w:sz w:val="20"/>
          <w:szCs w:val="20"/>
        </w:rPr>
        <w:t xml:space="preserve"> Tosca</w:t>
      </w:r>
      <w:r w:rsidR="00C61D4B">
        <w:rPr>
          <w:rFonts w:ascii="Arial" w:hAnsi="Arial" w:cs="Arial"/>
          <w:i/>
          <w:sz w:val="20"/>
          <w:szCs w:val="20"/>
        </w:rPr>
        <w:t xml:space="preserve"> and Rusalka</w:t>
      </w:r>
      <w:r w:rsidRPr="00880F67">
        <w:rPr>
          <w:rFonts w:ascii="Arial" w:hAnsi="Arial" w:cs="Arial"/>
          <w:sz w:val="20"/>
          <w:szCs w:val="20"/>
        </w:rPr>
        <w:t xml:space="preserve">, Opéra de Lille with </w:t>
      </w:r>
      <w:r w:rsidR="00C61D4B">
        <w:rPr>
          <w:rFonts w:ascii="Arial" w:hAnsi="Arial" w:cs="Arial"/>
          <w:i/>
          <w:iCs/>
          <w:sz w:val="20"/>
          <w:szCs w:val="20"/>
        </w:rPr>
        <w:t>Die Zauberflote</w:t>
      </w:r>
      <w:r w:rsidR="00C61D4B" w:rsidRPr="00880F67">
        <w:rPr>
          <w:rFonts w:ascii="Arial" w:hAnsi="Arial" w:cs="Arial"/>
          <w:sz w:val="20"/>
          <w:szCs w:val="20"/>
        </w:rPr>
        <w:t xml:space="preserve"> </w:t>
      </w:r>
      <w:r w:rsidR="00C61D4B">
        <w:rPr>
          <w:rFonts w:ascii="Arial" w:hAnsi="Arial" w:cs="Arial"/>
          <w:sz w:val="20"/>
          <w:szCs w:val="20"/>
        </w:rPr>
        <w:t xml:space="preserve">and </w:t>
      </w:r>
      <w:r w:rsidRPr="00880F67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fliegende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Holländer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, </w:t>
      </w:r>
      <w:r w:rsidRPr="00880F67">
        <w:rPr>
          <w:rFonts w:ascii="Arial" w:hAnsi="Arial" w:cs="Arial"/>
          <w:sz w:val="20"/>
          <w:szCs w:val="20"/>
        </w:rPr>
        <w:t xml:space="preserve">Teatro </w:t>
      </w:r>
      <w:proofErr w:type="spellStart"/>
      <w:r w:rsidRPr="00880F67">
        <w:rPr>
          <w:rFonts w:ascii="Arial" w:hAnsi="Arial" w:cs="Arial"/>
          <w:sz w:val="20"/>
          <w:szCs w:val="20"/>
        </w:rPr>
        <w:t>dell'Opera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di Roma with </w:t>
      </w:r>
      <w:r w:rsidRPr="00880F67">
        <w:rPr>
          <w:rFonts w:ascii="Arial" w:hAnsi="Arial" w:cs="Arial"/>
          <w:i/>
          <w:sz w:val="20"/>
          <w:szCs w:val="20"/>
        </w:rPr>
        <w:t>Rusalka</w:t>
      </w:r>
      <w:r w:rsidRPr="00880F67">
        <w:rPr>
          <w:rFonts w:ascii="Arial" w:hAnsi="Arial" w:cs="Arial"/>
          <w:sz w:val="20"/>
          <w:szCs w:val="20"/>
        </w:rPr>
        <w:t xml:space="preserve">, English National Opera with </w:t>
      </w:r>
      <w:proofErr w:type="spellStart"/>
      <w:r w:rsidRPr="00880F67">
        <w:rPr>
          <w:rFonts w:ascii="Arial" w:hAnsi="Arial" w:cs="Arial"/>
          <w:sz w:val="20"/>
          <w:szCs w:val="20"/>
        </w:rPr>
        <w:t>Janáček’s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Jenůfa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 double-bill of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tabarro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Djamileh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(directed by David </w:t>
      </w:r>
      <w:proofErr w:type="spellStart"/>
      <w:r w:rsidRPr="00880F67">
        <w:rPr>
          <w:rFonts w:ascii="Arial" w:hAnsi="Arial" w:cs="Arial"/>
          <w:sz w:val="20"/>
          <w:szCs w:val="20"/>
        </w:rPr>
        <w:t>Pountney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Christopher Alden) in Lyon,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corsaro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Rusalka </w:t>
      </w:r>
      <w:r w:rsidRPr="00880F6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880F67">
        <w:rPr>
          <w:rFonts w:ascii="Arial" w:hAnsi="Arial" w:cs="Arial"/>
          <w:sz w:val="20"/>
          <w:szCs w:val="20"/>
        </w:rPr>
        <w:t>Opernhaus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Zürich, </w:t>
      </w:r>
      <w:r w:rsidRPr="00880F67">
        <w:rPr>
          <w:rFonts w:ascii="Arial" w:hAnsi="Arial" w:cs="Arial"/>
          <w:i/>
          <w:sz w:val="20"/>
          <w:szCs w:val="20"/>
        </w:rPr>
        <w:t>Fidelio</w:t>
      </w:r>
      <w:r w:rsidRPr="00880F67">
        <w:rPr>
          <w:rFonts w:ascii="Arial" w:hAnsi="Arial" w:cs="Arial"/>
          <w:sz w:val="20"/>
          <w:szCs w:val="20"/>
        </w:rPr>
        <w:t xml:space="preserve"> with the Mahler Chamber Orchestra, </w:t>
      </w:r>
      <w:proofErr w:type="spellStart"/>
      <w:r w:rsidRPr="00880F67">
        <w:rPr>
          <w:rFonts w:ascii="Arial" w:hAnsi="Arial" w:cs="Arial"/>
          <w:sz w:val="20"/>
          <w:szCs w:val="20"/>
        </w:rPr>
        <w:t>Bayerische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as part of the </w:t>
      </w:r>
      <w:proofErr w:type="spellStart"/>
      <w:r w:rsidRPr="00880F67">
        <w:rPr>
          <w:rFonts w:ascii="Arial" w:hAnsi="Arial" w:cs="Arial"/>
          <w:sz w:val="20"/>
          <w:szCs w:val="20"/>
        </w:rPr>
        <w:t>Festspielhaus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Baden-Baden, as well as </w:t>
      </w:r>
      <w:r w:rsidRPr="00880F67">
        <w:rPr>
          <w:rFonts w:ascii="Arial" w:hAnsi="Arial" w:cs="Arial"/>
          <w:i/>
          <w:sz w:val="20"/>
          <w:szCs w:val="20"/>
        </w:rPr>
        <w:t xml:space="preserve">Rusalka, Eugene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Onegin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bohème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(in Stefan </w:t>
      </w:r>
      <w:proofErr w:type="spellStart"/>
      <w:r w:rsidRPr="00880F67">
        <w:rPr>
          <w:rFonts w:ascii="Arial" w:hAnsi="Arial" w:cs="Arial"/>
          <w:sz w:val="20"/>
          <w:szCs w:val="20"/>
        </w:rPr>
        <w:t>Herheim's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production) at Den Norske Opera.</w:t>
      </w:r>
    </w:p>
    <w:p w14:paraId="60DCC6E1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1295C8" w14:textId="7B339405" w:rsidR="00966A48" w:rsidRPr="00880F67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Eivind Gullberg Jensen studied conducting in Stockholm with </w:t>
      </w:r>
      <w:proofErr w:type="spellStart"/>
      <w:r w:rsidRPr="00880F67">
        <w:rPr>
          <w:rFonts w:ascii="Arial" w:hAnsi="Arial" w:cs="Arial"/>
          <w:sz w:val="20"/>
          <w:szCs w:val="20"/>
        </w:rPr>
        <w:t>Jorma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Panula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7F4B9E">
        <w:rPr>
          <w:rFonts w:ascii="Arial" w:hAnsi="Arial" w:cs="Arial"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>and in Vienna with Leopold Hager. Previously</w:t>
      </w:r>
      <w:r w:rsidR="007F4B9E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he studied violin and musical theory in Trondheim, Norway.</w:t>
      </w:r>
    </w:p>
    <w:sectPr w:rsidR="00966A48" w:rsidRPr="00880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47CF" w14:textId="77777777" w:rsidR="00DD7384" w:rsidRDefault="00DD7384" w:rsidP="00966A48">
      <w:pPr>
        <w:spacing w:after="0" w:line="240" w:lineRule="auto"/>
      </w:pPr>
      <w:r>
        <w:separator/>
      </w:r>
    </w:p>
  </w:endnote>
  <w:endnote w:type="continuationSeparator" w:id="0">
    <w:p w14:paraId="66166958" w14:textId="77777777" w:rsidR="00DD7384" w:rsidRDefault="00DD7384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C7EF" w14:textId="77777777" w:rsidR="005B3B26" w:rsidRDefault="005B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D031" w14:textId="77777777" w:rsidR="005E3B03" w:rsidRDefault="005E3B03" w:rsidP="005E3B03">
    <w:pPr>
      <w:ind w:right="26"/>
      <w:rPr>
        <w:rFonts w:ascii="Arial" w:hAnsi="Arial" w:cs="Arial"/>
        <w:sz w:val="20"/>
        <w:szCs w:val="20"/>
      </w:rPr>
    </w:pPr>
  </w:p>
  <w:p w14:paraId="75650750" w14:textId="4947CF46" w:rsidR="005E3B03" w:rsidRPr="004512EC" w:rsidRDefault="005E3B03" w:rsidP="005E3B03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5B3B26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</w:t>
    </w:r>
    <w:r w:rsidR="005B3B26">
      <w:rPr>
        <w:rFonts w:ascii="Arial" w:hAnsi="Arial" w:cs="Arial"/>
        <w:sz w:val="20"/>
        <w:szCs w:val="20"/>
      </w:rPr>
      <w:t>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C7FE60F" w14:textId="77777777" w:rsidR="005E3B03" w:rsidRDefault="005E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31BD" w14:textId="77777777" w:rsidR="005B3B26" w:rsidRDefault="005B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4BF8" w14:textId="77777777" w:rsidR="00DD7384" w:rsidRDefault="00DD7384" w:rsidP="00966A48">
      <w:pPr>
        <w:spacing w:after="0" w:line="240" w:lineRule="auto"/>
      </w:pPr>
      <w:r>
        <w:separator/>
      </w:r>
    </w:p>
  </w:footnote>
  <w:footnote w:type="continuationSeparator" w:id="0">
    <w:p w14:paraId="2E9BE21E" w14:textId="77777777" w:rsidR="00DD7384" w:rsidRDefault="00DD7384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6BA0" w14:textId="77777777" w:rsidR="005B3B26" w:rsidRDefault="005B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F3F3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eastAsia="en-GB"/>
      </w:rPr>
      <w:drawing>
        <wp:inline distT="0" distB="0" distL="0" distR="0" wp14:anchorId="5659094F" wp14:editId="30C7087F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051E" w14:textId="77777777" w:rsidR="005B3B26" w:rsidRDefault="005B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48"/>
    <w:rsid w:val="00113A29"/>
    <w:rsid w:val="00184080"/>
    <w:rsid w:val="001C366F"/>
    <w:rsid w:val="00215A03"/>
    <w:rsid w:val="00233F19"/>
    <w:rsid w:val="00244D5B"/>
    <w:rsid w:val="00267206"/>
    <w:rsid w:val="002F4185"/>
    <w:rsid w:val="00332635"/>
    <w:rsid w:val="00405828"/>
    <w:rsid w:val="00413F03"/>
    <w:rsid w:val="00421D5A"/>
    <w:rsid w:val="004452A2"/>
    <w:rsid w:val="00482115"/>
    <w:rsid w:val="004E4AF9"/>
    <w:rsid w:val="00540E5D"/>
    <w:rsid w:val="005B3B26"/>
    <w:rsid w:val="005E3B03"/>
    <w:rsid w:val="0067236B"/>
    <w:rsid w:val="00672E62"/>
    <w:rsid w:val="00687313"/>
    <w:rsid w:val="006E0434"/>
    <w:rsid w:val="007203F0"/>
    <w:rsid w:val="007230C9"/>
    <w:rsid w:val="00760455"/>
    <w:rsid w:val="007943FB"/>
    <w:rsid w:val="007E2F46"/>
    <w:rsid w:val="007F4B9E"/>
    <w:rsid w:val="008166F2"/>
    <w:rsid w:val="00880F67"/>
    <w:rsid w:val="00933D03"/>
    <w:rsid w:val="00935BEC"/>
    <w:rsid w:val="00950F95"/>
    <w:rsid w:val="00966A48"/>
    <w:rsid w:val="009A068A"/>
    <w:rsid w:val="00B36FD7"/>
    <w:rsid w:val="00B53185"/>
    <w:rsid w:val="00BC377F"/>
    <w:rsid w:val="00C61D4B"/>
    <w:rsid w:val="00C87717"/>
    <w:rsid w:val="00C93CB3"/>
    <w:rsid w:val="00D4673B"/>
    <w:rsid w:val="00D6562D"/>
    <w:rsid w:val="00DD5CB9"/>
    <w:rsid w:val="00DD7384"/>
    <w:rsid w:val="00EC11A0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DE90"/>
  <w15:chartTrackingRefBased/>
  <w15:docId w15:val="{9E1ECFFE-2047-4344-8028-567C30F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  <w:style w:type="paragraph" w:styleId="BalloonText">
    <w:name w:val="Balloon Text"/>
    <w:basedOn w:val="Normal"/>
    <w:link w:val="BalloonTextChar"/>
    <w:uiPriority w:val="99"/>
    <w:semiHidden/>
    <w:unhideWhenUsed/>
    <w:rsid w:val="00C877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Gedge, Holly</cp:lastModifiedBy>
  <cp:revision>2</cp:revision>
  <dcterms:created xsi:type="dcterms:W3CDTF">2020-10-06T15:38:00Z</dcterms:created>
  <dcterms:modified xsi:type="dcterms:W3CDTF">2020-10-06T15:38:00Z</dcterms:modified>
</cp:coreProperties>
</file>