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FC3" w:rsidRPr="00A01450" w:rsidRDefault="00E808CF" w:rsidP="00BE53AB">
      <w:pPr>
        <w:spacing w:after="0"/>
        <w:rPr>
          <w:rFonts w:ascii="Arial" w:hAnsi="Arial" w:cs="Arial"/>
          <w:iCs/>
          <w:lang w:val="fr-FR"/>
        </w:rPr>
      </w:pPr>
      <w:r w:rsidRPr="00A01450">
        <w:rPr>
          <w:rFonts w:ascii="Arial" w:hAnsi="Arial" w:cs="Arial"/>
          <w:iCs/>
          <w:sz w:val="40"/>
          <w:szCs w:val="40"/>
          <w:lang w:val="fr-FR"/>
        </w:rPr>
        <w:t xml:space="preserve">Gautier </w:t>
      </w:r>
      <w:proofErr w:type="spellStart"/>
      <w:r w:rsidRPr="00A01450">
        <w:rPr>
          <w:rFonts w:ascii="Arial" w:hAnsi="Arial" w:cs="Arial"/>
          <w:iCs/>
          <w:sz w:val="40"/>
          <w:szCs w:val="40"/>
          <w:lang w:val="fr-FR"/>
        </w:rPr>
        <w:t>Capuçon</w:t>
      </w:r>
      <w:proofErr w:type="spellEnd"/>
    </w:p>
    <w:p w:rsidR="00533FC3" w:rsidRPr="00A01450" w:rsidRDefault="00E808CF" w:rsidP="00BE53AB">
      <w:pPr>
        <w:spacing w:after="0"/>
        <w:rPr>
          <w:lang w:val="fr-FR"/>
        </w:rPr>
      </w:pPr>
      <w:r w:rsidRPr="00A01450">
        <w:rPr>
          <w:rFonts w:ascii="Arial" w:hAnsi="Arial" w:cs="Arial"/>
          <w:iCs/>
          <w:sz w:val="34"/>
          <w:szCs w:val="34"/>
          <w:lang w:val="fr-FR"/>
        </w:rPr>
        <w:t>violoncelle</w:t>
      </w:r>
    </w:p>
    <w:p w:rsidR="00CD1E93" w:rsidRDefault="00CD1E93" w:rsidP="00BE53AB">
      <w:pPr>
        <w:spacing w:after="0"/>
        <w:rPr>
          <w:rFonts w:ascii="Arial" w:hAnsi="Arial" w:cs="Arial"/>
          <w:iCs/>
          <w:sz w:val="20"/>
          <w:szCs w:val="20"/>
          <w:lang w:val="fr-FR"/>
        </w:rPr>
      </w:pPr>
    </w:p>
    <w:p w:rsidR="00533FC3" w:rsidRPr="00CD1E93" w:rsidRDefault="00E808CF" w:rsidP="00BE53AB">
      <w:pPr>
        <w:rPr>
          <w:rFonts w:ascii="Arial" w:hAnsi="Arial" w:cs="Arial"/>
          <w:sz w:val="20"/>
          <w:szCs w:val="20"/>
          <w:lang w:val="fr-FR"/>
        </w:rPr>
      </w:pPr>
      <w:r w:rsidRPr="00CD1E93">
        <w:rPr>
          <w:rFonts w:ascii="Arial" w:hAnsi="Arial" w:cs="Arial"/>
          <w:sz w:val="20"/>
          <w:szCs w:val="20"/>
          <w:lang w:val="fr-FR"/>
        </w:rPr>
        <w:t xml:space="preserve">Gautier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Capuçon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 est l’un des ambassadeurs les plus éminents du violoncelle du XIXe siècle. </w:t>
      </w:r>
      <w:r w:rsidRPr="00CD1E93">
        <w:rPr>
          <w:rFonts w:ascii="Arial" w:hAnsi="Arial" w:cs="Arial"/>
          <w:sz w:val="20"/>
          <w:szCs w:val="20"/>
          <w:lang w:val="fr-FR"/>
        </w:rPr>
        <w:t xml:space="preserve">Se produisant aux quatre coins du monde avec les instrumentistes et les chefs les plus réputés, il dirige à Paris la </w:t>
      </w:r>
      <w:r w:rsidRPr="00CD1E93">
        <w:rPr>
          <w:rFonts w:ascii="Arial" w:hAnsi="Arial" w:cs="Arial"/>
          <w:i/>
          <w:iCs/>
          <w:sz w:val="20"/>
          <w:szCs w:val="20"/>
          <w:lang w:val="fr-FR"/>
        </w:rPr>
        <w:t>Classe d’Excellence de Violoncelle</w:t>
      </w:r>
      <w:r w:rsidRPr="00CD1E93">
        <w:rPr>
          <w:rFonts w:ascii="Arial" w:hAnsi="Arial" w:cs="Arial"/>
          <w:sz w:val="20"/>
          <w:szCs w:val="20"/>
          <w:lang w:val="fr-FR"/>
        </w:rPr>
        <w:t xml:space="preserve"> qu’il a créée</w:t>
      </w:r>
      <w:r w:rsidR="00A01450" w:rsidRPr="00CD1E93">
        <w:rPr>
          <w:rFonts w:ascii="Arial" w:hAnsi="Arial" w:cs="Arial"/>
          <w:sz w:val="20"/>
          <w:szCs w:val="20"/>
          <w:lang w:val="fr-FR"/>
        </w:rPr>
        <w:t xml:space="preserve"> en 2014</w:t>
      </w:r>
      <w:r w:rsidRPr="00CD1E93">
        <w:rPr>
          <w:rFonts w:ascii="Arial" w:hAnsi="Arial" w:cs="Arial"/>
          <w:sz w:val="20"/>
          <w:szCs w:val="20"/>
          <w:lang w:val="fr-FR"/>
        </w:rPr>
        <w:t xml:space="preserve"> à la Fondation Louis Vuitton. Récompensé par de nombreux prix, il est salué pour l’inten</w:t>
      </w:r>
      <w:r w:rsidRPr="00CD1E93">
        <w:rPr>
          <w:rFonts w:ascii="Arial" w:hAnsi="Arial" w:cs="Arial"/>
          <w:sz w:val="20"/>
          <w:szCs w:val="20"/>
          <w:lang w:val="fr-FR"/>
        </w:rPr>
        <w:t xml:space="preserve">se expression de son jeu, sa flamboyante virtuosité et la sonorité profonde qu’il tire de “L’Ambassadeur”, </w:t>
      </w:r>
      <w:r w:rsidR="00A01450" w:rsidRPr="00CD1E93">
        <w:rPr>
          <w:rFonts w:ascii="Arial" w:hAnsi="Arial" w:cs="Arial"/>
          <w:sz w:val="20"/>
          <w:szCs w:val="20"/>
          <w:lang w:val="fr-FR"/>
        </w:rPr>
        <w:t xml:space="preserve">son </w:t>
      </w:r>
      <w:r w:rsidRPr="00CD1E93">
        <w:rPr>
          <w:rFonts w:ascii="Arial" w:hAnsi="Arial" w:cs="Arial"/>
          <w:sz w:val="20"/>
          <w:szCs w:val="20"/>
          <w:lang w:val="fr-FR"/>
        </w:rPr>
        <w:t xml:space="preserve">somptueux </w:t>
      </w:r>
      <w:r w:rsidR="00A01450" w:rsidRPr="00CD1E93">
        <w:rPr>
          <w:rFonts w:ascii="Arial" w:hAnsi="Arial" w:cs="Arial"/>
          <w:sz w:val="20"/>
          <w:szCs w:val="20"/>
          <w:lang w:val="fr-FR"/>
        </w:rPr>
        <w:t xml:space="preserve">violoncelle Matteo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Goffriller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 de 1701.</w:t>
      </w:r>
    </w:p>
    <w:p w:rsidR="00533FC3" w:rsidRPr="00CD1E93" w:rsidRDefault="00E808CF" w:rsidP="00BE53AB">
      <w:pPr>
        <w:rPr>
          <w:rFonts w:ascii="Arial" w:hAnsi="Arial" w:cs="Arial"/>
          <w:sz w:val="20"/>
          <w:szCs w:val="20"/>
          <w:lang w:val="fr-FR"/>
        </w:rPr>
      </w:pPr>
      <w:r w:rsidRPr="00CD1E93">
        <w:rPr>
          <w:rFonts w:ascii="Arial" w:hAnsi="Arial" w:cs="Arial"/>
          <w:sz w:val="20"/>
          <w:szCs w:val="20"/>
          <w:lang w:val="fr-FR"/>
        </w:rPr>
        <w:t xml:space="preserve">Soucieux d’explorer et d’élargir le répertoire du violoncelle, Gautier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Capuçon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 interprète chaque saison un large éventa</w:t>
      </w:r>
      <w:r w:rsidRPr="00CD1E93">
        <w:rPr>
          <w:rFonts w:ascii="Arial" w:hAnsi="Arial" w:cs="Arial"/>
          <w:sz w:val="20"/>
          <w:szCs w:val="20"/>
          <w:lang w:val="fr-FR"/>
        </w:rPr>
        <w:t>il d’</w:t>
      </w:r>
      <w:r w:rsidRPr="00CD1E93">
        <w:rPr>
          <w:rFonts w:ascii="Arial" w:eastAsia="Calibri" w:hAnsi="Arial" w:cs="Arial"/>
          <w:sz w:val="20"/>
          <w:szCs w:val="20"/>
          <w:lang w:val="fr-FR"/>
        </w:rPr>
        <w:t>œ</w:t>
      </w:r>
      <w:r w:rsidRPr="00CD1E93">
        <w:rPr>
          <w:rFonts w:ascii="Arial" w:hAnsi="Arial" w:cs="Arial"/>
          <w:sz w:val="20"/>
          <w:szCs w:val="20"/>
          <w:lang w:val="fr-FR"/>
        </w:rPr>
        <w:t xml:space="preserve">uvres et </w:t>
      </w:r>
      <w:r w:rsidR="00A01450" w:rsidRPr="00CD1E93">
        <w:rPr>
          <w:rFonts w:ascii="Arial" w:hAnsi="Arial" w:cs="Arial"/>
          <w:sz w:val="20"/>
          <w:szCs w:val="20"/>
          <w:lang w:val="fr-FR"/>
        </w:rPr>
        <w:t>de nouvelles créations</w:t>
      </w:r>
      <w:r w:rsidRPr="00CD1E93">
        <w:rPr>
          <w:rFonts w:ascii="Arial" w:hAnsi="Arial" w:cs="Arial"/>
          <w:sz w:val="20"/>
          <w:szCs w:val="20"/>
          <w:lang w:val="fr-FR"/>
        </w:rPr>
        <w:t>. Parmi ses projets en cours figurent</w:t>
      </w:r>
      <w:r w:rsidR="00A01450" w:rsidRPr="00CD1E93">
        <w:rPr>
          <w:rFonts w:ascii="Arial" w:hAnsi="Arial" w:cs="Arial"/>
          <w:sz w:val="20"/>
          <w:szCs w:val="20"/>
          <w:lang w:val="fr-FR"/>
        </w:rPr>
        <w:t xml:space="preserve"> notamment</w:t>
      </w:r>
      <w:r w:rsidRPr="00CD1E93">
        <w:rPr>
          <w:rFonts w:ascii="Arial" w:hAnsi="Arial" w:cs="Arial"/>
          <w:sz w:val="20"/>
          <w:szCs w:val="20"/>
          <w:lang w:val="fr-FR"/>
        </w:rPr>
        <w:t xml:space="preserve"> des collaborations avec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Lera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Auerbach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Richard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Dubugnon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Danny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Elfman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 et Thierry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Escaich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>.</w:t>
      </w:r>
    </w:p>
    <w:p w:rsidR="00533FC3" w:rsidRPr="00CD1E93" w:rsidRDefault="00E808CF" w:rsidP="00BE53AB">
      <w:pPr>
        <w:rPr>
          <w:rFonts w:ascii="Arial" w:hAnsi="Arial" w:cs="Arial"/>
          <w:sz w:val="20"/>
          <w:szCs w:val="20"/>
          <w:lang w:val="fr-FR"/>
        </w:rPr>
      </w:pPr>
      <w:r w:rsidRPr="00CD1E93">
        <w:rPr>
          <w:rFonts w:ascii="Arial" w:hAnsi="Arial" w:cs="Arial"/>
          <w:sz w:val="20"/>
          <w:szCs w:val="20"/>
          <w:lang w:val="fr-FR"/>
        </w:rPr>
        <w:t xml:space="preserve">Au cours de la saison 2020/21, Gautier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Capuçon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 se </w:t>
      </w:r>
      <w:r w:rsidRPr="00CD1E93">
        <w:rPr>
          <w:rFonts w:ascii="Arial" w:hAnsi="Arial" w:cs="Arial"/>
          <w:sz w:val="20"/>
          <w:szCs w:val="20"/>
          <w:lang w:val="fr-FR"/>
        </w:rPr>
        <w:t xml:space="preserve">produit avec le Philharmonique Tchèque et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Semyon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Bychkov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le Philharmonique de Munich et Valery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Gergiev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le Symphonique de Chicago et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Osmo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Vänskä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l’Orchestre de la WDR et Cristian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Măcelaru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l’Orchestre de Philadelphie et Stéphane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Denève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l’Orchestre de Paris et Jakub </w:t>
      </w:r>
      <w:proofErr w:type="spellStart"/>
      <w:r w:rsidR="00A01450" w:rsidRPr="00CD1E93">
        <w:rPr>
          <w:rFonts w:ascii="Arial" w:hAnsi="Arial" w:cs="Arial"/>
          <w:sz w:val="20"/>
          <w:szCs w:val="20"/>
          <w:lang w:val="fr-FR"/>
        </w:rPr>
        <w:t>Hruša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l’Orchestre de la NDR de Hambourg et Alan Gilbert, le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Konzerthausorchester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 de Berlin </w:t>
      </w:r>
      <w:r w:rsidRPr="00CD1E93">
        <w:rPr>
          <w:rFonts w:ascii="Arial" w:hAnsi="Arial" w:cs="Arial"/>
          <w:sz w:val="20"/>
          <w:szCs w:val="20"/>
          <w:lang w:val="fr-FR"/>
        </w:rPr>
        <w:t xml:space="preserve">et Pablo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Hera</w:t>
      </w:r>
      <w:r w:rsidRPr="00CD1E93">
        <w:rPr>
          <w:rFonts w:ascii="Arial" w:hAnsi="Arial" w:cs="Arial"/>
          <w:sz w:val="20"/>
          <w:szCs w:val="20"/>
          <w:lang w:val="fr-FR"/>
        </w:rPr>
        <w:t>s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>-</w:t>
      </w:r>
      <w:r w:rsidRPr="00CD1E93">
        <w:rPr>
          <w:rFonts w:ascii="Arial" w:hAnsi="Arial" w:cs="Arial"/>
          <w:sz w:val="20"/>
          <w:szCs w:val="20"/>
          <w:lang w:val="fr-FR"/>
        </w:rPr>
        <w:t>Casado</w:t>
      </w:r>
      <w:r w:rsidR="00A01450" w:rsidRPr="00CD1E93">
        <w:rPr>
          <w:rFonts w:ascii="Arial" w:hAnsi="Arial" w:cs="Arial"/>
          <w:sz w:val="20"/>
          <w:szCs w:val="20"/>
          <w:lang w:val="fr-FR"/>
        </w:rPr>
        <w:t xml:space="preserve">, </w:t>
      </w:r>
      <w:r w:rsidRPr="00CD1E93">
        <w:rPr>
          <w:rFonts w:ascii="Arial" w:hAnsi="Arial" w:cs="Arial"/>
          <w:sz w:val="20"/>
          <w:szCs w:val="20"/>
          <w:lang w:val="fr-FR"/>
        </w:rPr>
        <w:t xml:space="preserve">l’Orchestre National de Lyon </w:t>
      </w:r>
      <w:r w:rsidRPr="00CD1E93">
        <w:rPr>
          <w:rFonts w:ascii="Arial" w:hAnsi="Arial" w:cs="Arial"/>
          <w:sz w:val="20"/>
          <w:szCs w:val="20"/>
          <w:lang w:val="fr-FR"/>
        </w:rPr>
        <w:t xml:space="preserve">et Stéphane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Denève</w:t>
      </w:r>
      <w:proofErr w:type="spellEnd"/>
      <w:r w:rsidR="00A01450" w:rsidRPr="00CD1E93">
        <w:rPr>
          <w:rFonts w:ascii="Arial" w:hAnsi="Arial" w:cs="Arial"/>
          <w:sz w:val="20"/>
          <w:szCs w:val="20"/>
          <w:lang w:val="fr-FR"/>
        </w:rPr>
        <w:t xml:space="preserve">, </w:t>
      </w:r>
      <w:r w:rsidRPr="00CD1E93">
        <w:rPr>
          <w:rFonts w:ascii="Arial" w:hAnsi="Arial" w:cs="Arial"/>
          <w:sz w:val="20"/>
          <w:szCs w:val="20"/>
          <w:lang w:val="fr-FR"/>
        </w:rPr>
        <w:t xml:space="preserve">l’Orchestre de l’Opéra de Nice et Lionel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Bringuier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. Gautier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Capuçon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 prend part également à la tournée européenne qu’effectue le Philharmonique de la Scala sous la baguette de Riccardo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Chailly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 ainsi qu’à la tournée alleman</w:t>
      </w:r>
      <w:r w:rsidRPr="00CD1E93">
        <w:rPr>
          <w:rFonts w:ascii="Arial" w:hAnsi="Arial" w:cs="Arial"/>
          <w:sz w:val="20"/>
          <w:szCs w:val="20"/>
          <w:lang w:val="fr-FR"/>
        </w:rPr>
        <w:t xml:space="preserve">de de l’Orchestre National Russe sous la direction de Vladimir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Spivakov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>.</w:t>
      </w:r>
    </w:p>
    <w:p w:rsidR="00533FC3" w:rsidRPr="00CD1E93" w:rsidRDefault="00E808CF" w:rsidP="00BE53AB">
      <w:pPr>
        <w:rPr>
          <w:rFonts w:ascii="Arial" w:hAnsi="Arial" w:cs="Arial"/>
          <w:sz w:val="20"/>
          <w:szCs w:val="20"/>
          <w:lang w:val="fr-FR"/>
        </w:rPr>
      </w:pPr>
      <w:r w:rsidRPr="00CD1E93">
        <w:rPr>
          <w:rFonts w:ascii="Arial" w:hAnsi="Arial" w:cs="Arial"/>
          <w:sz w:val="20"/>
          <w:szCs w:val="20"/>
          <w:lang w:val="fr-FR"/>
        </w:rPr>
        <w:t xml:space="preserve">En musique de chambre, il part en tournée avec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Yuja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 Wang et Andreas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Ottensamer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Renaud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Capu</w:t>
      </w:r>
      <w:r w:rsidRPr="00CD1E93">
        <w:rPr>
          <w:rFonts w:ascii="Arial" w:hAnsi="Arial" w:cs="Arial"/>
          <w:sz w:val="20"/>
          <w:szCs w:val="20"/>
          <w:lang w:val="fr-FR"/>
        </w:rPr>
        <w:t>ç</w:t>
      </w:r>
      <w:r w:rsidRPr="00CD1E93">
        <w:rPr>
          <w:rFonts w:ascii="Arial" w:hAnsi="Arial" w:cs="Arial"/>
          <w:sz w:val="20"/>
          <w:szCs w:val="20"/>
          <w:lang w:val="fr-FR"/>
        </w:rPr>
        <w:t>on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 </w:t>
      </w:r>
      <w:r w:rsidRPr="00CD1E93">
        <w:rPr>
          <w:rFonts w:ascii="Arial" w:hAnsi="Arial" w:cs="Arial"/>
          <w:sz w:val="20"/>
          <w:szCs w:val="20"/>
          <w:lang w:val="fr-FR"/>
        </w:rPr>
        <w:t xml:space="preserve">et Frank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Braley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Jérôme </w:t>
      </w:r>
      <w:r w:rsidRPr="00CD1E93">
        <w:rPr>
          <w:rFonts w:ascii="Arial" w:hAnsi="Arial" w:cs="Arial"/>
          <w:sz w:val="20"/>
          <w:szCs w:val="20"/>
          <w:lang w:val="fr-FR"/>
        </w:rPr>
        <w:t xml:space="preserve">Ducros,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Da</w:t>
      </w:r>
      <w:r w:rsidRPr="00CD1E93">
        <w:rPr>
          <w:rFonts w:ascii="Arial" w:hAnsi="Arial" w:cs="Arial"/>
          <w:sz w:val="20"/>
          <w:szCs w:val="20"/>
          <w:lang w:val="fr-FR"/>
        </w:rPr>
        <w:t>niil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Trifonov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Nikolai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Lugansky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le Quatuor Hagen. Parmi ses autres partenaires figurent Nicholas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Angelich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Martha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Argerich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Daniel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Barenboim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Lisa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Batiashvili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Jean-Yves Thibaudet, le Quatuor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Artemis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 et le Quatuor Ébène. </w:t>
      </w:r>
    </w:p>
    <w:p w:rsidR="00533FC3" w:rsidRPr="00CD1E93" w:rsidRDefault="006B6DD1" w:rsidP="00BE53AB">
      <w:pPr>
        <w:rPr>
          <w:rFonts w:ascii="Arial" w:hAnsi="Arial" w:cs="Arial"/>
          <w:sz w:val="20"/>
          <w:szCs w:val="20"/>
          <w:lang w:val="fr-FR"/>
        </w:rPr>
      </w:pPr>
      <w:r w:rsidRPr="00CD1E93">
        <w:rPr>
          <w:rFonts w:ascii="Arial" w:hAnsi="Arial" w:cs="Arial"/>
          <w:sz w:val="20"/>
          <w:szCs w:val="20"/>
          <w:lang w:val="fr-FR"/>
        </w:rPr>
        <w:t>En</w:t>
      </w:r>
      <w:r w:rsidR="00E808CF" w:rsidRPr="00CD1E93">
        <w:rPr>
          <w:rFonts w:ascii="Arial" w:hAnsi="Arial" w:cs="Arial"/>
          <w:sz w:val="20"/>
          <w:szCs w:val="20"/>
          <w:lang w:val="fr-FR"/>
        </w:rPr>
        <w:t xml:space="preserve"> exclusivité </w:t>
      </w:r>
      <w:r w:rsidRPr="00CD1E93">
        <w:rPr>
          <w:rFonts w:ascii="Arial" w:hAnsi="Arial" w:cs="Arial"/>
          <w:sz w:val="20"/>
          <w:szCs w:val="20"/>
          <w:lang w:val="fr-FR"/>
        </w:rPr>
        <w:t>chez</w:t>
      </w:r>
      <w:r w:rsidR="00E808CF" w:rsidRPr="00CD1E9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E808CF" w:rsidRPr="00CD1E93">
        <w:rPr>
          <w:rFonts w:ascii="Arial" w:hAnsi="Arial" w:cs="Arial"/>
          <w:sz w:val="20"/>
          <w:szCs w:val="20"/>
          <w:lang w:val="fr-FR"/>
        </w:rPr>
        <w:t>Erato</w:t>
      </w:r>
      <w:proofErr w:type="spellEnd"/>
      <w:r w:rsidR="00E808CF" w:rsidRPr="00CD1E93">
        <w:rPr>
          <w:rFonts w:ascii="Arial" w:hAnsi="Arial" w:cs="Arial"/>
          <w:sz w:val="20"/>
          <w:szCs w:val="20"/>
          <w:lang w:val="fr-FR"/>
        </w:rPr>
        <w:t xml:space="preserve"> (Warner </w:t>
      </w:r>
      <w:proofErr w:type="spellStart"/>
      <w:r w:rsidR="00E808CF" w:rsidRPr="00CD1E93">
        <w:rPr>
          <w:rFonts w:ascii="Arial" w:hAnsi="Arial" w:cs="Arial"/>
          <w:sz w:val="20"/>
          <w:szCs w:val="20"/>
          <w:lang w:val="fr-FR"/>
        </w:rPr>
        <w:t>Classics</w:t>
      </w:r>
      <w:proofErr w:type="spellEnd"/>
      <w:r w:rsidR="00E808CF" w:rsidRPr="00CD1E93">
        <w:rPr>
          <w:rFonts w:ascii="Arial" w:hAnsi="Arial" w:cs="Arial"/>
          <w:sz w:val="20"/>
          <w:szCs w:val="20"/>
          <w:lang w:val="fr-FR"/>
        </w:rPr>
        <w:t xml:space="preserve">), Gautier </w:t>
      </w:r>
      <w:proofErr w:type="spellStart"/>
      <w:r w:rsidR="00E808CF" w:rsidRPr="00CD1E93">
        <w:rPr>
          <w:rFonts w:ascii="Arial" w:hAnsi="Arial" w:cs="Arial"/>
          <w:sz w:val="20"/>
          <w:szCs w:val="20"/>
          <w:lang w:val="fr-FR"/>
        </w:rPr>
        <w:t>Capuçon</w:t>
      </w:r>
      <w:proofErr w:type="spellEnd"/>
      <w:r w:rsidR="00E808CF" w:rsidRPr="00CD1E93">
        <w:rPr>
          <w:rFonts w:ascii="Arial" w:hAnsi="Arial" w:cs="Arial"/>
          <w:sz w:val="20"/>
          <w:szCs w:val="20"/>
          <w:lang w:val="fr-FR"/>
        </w:rPr>
        <w:t xml:space="preserve"> a vu s</w:t>
      </w:r>
      <w:r w:rsidRPr="00CD1E93">
        <w:rPr>
          <w:rFonts w:ascii="Arial" w:hAnsi="Arial" w:cs="Arial"/>
          <w:sz w:val="20"/>
          <w:szCs w:val="20"/>
          <w:lang w:val="fr-FR"/>
        </w:rPr>
        <w:t>a large</w:t>
      </w:r>
      <w:r w:rsidR="00E808CF" w:rsidRPr="00CD1E93">
        <w:rPr>
          <w:rFonts w:ascii="Arial" w:hAnsi="Arial" w:cs="Arial"/>
          <w:sz w:val="20"/>
          <w:szCs w:val="20"/>
          <w:lang w:val="fr-FR"/>
        </w:rPr>
        <w:t xml:space="preserve"> discographie déjà </w:t>
      </w:r>
      <w:r w:rsidR="00E808CF" w:rsidRPr="00CD1E93">
        <w:rPr>
          <w:rFonts w:ascii="Arial" w:hAnsi="Arial" w:cs="Arial"/>
          <w:sz w:val="20"/>
          <w:szCs w:val="20"/>
          <w:lang w:val="fr-FR"/>
        </w:rPr>
        <w:t xml:space="preserve">honorée de nombreuses distinctions. Son dernier album – </w:t>
      </w:r>
      <w:proofErr w:type="spellStart"/>
      <w:r w:rsidR="00E808CF" w:rsidRPr="00CD1E93">
        <w:rPr>
          <w:rFonts w:ascii="Arial" w:hAnsi="Arial" w:cs="Arial"/>
          <w:i/>
          <w:sz w:val="20"/>
          <w:szCs w:val="20"/>
          <w:lang w:val="fr-FR"/>
        </w:rPr>
        <w:t>Emotions</w:t>
      </w:r>
      <w:proofErr w:type="spellEnd"/>
      <w:r w:rsidR="00E808CF" w:rsidRPr="00CD1E93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E808CF" w:rsidRPr="00CD1E93">
        <w:rPr>
          <w:rFonts w:ascii="Arial" w:hAnsi="Arial" w:cs="Arial"/>
          <w:sz w:val="20"/>
          <w:szCs w:val="20"/>
          <w:lang w:val="fr-FR"/>
        </w:rPr>
        <w:t xml:space="preserve">– enregistré avec Jérôme </w:t>
      </w:r>
      <w:r w:rsidR="00E808CF" w:rsidRPr="00CD1E93">
        <w:rPr>
          <w:rFonts w:ascii="Arial" w:hAnsi="Arial" w:cs="Arial"/>
          <w:sz w:val="20"/>
          <w:szCs w:val="20"/>
          <w:highlight w:val="white"/>
          <w:lang w:val="fr-FR"/>
        </w:rPr>
        <w:t>Ducros et l’Orchestre de Chambre de Paris sous la dir</w:t>
      </w:r>
      <w:r w:rsidR="00E808CF" w:rsidRPr="00CD1E93">
        <w:rPr>
          <w:rFonts w:ascii="Arial" w:hAnsi="Arial" w:cs="Arial"/>
          <w:sz w:val="20"/>
          <w:szCs w:val="20"/>
          <w:highlight w:val="white"/>
          <w:lang w:val="fr-FR"/>
        </w:rPr>
        <w:t>ectio</w:t>
      </w:r>
      <w:r w:rsidR="00E808CF" w:rsidRPr="00CD1E93">
        <w:rPr>
          <w:rFonts w:ascii="Arial" w:hAnsi="Arial" w:cs="Arial"/>
          <w:sz w:val="20"/>
          <w:szCs w:val="20"/>
          <w:highlight w:val="white"/>
          <w:lang w:val="fr-FR"/>
        </w:rPr>
        <w:t>n d’</w:t>
      </w:r>
      <w:r w:rsidR="00E808CF" w:rsidRPr="00CD1E93">
        <w:rPr>
          <w:rFonts w:ascii="Arial" w:hAnsi="Arial" w:cs="Arial"/>
          <w:sz w:val="20"/>
          <w:szCs w:val="20"/>
          <w:lang w:val="fr-FR"/>
        </w:rPr>
        <w:t xml:space="preserve">Adrien </w:t>
      </w:r>
      <w:proofErr w:type="spellStart"/>
      <w:r w:rsidR="00E808CF" w:rsidRPr="00CD1E93">
        <w:rPr>
          <w:rFonts w:ascii="Arial" w:hAnsi="Arial" w:cs="Arial"/>
          <w:sz w:val="20"/>
          <w:szCs w:val="20"/>
          <w:lang w:val="fr-FR"/>
        </w:rPr>
        <w:t>Perruchon</w:t>
      </w:r>
      <w:proofErr w:type="spellEnd"/>
      <w:r w:rsidR="00E808CF" w:rsidRPr="00CD1E93">
        <w:rPr>
          <w:rFonts w:ascii="Arial" w:hAnsi="Arial" w:cs="Arial"/>
          <w:sz w:val="20"/>
          <w:szCs w:val="20"/>
          <w:lang w:val="fr-FR"/>
        </w:rPr>
        <w:t xml:space="preserve">, paraît en novembre 2020. </w:t>
      </w:r>
      <w:r w:rsidRPr="00CD1E93">
        <w:rPr>
          <w:rFonts w:ascii="Arial" w:hAnsi="Arial" w:cs="Arial"/>
          <w:sz w:val="20"/>
          <w:szCs w:val="20"/>
          <w:lang w:val="fr-FR"/>
        </w:rPr>
        <w:t>Parmi ses nombreux enregistrements</w:t>
      </w:r>
      <w:r w:rsidR="00E808CF" w:rsidRPr="00CD1E93">
        <w:rPr>
          <w:rFonts w:ascii="Arial" w:hAnsi="Arial" w:cs="Arial"/>
          <w:sz w:val="20"/>
          <w:szCs w:val="20"/>
          <w:lang w:val="fr-FR"/>
        </w:rPr>
        <w:t xml:space="preserve">, citons les concertos de Chostakovitch (Orchestre du Théâtre </w:t>
      </w:r>
      <w:proofErr w:type="spellStart"/>
      <w:r w:rsidR="00E808CF" w:rsidRPr="00CD1E93">
        <w:rPr>
          <w:rFonts w:ascii="Arial" w:hAnsi="Arial" w:cs="Arial"/>
          <w:sz w:val="20"/>
          <w:szCs w:val="20"/>
          <w:lang w:val="fr-FR"/>
        </w:rPr>
        <w:t>Mariinsky</w:t>
      </w:r>
      <w:proofErr w:type="spellEnd"/>
      <w:r w:rsidR="00E808CF" w:rsidRPr="00CD1E93">
        <w:rPr>
          <w:rFonts w:ascii="Arial" w:hAnsi="Arial" w:cs="Arial"/>
          <w:sz w:val="20"/>
          <w:szCs w:val="20"/>
          <w:lang w:val="fr-FR"/>
        </w:rPr>
        <w:t xml:space="preserve"> Orchestra / Valery </w:t>
      </w:r>
      <w:proofErr w:type="spellStart"/>
      <w:r w:rsidR="00E808CF" w:rsidRPr="00CD1E93">
        <w:rPr>
          <w:rFonts w:ascii="Arial" w:hAnsi="Arial" w:cs="Arial"/>
          <w:sz w:val="20"/>
          <w:szCs w:val="20"/>
          <w:lang w:val="fr-FR"/>
        </w:rPr>
        <w:t>Gergiev</w:t>
      </w:r>
      <w:proofErr w:type="spellEnd"/>
      <w:r w:rsidR="00E808CF" w:rsidRPr="00CD1E93">
        <w:rPr>
          <w:rFonts w:ascii="Arial" w:hAnsi="Arial" w:cs="Arial"/>
          <w:sz w:val="20"/>
          <w:szCs w:val="20"/>
          <w:lang w:val="fr-FR"/>
        </w:rPr>
        <w:t>) et Saint-Saëns (Orchestre Philharmonique de Radio France / Lionel</w:t>
      </w:r>
      <w:r w:rsidR="00E808CF" w:rsidRPr="00CD1E9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E808CF" w:rsidRPr="00CD1E93">
        <w:rPr>
          <w:rFonts w:ascii="Arial" w:hAnsi="Arial" w:cs="Arial"/>
          <w:sz w:val="20"/>
          <w:szCs w:val="20"/>
          <w:lang w:val="fr-FR"/>
        </w:rPr>
        <w:t>Bringuier</w:t>
      </w:r>
      <w:proofErr w:type="spellEnd"/>
      <w:r w:rsidR="00E808CF" w:rsidRPr="00CD1E93">
        <w:rPr>
          <w:rFonts w:ascii="Arial" w:hAnsi="Arial" w:cs="Arial"/>
          <w:sz w:val="20"/>
          <w:szCs w:val="20"/>
          <w:lang w:val="fr-FR"/>
        </w:rPr>
        <w:t xml:space="preserve">); l’intégrale des Sonates de Beethoven avec Frank </w:t>
      </w:r>
      <w:proofErr w:type="spellStart"/>
      <w:r w:rsidR="00E808CF" w:rsidRPr="00CD1E93">
        <w:rPr>
          <w:rFonts w:ascii="Arial" w:hAnsi="Arial" w:cs="Arial"/>
          <w:sz w:val="20"/>
          <w:szCs w:val="20"/>
          <w:lang w:val="fr-FR"/>
        </w:rPr>
        <w:t>Braley</w:t>
      </w:r>
      <w:proofErr w:type="spellEnd"/>
      <w:r w:rsidR="00E808CF" w:rsidRPr="00CD1E93">
        <w:rPr>
          <w:rFonts w:ascii="Arial" w:hAnsi="Arial" w:cs="Arial"/>
          <w:sz w:val="20"/>
          <w:szCs w:val="20"/>
          <w:lang w:val="fr-FR"/>
        </w:rPr>
        <w:t>; le Quintette en ut de Schubert avec le Quatuor Ébène;</w:t>
      </w:r>
      <w:r w:rsidR="00E808CF" w:rsidRPr="00CD1E93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="00E808CF" w:rsidRPr="00CD1E93">
        <w:rPr>
          <w:rFonts w:ascii="Arial" w:hAnsi="Arial" w:cs="Arial"/>
          <w:i/>
          <w:sz w:val="20"/>
          <w:szCs w:val="20"/>
          <w:lang w:val="fr-FR"/>
        </w:rPr>
        <w:t>Intuition</w:t>
      </w:r>
      <w:r w:rsidR="00E808CF" w:rsidRPr="00CD1E93">
        <w:rPr>
          <w:rFonts w:ascii="Arial" w:hAnsi="Arial" w:cs="Arial"/>
          <w:sz w:val="20"/>
          <w:szCs w:val="20"/>
          <w:lang w:val="fr-FR"/>
        </w:rPr>
        <w:t xml:space="preserve"> avec Douglas Boyd, Jérôme Ducros et l’Orchestre de Chambre de Paris; un album Schumann </w:t>
      </w:r>
      <w:r w:rsidR="00E808CF" w:rsidRPr="00CD1E93">
        <w:rPr>
          <w:rFonts w:ascii="Arial" w:hAnsi="Arial" w:cs="Arial"/>
          <w:sz w:val="20"/>
          <w:szCs w:val="20"/>
          <w:lang w:val="fr-FR"/>
        </w:rPr>
        <w:t xml:space="preserve">réalisé en public avec Martha </w:t>
      </w:r>
      <w:proofErr w:type="spellStart"/>
      <w:r w:rsidR="00E808CF" w:rsidRPr="00CD1E93">
        <w:rPr>
          <w:rFonts w:ascii="Arial" w:hAnsi="Arial" w:cs="Arial"/>
          <w:sz w:val="20"/>
          <w:szCs w:val="20"/>
          <w:lang w:val="fr-FR"/>
        </w:rPr>
        <w:t>Argerich</w:t>
      </w:r>
      <w:proofErr w:type="spellEnd"/>
      <w:r w:rsidR="00E808CF" w:rsidRPr="00CD1E93">
        <w:rPr>
          <w:rFonts w:ascii="Arial" w:hAnsi="Arial" w:cs="Arial"/>
          <w:sz w:val="20"/>
          <w:szCs w:val="20"/>
          <w:lang w:val="fr-FR"/>
        </w:rPr>
        <w:t xml:space="preserve">, Renaud </w:t>
      </w:r>
      <w:proofErr w:type="spellStart"/>
      <w:r w:rsidR="00E808CF" w:rsidRPr="00CD1E93">
        <w:rPr>
          <w:rFonts w:ascii="Arial" w:hAnsi="Arial" w:cs="Arial"/>
          <w:sz w:val="20"/>
          <w:szCs w:val="20"/>
          <w:lang w:val="fr-FR"/>
        </w:rPr>
        <w:t>Capuçon</w:t>
      </w:r>
      <w:proofErr w:type="spellEnd"/>
      <w:r w:rsidR="00E808CF" w:rsidRPr="00CD1E93">
        <w:rPr>
          <w:rFonts w:ascii="Arial" w:hAnsi="Arial" w:cs="Arial"/>
          <w:sz w:val="20"/>
          <w:szCs w:val="20"/>
          <w:lang w:val="fr-FR"/>
        </w:rPr>
        <w:t xml:space="preserve">, Bernard </w:t>
      </w:r>
      <w:proofErr w:type="spellStart"/>
      <w:r w:rsidR="00E808CF" w:rsidRPr="00CD1E93">
        <w:rPr>
          <w:rFonts w:ascii="Arial" w:hAnsi="Arial" w:cs="Arial"/>
          <w:sz w:val="20"/>
          <w:szCs w:val="20"/>
          <w:lang w:val="fr-FR"/>
        </w:rPr>
        <w:t>Haitink</w:t>
      </w:r>
      <w:proofErr w:type="spellEnd"/>
      <w:r w:rsidR="00E808CF" w:rsidRPr="00CD1E93">
        <w:rPr>
          <w:rFonts w:ascii="Arial" w:hAnsi="Arial" w:cs="Arial"/>
          <w:sz w:val="20"/>
          <w:szCs w:val="20"/>
          <w:lang w:val="fr-FR"/>
        </w:rPr>
        <w:t xml:space="preserve"> et l’Orchestre de Chambre d’Europe; les Trios pour piano de Beethoven avec Renaud </w:t>
      </w:r>
      <w:proofErr w:type="spellStart"/>
      <w:r w:rsidR="00E808CF" w:rsidRPr="00CD1E93">
        <w:rPr>
          <w:rFonts w:ascii="Arial" w:hAnsi="Arial" w:cs="Arial"/>
          <w:sz w:val="20"/>
          <w:szCs w:val="20"/>
          <w:lang w:val="fr-FR"/>
        </w:rPr>
        <w:t>Capuçon</w:t>
      </w:r>
      <w:proofErr w:type="spellEnd"/>
      <w:r w:rsidR="00E808CF" w:rsidRPr="00CD1E93">
        <w:rPr>
          <w:rFonts w:ascii="Arial" w:hAnsi="Arial" w:cs="Arial"/>
          <w:sz w:val="20"/>
          <w:szCs w:val="20"/>
          <w:lang w:val="fr-FR"/>
        </w:rPr>
        <w:t xml:space="preserve"> et Frank </w:t>
      </w:r>
      <w:proofErr w:type="spellStart"/>
      <w:r w:rsidR="00E808CF" w:rsidRPr="00CD1E93">
        <w:rPr>
          <w:rFonts w:ascii="Arial" w:hAnsi="Arial" w:cs="Arial"/>
          <w:sz w:val="20"/>
          <w:szCs w:val="20"/>
          <w:lang w:val="fr-FR"/>
        </w:rPr>
        <w:t>Braley</w:t>
      </w:r>
      <w:proofErr w:type="spellEnd"/>
      <w:r w:rsidR="00E808CF" w:rsidRPr="00CD1E93">
        <w:rPr>
          <w:rFonts w:ascii="Arial" w:hAnsi="Arial" w:cs="Arial"/>
          <w:sz w:val="20"/>
          <w:szCs w:val="20"/>
          <w:lang w:val="fr-FR"/>
        </w:rPr>
        <w:t xml:space="preserve">; et plus récemment les Sonates de Franck et Chopin avec </w:t>
      </w:r>
      <w:proofErr w:type="spellStart"/>
      <w:r w:rsidR="00E808CF" w:rsidRPr="00CD1E93">
        <w:rPr>
          <w:rFonts w:ascii="Arial" w:hAnsi="Arial" w:cs="Arial"/>
          <w:sz w:val="20"/>
          <w:szCs w:val="20"/>
          <w:lang w:val="fr-FR"/>
        </w:rPr>
        <w:t>Yuja</w:t>
      </w:r>
      <w:proofErr w:type="spellEnd"/>
      <w:r w:rsidR="00E808CF" w:rsidRPr="00CD1E93">
        <w:rPr>
          <w:rFonts w:ascii="Arial" w:hAnsi="Arial" w:cs="Arial"/>
          <w:sz w:val="20"/>
          <w:szCs w:val="20"/>
          <w:lang w:val="fr-FR"/>
        </w:rPr>
        <w:t xml:space="preserve"> Wang.</w:t>
      </w:r>
    </w:p>
    <w:p w:rsidR="00533FC3" w:rsidRPr="00CD1E93" w:rsidRDefault="00E808CF" w:rsidP="00BE53AB">
      <w:pPr>
        <w:ind w:right="-315"/>
        <w:rPr>
          <w:rFonts w:ascii="Arial" w:hAnsi="Arial" w:cs="Arial"/>
          <w:sz w:val="20"/>
          <w:szCs w:val="20"/>
          <w:lang w:val="fr-FR"/>
        </w:rPr>
      </w:pPr>
      <w:r w:rsidRPr="00CD1E93">
        <w:rPr>
          <w:rFonts w:ascii="Arial" w:hAnsi="Arial" w:cs="Arial"/>
          <w:sz w:val="20"/>
          <w:szCs w:val="20"/>
          <w:lang w:val="fr-FR"/>
        </w:rPr>
        <w:t xml:space="preserve">Gautier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Ca</w:t>
      </w:r>
      <w:r w:rsidRPr="00CD1E93">
        <w:rPr>
          <w:rFonts w:ascii="Arial" w:hAnsi="Arial" w:cs="Arial"/>
          <w:sz w:val="20"/>
          <w:szCs w:val="20"/>
          <w:lang w:val="fr-FR"/>
        </w:rPr>
        <w:t>puçon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 apparaît sur plusieurs DVD enregistrés </w:t>
      </w:r>
      <w:r w:rsidRPr="00CD1E93">
        <w:rPr>
          <w:rFonts w:ascii="Arial" w:hAnsi="Arial" w:cs="Arial"/>
          <w:i/>
          <w:iCs/>
          <w:sz w:val="20"/>
          <w:szCs w:val="20"/>
          <w:lang w:val="fr-FR"/>
        </w:rPr>
        <w:t>live</w:t>
      </w:r>
      <w:r w:rsidR="006B6DD1" w:rsidRPr="00CD1E93">
        <w:rPr>
          <w:rFonts w:ascii="Arial" w:hAnsi="Arial" w:cs="Arial"/>
          <w:sz w:val="20"/>
          <w:szCs w:val="20"/>
          <w:lang w:val="fr-FR"/>
        </w:rPr>
        <w:t>,</w:t>
      </w:r>
      <w:r w:rsidRPr="00CD1E93">
        <w:rPr>
          <w:rFonts w:ascii="Arial" w:hAnsi="Arial" w:cs="Arial"/>
          <w:sz w:val="20"/>
          <w:szCs w:val="20"/>
          <w:lang w:val="fr-FR"/>
        </w:rPr>
        <w:t xml:space="preserve"> avec</w:t>
      </w:r>
      <w:r w:rsidR="006B6DD1" w:rsidRPr="00CD1E93">
        <w:rPr>
          <w:rFonts w:ascii="Arial" w:hAnsi="Arial" w:cs="Arial"/>
          <w:sz w:val="20"/>
          <w:szCs w:val="20"/>
          <w:lang w:val="fr-FR"/>
        </w:rPr>
        <w:t xml:space="preserve"> entre autres</w:t>
      </w:r>
      <w:r w:rsidRPr="00CD1E93">
        <w:rPr>
          <w:rFonts w:ascii="Arial" w:hAnsi="Arial" w:cs="Arial"/>
          <w:sz w:val="20"/>
          <w:szCs w:val="20"/>
          <w:lang w:val="fr-FR"/>
        </w:rPr>
        <w:t xml:space="preserve"> le Philharmonique de Berlin et Gustavo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Dudamel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 (Concerto n°1 de Haydn) ainsi qu’avec Lisa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Batiashvili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la </w:t>
      </w:r>
      <w:proofErr w:type="spellStart"/>
      <w:r w:rsidRPr="00CD1E93">
        <w:rPr>
          <w:rFonts w:ascii="Arial" w:eastAsia="Times New Roman" w:hAnsi="Arial" w:cs="Arial"/>
          <w:sz w:val="20"/>
          <w:szCs w:val="20"/>
          <w:lang w:val="fr-FR"/>
        </w:rPr>
        <w:t>Staatskapelle</w:t>
      </w:r>
      <w:proofErr w:type="spellEnd"/>
      <w:r w:rsidRPr="00CD1E93">
        <w:rPr>
          <w:rFonts w:ascii="Arial" w:eastAsia="Times New Roman" w:hAnsi="Arial" w:cs="Arial"/>
          <w:sz w:val="20"/>
          <w:szCs w:val="20"/>
          <w:lang w:val="fr-FR"/>
        </w:rPr>
        <w:t xml:space="preserve"> de Dresde et Christian </w:t>
      </w:r>
      <w:proofErr w:type="spellStart"/>
      <w:r w:rsidRPr="00CD1E93">
        <w:rPr>
          <w:rFonts w:ascii="Arial" w:eastAsia="Times New Roman" w:hAnsi="Arial" w:cs="Arial"/>
          <w:sz w:val="20"/>
          <w:szCs w:val="20"/>
          <w:lang w:val="fr-FR"/>
        </w:rPr>
        <w:t>Thielemann</w:t>
      </w:r>
      <w:proofErr w:type="spellEnd"/>
      <w:r w:rsidRPr="00CD1E93">
        <w:rPr>
          <w:rFonts w:ascii="Arial" w:eastAsia="Times New Roman" w:hAnsi="Arial" w:cs="Arial"/>
          <w:sz w:val="20"/>
          <w:szCs w:val="20"/>
          <w:lang w:val="fr-FR"/>
        </w:rPr>
        <w:t xml:space="preserve"> (Double Concerto de Brahms). </w:t>
      </w:r>
      <w:r w:rsidRPr="00CD1E93">
        <w:rPr>
          <w:rFonts w:ascii="Arial" w:hAnsi="Arial" w:cs="Arial"/>
          <w:sz w:val="20"/>
          <w:szCs w:val="20"/>
          <w:lang w:val="fr-FR"/>
        </w:rPr>
        <w:t>Artiste vedette e</w:t>
      </w:r>
      <w:r w:rsidRPr="00CD1E93">
        <w:rPr>
          <w:rFonts w:ascii="Arial" w:hAnsi="Arial" w:cs="Arial"/>
          <w:sz w:val="20"/>
          <w:szCs w:val="20"/>
          <w:lang w:val="fr-FR"/>
        </w:rPr>
        <w:t xml:space="preserve">n France, il est présent dans diverses émissions télévisées ou programmes sur le web: </w:t>
      </w:r>
      <w:r w:rsidRPr="00CD1E93">
        <w:rPr>
          <w:rFonts w:ascii="Arial" w:hAnsi="Arial" w:cs="Arial"/>
          <w:i/>
          <w:iCs/>
          <w:sz w:val="20"/>
          <w:szCs w:val="20"/>
          <w:lang w:val="fr-FR"/>
        </w:rPr>
        <w:t>Prodiges</w:t>
      </w:r>
      <w:r w:rsidRPr="00CD1E93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CD1E93">
        <w:rPr>
          <w:rFonts w:ascii="Arial" w:hAnsi="Arial" w:cs="Arial"/>
          <w:i/>
          <w:iCs/>
          <w:sz w:val="20"/>
          <w:szCs w:val="20"/>
          <w:lang w:val="fr-FR"/>
        </w:rPr>
        <w:t>Now</w:t>
      </w:r>
      <w:proofErr w:type="spellEnd"/>
      <w:r w:rsidRPr="00CD1E93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CD1E93">
        <w:rPr>
          <w:rFonts w:ascii="Arial" w:hAnsi="Arial" w:cs="Arial"/>
          <w:i/>
          <w:iCs/>
          <w:sz w:val="20"/>
          <w:szCs w:val="20"/>
          <w:lang w:val="fr-FR"/>
        </w:rPr>
        <w:t>Hear</w:t>
      </w:r>
      <w:proofErr w:type="spellEnd"/>
      <w:r w:rsidRPr="00CD1E93">
        <w:rPr>
          <w:rFonts w:ascii="Arial" w:hAnsi="Arial" w:cs="Arial"/>
          <w:i/>
          <w:iCs/>
          <w:sz w:val="20"/>
          <w:szCs w:val="20"/>
          <w:lang w:val="fr-FR"/>
        </w:rPr>
        <w:t xml:space="preserve"> This</w:t>
      </w:r>
      <w:r w:rsidRPr="00CD1E93">
        <w:rPr>
          <w:rFonts w:ascii="Arial" w:hAnsi="Arial" w:cs="Arial"/>
          <w:sz w:val="20"/>
          <w:szCs w:val="20"/>
          <w:lang w:val="fr-FR"/>
        </w:rPr>
        <w:t xml:space="preserve">, </w:t>
      </w:r>
      <w:r w:rsidRPr="00CD1E93">
        <w:rPr>
          <w:rFonts w:ascii="Arial" w:hAnsi="Arial" w:cs="Arial"/>
          <w:i/>
          <w:iCs/>
          <w:sz w:val="20"/>
          <w:szCs w:val="20"/>
          <w:lang w:val="fr-FR"/>
        </w:rPr>
        <w:t xml:space="preserve">The </w:t>
      </w:r>
      <w:proofErr w:type="spellStart"/>
      <w:r w:rsidRPr="00CD1E93">
        <w:rPr>
          <w:rFonts w:ascii="Arial" w:hAnsi="Arial" w:cs="Arial"/>
          <w:i/>
          <w:iCs/>
          <w:sz w:val="20"/>
          <w:szCs w:val="20"/>
          <w:lang w:val="fr-FR"/>
        </w:rPr>
        <w:t>Artist</w:t>
      </w:r>
      <w:proofErr w:type="spellEnd"/>
      <w:r w:rsidRPr="00CD1E93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CD1E93">
        <w:rPr>
          <w:rFonts w:ascii="Arial" w:hAnsi="Arial" w:cs="Arial"/>
          <w:i/>
          <w:iCs/>
          <w:sz w:val="20"/>
          <w:szCs w:val="20"/>
          <w:lang w:val="fr-FR"/>
        </w:rPr>
        <w:t>Academy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. Il anime également sa propre émission sur Radio Classique: </w:t>
      </w:r>
      <w:r w:rsidRPr="00CD1E93">
        <w:rPr>
          <w:rFonts w:ascii="Arial" w:hAnsi="Arial" w:cs="Arial"/>
          <w:i/>
          <w:iCs/>
          <w:sz w:val="20"/>
          <w:szCs w:val="20"/>
          <w:lang w:val="fr-FR"/>
        </w:rPr>
        <w:t xml:space="preserve">Les Carnets de Gautier </w:t>
      </w:r>
      <w:proofErr w:type="spellStart"/>
      <w:r w:rsidRPr="00CD1E93">
        <w:rPr>
          <w:rFonts w:ascii="Arial" w:hAnsi="Arial" w:cs="Arial"/>
          <w:i/>
          <w:iCs/>
          <w:sz w:val="20"/>
          <w:szCs w:val="20"/>
          <w:lang w:val="fr-FR"/>
        </w:rPr>
        <w:t>Capu</w:t>
      </w:r>
      <w:r w:rsidRPr="00CD1E93">
        <w:rPr>
          <w:rFonts w:ascii="Arial" w:hAnsi="Arial" w:cs="Arial"/>
          <w:i/>
          <w:sz w:val="20"/>
          <w:szCs w:val="20"/>
          <w:lang w:val="fr-FR"/>
        </w:rPr>
        <w:t>ç</w:t>
      </w:r>
      <w:r w:rsidRPr="00CD1E93">
        <w:rPr>
          <w:rFonts w:ascii="Arial" w:hAnsi="Arial" w:cs="Arial"/>
          <w:i/>
          <w:iCs/>
          <w:sz w:val="20"/>
          <w:szCs w:val="20"/>
          <w:lang w:val="fr-FR"/>
        </w:rPr>
        <w:t>on</w:t>
      </w:r>
      <w:proofErr w:type="spellEnd"/>
      <w:r w:rsidRPr="00CD1E93">
        <w:rPr>
          <w:rFonts w:ascii="Arial" w:hAnsi="Arial" w:cs="Arial"/>
          <w:i/>
          <w:iCs/>
          <w:sz w:val="20"/>
          <w:szCs w:val="20"/>
          <w:lang w:val="fr-FR"/>
        </w:rPr>
        <w:t>.</w:t>
      </w:r>
      <w:r w:rsidRPr="00CD1E93">
        <w:rPr>
          <w:rFonts w:ascii="Arial" w:hAnsi="Arial" w:cs="Arial"/>
          <w:sz w:val="20"/>
          <w:szCs w:val="20"/>
          <w:lang w:val="fr-FR" w:eastAsia="de-DE"/>
        </w:rPr>
        <w:t> </w:t>
      </w:r>
      <w:bookmarkStart w:id="0" w:name="_Hlk32388706"/>
      <w:bookmarkEnd w:id="0"/>
    </w:p>
    <w:p w:rsidR="00533FC3" w:rsidRPr="00CD1E93" w:rsidRDefault="00E808CF" w:rsidP="00BE53AB">
      <w:pPr>
        <w:rPr>
          <w:rFonts w:ascii="Arial" w:hAnsi="Arial" w:cs="Arial"/>
          <w:sz w:val="20"/>
          <w:szCs w:val="20"/>
          <w:lang w:val="fr-FR"/>
        </w:rPr>
      </w:pPr>
      <w:r w:rsidRPr="00CD1E93">
        <w:rPr>
          <w:rFonts w:ascii="Arial" w:hAnsi="Arial" w:cs="Arial"/>
          <w:sz w:val="20"/>
          <w:szCs w:val="20"/>
          <w:lang w:val="fr-FR"/>
        </w:rPr>
        <w:t xml:space="preserve">Originaire de Chambéry, Gautier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C</w:t>
      </w:r>
      <w:r w:rsidRPr="00CD1E93">
        <w:rPr>
          <w:rFonts w:ascii="Arial" w:hAnsi="Arial" w:cs="Arial"/>
          <w:sz w:val="20"/>
          <w:szCs w:val="20"/>
          <w:lang w:val="fr-FR"/>
        </w:rPr>
        <w:t>apuçon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 a commencé le violoncelle à l’âge de cinq ans. Il a étudié au Conservatoire National Supérieur de Paris au</w:t>
      </w:r>
      <w:r w:rsidRPr="00CD1E93">
        <w:rPr>
          <w:rFonts w:ascii="Arial" w:hAnsi="Arial" w:cs="Arial"/>
          <w:sz w:val="20"/>
          <w:szCs w:val="20"/>
          <w:lang w:val="fr-FR"/>
        </w:rPr>
        <w:t>près de Philippe Muller et Annie Cochet-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Zakine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puis à Vienne avec Heinrich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Schiff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>. Il se produit aujourd’hui avec les plus prestigieux orches</w:t>
      </w:r>
      <w:r w:rsidRPr="00CD1E93">
        <w:rPr>
          <w:rFonts w:ascii="Arial" w:hAnsi="Arial" w:cs="Arial"/>
          <w:sz w:val="20"/>
          <w:szCs w:val="20"/>
          <w:lang w:val="fr-FR"/>
        </w:rPr>
        <w:t xml:space="preserve">tres mondiaux, avec des chefs tels que Lionel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Bringuier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Gustavo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Dudamel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Charles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Dutoit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Christoph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Eschenbach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>, Andrés Orozco-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Estrada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Andris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Nelsons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 et Yannick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Nézet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-Séguin. Parmi les compositeurs avec lesquels il collabore, citons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Lera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Auerbach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Karol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Be</w:t>
      </w:r>
      <w:r w:rsidRPr="00CD1E93">
        <w:rPr>
          <w:rFonts w:ascii="Arial" w:hAnsi="Arial" w:cs="Arial"/>
          <w:sz w:val="20"/>
          <w:szCs w:val="20"/>
          <w:lang w:val="fr-FR"/>
        </w:rPr>
        <w:t>ffa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Esteban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Benzecry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Nicola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Campogrande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Qigang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 Chen, Bryce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Dessner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Jérôme Ducros, Henry Dutilleux, Thierry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Escaich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Philippe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Manoury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Bruno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Mantovani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, Krzysztof Penderecki, Wolfgang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Rihm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 et Jörg </w:t>
      </w:r>
      <w:proofErr w:type="spellStart"/>
      <w:r w:rsidRPr="00CD1E93">
        <w:rPr>
          <w:rFonts w:ascii="Arial" w:hAnsi="Arial" w:cs="Arial"/>
          <w:sz w:val="20"/>
          <w:szCs w:val="20"/>
          <w:lang w:val="fr-FR"/>
        </w:rPr>
        <w:t>Widmann</w:t>
      </w:r>
      <w:proofErr w:type="spellEnd"/>
      <w:r w:rsidRPr="00CD1E93">
        <w:rPr>
          <w:rFonts w:ascii="Arial" w:hAnsi="Arial" w:cs="Arial"/>
          <w:sz w:val="20"/>
          <w:szCs w:val="20"/>
          <w:lang w:val="fr-FR"/>
        </w:rPr>
        <w:t xml:space="preserve">.  </w:t>
      </w:r>
    </w:p>
    <w:p w:rsidR="00533FC3" w:rsidRPr="00CD1E93" w:rsidRDefault="00E808CF" w:rsidP="00BE53AB">
      <w:pPr>
        <w:rPr>
          <w:rFonts w:ascii="Arial" w:hAnsi="Arial" w:cs="Arial"/>
          <w:sz w:val="20"/>
          <w:szCs w:val="20"/>
        </w:rPr>
      </w:pPr>
      <w:hyperlink r:id="rId6">
        <w:r w:rsidRPr="00CD1E93">
          <w:rPr>
            <w:rStyle w:val="Internetverknpfung"/>
            <w:rFonts w:ascii="Arial" w:hAnsi="Arial" w:cs="Arial"/>
            <w:sz w:val="20"/>
            <w:szCs w:val="20"/>
          </w:rPr>
          <w:t>https://www.gautiercapucon.com/</w:t>
        </w:r>
      </w:hyperlink>
      <w:r w:rsidRPr="00CD1E93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</w:p>
    <w:sectPr w:rsidR="00533FC3" w:rsidRPr="00CD1E93" w:rsidSect="00CD1E93">
      <w:headerReference w:type="default" r:id="rId7"/>
      <w:footerReference w:type="default" r:id="rId8"/>
      <w:pgSz w:w="11906" w:h="16838"/>
      <w:pgMar w:top="1602" w:right="903" w:bottom="1106" w:left="938" w:header="708" w:footer="4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8CF" w:rsidRDefault="00E808CF">
      <w:pPr>
        <w:spacing w:after="0" w:line="240" w:lineRule="auto"/>
      </w:pPr>
      <w:r>
        <w:separator/>
      </w:r>
    </w:p>
  </w:endnote>
  <w:endnote w:type="continuationSeparator" w:id="0">
    <w:p w:rsidR="00E808CF" w:rsidRDefault="00E8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FC3" w:rsidRPr="00CD1E93" w:rsidRDefault="00E808CF">
    <w:pPr>
      <w:ind w:right="26"/>
      <w:rPr>
        <w:i/>
        <w:iCs/>
        <w:lang w:val="fr-FR"/>
      </w:rPr>
    </w:pPr>
    <w:r w:rsidRPr="00CD1E93">
      <w:rPr>
        <w:rFonts w:ascii="Arial" w:hAnsi="Arial" w:cs="Arial"/>
        <w:i/>
        <w:iCs/>
        <w:sz w:val="20"/>
        <w:szCs w:val="20"/>
        <w:lang w:val="fr-FR"/>
      </w:rPr>
      <w:t xml:space="preserve">Saison 2020/21. Avant de modifier cette biographie, merci de prendre contact avec l’agence </w:t>
    </w:r>
    <w:proofErr w:type="spellStart"/>
    <w:r w:rsidRPr="00CD1E93">
      <w:rPr>
        <w:rFonts w:ascii="Arial" w:hAnsi="Arial" w:cs="Arial"/>
        <w:i/>
        <w:iCs/>
        <w:sz w:val="20"/>
        <w:szCs w:val="20"/>
        <w:lang w:val="fr-FR"/>
      </w:rPr>
      <w:t>HarrisonParrott</w:t>
    </w:r>
    <w:proofErr w:type="spellEnd"/>
    <w:r w:rsidRPr="00CD1E93">
      <w:rPr>
        <w:rFonts w:ascii="Arial" w:hAnsi="Arial" w:cs="Arial"/>
        <w:i/>
        <w:iCs/>
        <w:sz w:val="20"/>
        <w:szCs w:val="20"/>
        <w:lang w:val="fr-F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8CF" w:rsidRDefault="00E808CF">
      <w:pPr>
        <w:spacing w:after="0" w:line="240" w:lineRule="auto"/>
      </w:pPr>
      <w:r>
        <w:separator/>
      </w:r>
    </w:p>
  </w:footnote>
  <w:footnote w:type="continuationSeparator" w:id="0">
    <w:p w:rsidR="00E808CF" w:rsidRDefault="00E8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FC3" w:rsidRDefault="00E808CF">
    <w:pPr>
      <w:pStyle w:val="Header"/>
    </w:pPr>
    <w:r>
      <w:rPr>
        <w:noProof/>
      </w:rPr>
      <w:drawing>
        <wp:anchor distT="0" distB="11430" distL="114300" distR="117475" simplePos="0" relativeHeight="3" behindDoc="0" locked="0" layoutInCell="1" allowOverlap="1">
          <wp:simplePos x="0" y="0"/>
          <wp:positionH relativeFrom="margin">
            <wp:posOffset>2192020</wp:posOffset>
          </wp:positionH>
          <wp:positionV relativeFrom="paragraph">
            <wp:posOffset>-166370</wp:posOffset>
          </wp:positionV>
          <wp:extent cx="1580515" cy="591820"/>
          <wp:effectExtent l="0" t="0" r="0" b="5080"/>
          <wp:wrapTight wrapText="bothSides">
            <wp:wrapPolygon edited="0">
              <wp:start x="8331" y="0"/>
              <wp:lineTo x="8331" y="8343"/>
              <wp:lineTo x="10414" y="14833"/>
              <wp:lineTo x="0" y="17614"/>
              <wp:lineTo x="0" y="21322"/>
              <wp:lineTo x="21348" y="21322"/>
              <wp:lineTo x="21348" y="17614"/>
              <wp:lineTo x="11108" y="14833"/>
              <wp:lineTo x="13017" y="8343"/>
              <wp:lineTo x="13364" y="3708"/>
              <wp:lineTo x="12670" y="2318"/>
              <wp:lineTo x="9720" y="0"/>
              <wp:lineTo x="8331" y="0"/>
            </wp:wrapPolygon>
          </wp:wrapTight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C3"/>
    <w:rsid w:val="00533FC3"/>
    <w:rsid w:val="006B6DD1"/>
    <w:rsid w:val="00A01450"/>
    <w:rsid w:val="00BE53AB"/>
    <w:rsid w:val="00CD1E93"/>
    <w:rsid w:val="00E8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7158FC"/>
  <w15:docId w15:val="{0A62BF53-ACAD-C94D-9153-4C521DB7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625DE"/>
  </w:style>
  <w:style w:type="character" w:customStyle="1" w:styleId="FooterChar">
    <w:name w:val="Footer Char"/>
    <w:basedOn w:val="DefaultParagraphFont"/>
    <w:link w:val="Footer"/>
    <w:uiPriority w:val="99"/>
    <w:qFormat/>
    <w:rsid w:val="00F625DE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F46CD"/>
    <w:rPr>
      <w:rFonts w:ascii="Lucida Grande" w:hAnsi="Lucida Grande" w:cs="Lucida Grande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B9722D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E79A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E79A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E79A9"/>
    <w:rPr>
      <w:b/>
      <w:bCs/>
      <w:sz w:val="20"/>
      <w:szCs w:val="20"/>
    </w:rPr>
  </w:style>
  <w:style w:type="character" w:customStyle="1" w:styleId="Internetverknpfung">
    <w:name w:val="Internetverknüpfung"/>
    <w:basedOn w:val="DefaultParagraphFont"/>
    <w:uiPriority w:val="99"/>
    <w:semiHidden/>
    <w:unhideWhenUsed/>
    <w:rsid w:val="001A2396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F625DE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625DE"/>
    <w:pPr>
      <w:tabs>
        <w:tab w:val="center" w:pos="4320"/>
        <w:tab w:val="right" w:pos="864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F46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Revision">
    <w:name w:val="Revision"/>
    <w:uiPriority w:val="99"/>
    <w:semiHidden/>
    <w:qFormat/>
    <w:rsid w:val="00AF46CD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B9722D"/>
    <w:pPr>
      <w:spacing w:after="0" w:line="240" w:lineRule="auto"/>
    </w:pPr>
    <w:rPr>
      <w:rFonts w:ascii="Calibri" w:hAnsi="Calibri" w:cs="Consolas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E79A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E79A9"/>
    <w:rPr>
      <w:b/>
      <w:bCs/>
    </w:rPr>
  </w:style>
  <w:style w:type="character" w:styleId="Strong">
    <w:name w:val="Strong"/>
    <w:basedOn w:val="DefaultParagraphFont"/>
    <w:uiPriority w:val="22"/>
    <w:qFormat/>
    <w:rsid w:val="00A01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utiercapuco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Connolly</dc:creator>
  <dc:description/>
  <cp:lastModifiedBy>Cha M.</cp:lastModifiedBy>
  <cp:revision>16</cp:revision>
  <dcterms:created xsi:type="dcterms:W3CDTF">2020-02-12T08:24:00Z</dcterms:created>
  <dcterms:modified xsi:type="dcterms:W3CDTF">2020-09-10T08:05:00Z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