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1EA0" w14:textId="77777777" w:rsidR="004A042D" w:rsidRDefault="004A042D" w:rsidP="004A042D">
      <w:pPr>
        <w:ind w:right="26"/>
        <w:rPr>
          <w:rFonts w:ascii="Arial" w:hAnsi="Arial" w:cs="Arial"/>
          <w:sz w:val="40"/>
          <w:szCs w:val="40"/>
        </w:rPr>
      </w:pPr>
      <w:bookmarkStart w:id="0" w:name="_Hlk17884991"/>
      <w:r>
        <w:rPr>
          <w:rFonts w:ascii="Arial" w:hAnsi="Arial" w:cs="Arial"/>
          <w:sz w:val="40"/>
          <w:szCs w:val="40"/>
        </w:rPr>
        <w:t xml:space="preserve">Danae </w:t>
      </w:r>
      <w:proofErr w:type="spellStart"/>
      <w:r>
        <w:rPr>
          <w:rFonts w:ascii="Arial" w:hAnsi="Arial" w:cs="Arial"/>
          <w:sz w:val="40"/>
          <w:szCs w:val="40"/>
        </w:rPr>
        <w:t>Kontora</w:t>
      </w:r>
      <w:proofErr w:type="spellEnd"/>
    </w:p>
    <w:p w14:paraId="0B3AB4BC" w14:textId="77777777" w:rsidR="004A042D" w:rsidRDefault="004A042D" w:rsidP="004A042D">
      <w:pPr>
        <w:ind w:right="26"/>
        <w:rPr>
          <w:rFonts w:ascii="Arial" w:hAnsi="Arial" w:cs="Arial"/>
          <w:sz w:val="34"/>
          <w:szCs w:val="34"/>
        </w:rPr>
      </w:pPr>
      <w:bookmarkStart w:id="1" w:name="OLE_LINK1"/>
      <w:bookmarkStart w:id="2" w:name="OLE_LINK2"/>
      <w:r>
        <w:rPr>
          <w:rFonts w:ascii="Arial" w:hAnsi="Arial" w:cs="Arial"/>
          <w:sz w:val="34"/>
          <w:szCs w:val="34"/>
        </w:rPr>
        <w:t>Soprano</w:t>
      </w:r>
      <w:r>
        <w:rPr>
          <w:rFonts w:ascii="Arial" w:hAnsi="Arial" w:cs="Arial"/>
          <w:sz w:val="34"/>
          <w:szCs w:val="34"/>
        </w:rPr>
        <w:tab/>
      </w:r>
    </w:p>
    <w:bookmarkEnd w:id="1"/>
    <w:bookmarkEnd w:id="2"/>
    <w:p w14:paraId="4BE9CFD0" w14:textId="77777777" w:rsidR="004A042D" w:rsidRPr="009A6133" w:rsidRDefault="1D866543" w:rsidP="004A042D">
      <w:pPr>
        <w:pStyle w:val="font8"/>
        <w:rPr>
          <w:rFonts w:ascii="Arial" w:hAnsi="Arial" w:cs="Arial"/>
          <w:sz w:val="20"/>
          <w:szCs w:val="20"/>
        </w:rPr>
      </w:pPr>
      <w:r w:rsidRPr="1D866543">
        <w:rPr>
          <w:rFonts w:ascii="Arial" w:hAnsi="Arial" w:cs="Arial"/>
          <w:sz w:val="20"/>
          <w:szCs w:val="20"/>
        </w:rPr>
        <w:t>With a voice described as “brilliant to its highest notes” (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Süddeutsche</w:t>
      </w:r>
      <w:proofErr w:type="spellEnd"/>
      <w:r w:rsidRPr="0023025E">
        <w:rPr>
          <w:rFonts w:ascii="Arial" w:hAnsi="Arial" w:cs="Arial"/>
          <w:i/>
          <w:iCs/>
          <w:sz w:val="20"/>
          <w:szCs w:val="20"/>
        </w:rPr>
        <w:t xml:space="preserve"> Zeitung</w:t>
      </w:r>
      <w:r w:rsidRPr="1D866543">
        <w:rPr>
          <w:rFonts w:ascii="Arial" w:hAnsi="Arial" w:cs="Arial"/>
          <w:sz w:val="20"/>
          <w:szCs w:val="20"/>
        </w:rPr>
        <w:t xml:space="preserve">), Greek coloratura soprano Danae </w:t>
      </w:r>
      <w:proofErr w:type="spellStart"/>
      <w:r w:rsidRPr="1D866543">
        <w:rPr>
          <w:rFonts w:ascii="Arial" w:hAnsi="Arial" w:cs="Arial"/>
          <w:sz w:val="20"/>
          <w:szCs w:val="20"/>
        </w:rPr>
        <w:t>Kontora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is already a name of note in repertoire ranging from Classical to contemporary, with the role of Die </w:t>
      </w:r>
      <w:proofErr w:type="spellStart"/>
      <w:r w:rsidRPr="1D866543">
        <w:rPr>
          <w:rFonts w:ascii="Arial" w:hAnsi="Arial" w:cs="Arial"/>
          <w:sz w:val="20"/>
          <w:szCs w:val="20"/>
        </w:rPr>
        <w:t>Königin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der Nacht </w:t>
      </w:r>
      <w:r w:rsidRPr="0023025E">
        <w:rPr>
          <w:rFonts w:ascii="Arial" w:hAnsi="Arial" w:cs="Arial"/>
          <w:i/>
          <w:iCs/>
          <w:sz w:val="20"/>
          <w:szCs w:val="20"/>
        </w:rPr>
        <w:t>(Die Zauberflöte</w:t>
      </w:r>
      <w:r w:rsidRPr="1D866543">
        <w:rPr>
          <w:rFonts w:ascii="Arial" w:hAnsi="Arial" w:cs="Arial"/>
          <w:sz w:val="20"/>
          <w:szCs w:val="20"/>
        </w:rPr>
        <w:t xml:space="preserve">) forming the backbone of recent seasons. Since her first appearance in the role at </w:t>
      </w:r>
      <w:proofErr w:type="spellStart"/>
      <w:r w:rsidRPr="1D866543">
        <w:rPr>
          <w:rFonts w:ascii="Arial" w:hAnsi="Arial" w:cs="Arial"/>
          <w:sz w:val="20"/>
          <w:szCs w:val="20"/>
        </w:rPr>
        <w:t>Oper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Leipzig, </w:t>
      </w:r>
      <w:proofErr w:type="spellStart"/>
      <w:r w:rsidRPr="1D866543">
        <w:rPr>
          <w:rFonts w:ascii="Arial" w:hAnsi="Arial" w:cs="Arial"/>
          <w:sz w:val="20"/>
          <w:szCs w:val="20"/>
        </w:rPr>
        <w:t>Kontora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has subsequently performed Die </w:t>
      </w:r>
      <w:proofErr w:type="spellStart"/>
      <w:r w:rsidRPr="1D866543">
        <w:rPr>
          <w:rFonts w:ascii="Arial" w:hAnsi="Arial" w:cs="Arial"/>
          <w:sz w:val="20"/>
          <w:szCs w:val="20"/>
        </w:rPr>
        <w:t>Königin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1D866543">
        <w:rPr>
          <w:rFonts w:ascii="Arial" w:hAnsi="Arial" w:cs="Arial"/>
          <w:sz w:val="20"/>
          <w:szCs w:val="20"/>
        </w:rPr>
        <w:t>Semperoper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Dresden, </w:t>
      </w:r>
      <w:proofErr w:type="spellStart"/>
      <w:r w:rsidRPr="1D866543">
        <w:rPr>
          <w:rFonts w:ascii="Arial" w:hAnsi="Arial" w:cs="Arial"/>
          <w:sz w:val="20"/>
          <w:szCs w:val="20"/>
        </w:rPr>
        <w:t>Oper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Frankfurt, Aalto </w:t>
      </w:r>
      <w:proofErr w:type="spellStart"/>
      <w:r w:rsidRPr="1D866543">
        <w:rPr>
          <w:rFonts w:ascii="Arial" w:hAnsi="Arial" w:cs="Arial"/>
          <w:sz w:val="20"/>
          <w:szCs w:val="20"/>
        </w:rPr>
        <w:t>Musiktheater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Essen, and in Barrie Kosky’s iconic production which she reprised for the </w:t>
      </w:r>
      <w:proofErr w:type="spellStart"/>
      <w:r w:rsidRPr="1D866543">
        <w:rPr>
          <w:rFonts w:ascii="Arial" w:hAnsi="Arial" w:cs="Arial"/>
          <w:sz w:val="20"/>
          <w:szCs w:val="20"/>
        </w:rPr>
        <w:t>Komische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D866543">
        <w:rPr>
          <w:rFonts w:ascii="Arial" w:hAnsi="Arial" w:cs="Arial"/>
          <w:sz w:val="20"/>
          <w:szCs w:val="20"/>
        </w:rPr>
        <w:t>Oper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at their home in Berlin as well as on tour to Macao and Taiwan this past season. </w:t>
      </w:r>
    </w:p>
    <w:p w14:paraId="1A64EF72" w14:textId="77777777" w:rsidR="004A042D" w:rsidRPr="009A6133" w:rsidRDefault="1D866543" w:rsidP="004A042D">
      <w:pPr>
        <w:pStyle w:val="font8"/>
        <w:rPr>
          <w:rFonts w:ascii="Arial" w:hAnsi="Arial" w:cs="Arial"/>
          <w:sz w:val="20"/>
          <w:szCs w:val="20"/>
        </w:rPr>
      </w:pPr>
      <w:r w:rsidRPr="1D866543">
        <w:rPr>
          <w:rFonts w:ascii="Arial" w:hAnsi="Arial" w:cs="Arial"/>
          <w:sz w:val="20"/>
          <w:szCs w:val="20"/>
        </w:rPr>
        <w:t xml:space="preserve">During her seasons as a young artist in </w:t>
      </w:r>
      <w:proofErr w:type="spellStart"/>
      <w:r w:rsidRPr="1D866543">
        <w:rPr>
          <w:rFonts w:ascii="Arial" w:hAnsi="Arial" w:cs="Arial"/>
          <w:sz w:val="20"/>
          <w:szCs w:val="20"/>
        </w:rPr>
        <w:t>Oper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Frankfurt’s </w:t>
      </w:r>
      <w:proofErr w:type="spellStart"/>
      <w:r w:rsidRPr="1D866543">
        <w:rPr>
          <w:rFonts w:ascii="Arial" w:hAnsi="Arial" w:cs="Arial"/>
          <w:sz w:val="20"/>
          <w:szCs w:val="20"/>
        </w:rPr>
        <w:t>Opernstudio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, and as an ensemble member of </w:t>
      </w:r>
      <w:proofErr w:type="spellStart"/>
      <w:r w:rsidRPr="1D866543">
        <w:rPr>
          <w:rFonts w:ascii="Arial" w:hAnsi="Arial" w:cs="Arial"/>
          <w:sz w:val="20"/>
          <w:szCs w:val="20"/>
        </w:rPr>
        <w:t>Oper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Leipzig, Danae </w:t>
      </w:r>
      <w:proofErr w:type="spellStart"/>
      <w:r w:rsidRPr="1D866543">
        <w:rPr>
          <w:rFonts w:ascii="Arial" w:hAnsi="Arial" w:cs="Arial"/>
          <w:sz w:val="20"/>
          <w:szCs w:val="20"/>
        </w:rPr>
        <w:t>Kontora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built a varied operatic repertoire including </w:t>
      </w:r>
      <w:proofErr w:type="spellStart"/>
      <w:r w:rsidRPr="1D866543">
        <w:rPr>
          <w:rFonts w:ascii="Arial" w:hAnsi="Arial" w:cs="Arial"/>
          <w:sz w:val="20"/>
          <w:szCs w:val="20"/>
        </w:rPr>
        <w:t>Blondchen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(</w:t>
      </w:r>
      <w:r w:rsidRPr="0023025E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Entführung</w:t>
      </w:r>
      <w:proofErr w:type="spellEnd"/>
      <w:r w:rsidRPr="0023025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aus</w:t>
      </w:r>
      <w:proofErr w:type="spellEnd"/>
      <w:r w:rsidRPr="0023025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dem</w:t>
      </w:r>
      <w:proofErr w:type="spellEnd"/>
      <w:r w:rsidRPr="0023025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Serail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), Marion Delorme in Gounod’s Cinq-Mars, </w:t>
      </w:r>
      <w:proofErr w:type="spellStart"/>
      <w:r w:rsidRPr="1D866543">
        <w:rPr>
          <w:rFonts w:ascii="Arial" w:hAnsi="Arial" w:cs="Arial"/>
          <w:sz w:val="20"/>
          <w:szCs w:val="20"/>
        </w:rPr>
        <w:t>Blumenmädchen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I (</w:t>
      </w:r>
      <w:r w:rsidRPr="0023025E">
        <w:rPr>
          <w:rFonts w:ascii="Arial" w:hAnsi="Arial" w:cs="Arial"/>
          <w:i/>
          <w:iCs/>
          <w:sz w:val="20"/>
          <w:szCs w:val="20"/>
        </w:rPr>
        <w:t>Parsifal),</w:t>
      </w:r>
      <w:r w:rsidRPr="1D866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D866543">
        <w:rPr>
          <w:rFonts w:ascii="Arial" w:hAnsi="Arial" w:cs="Arial"/>
          <w:sz w:val="20"/>
          <w:szCs w:val="20"/>
        </w:rPr>
        <w:t>Waldvogel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(</w:t>
      </w:r>
      <w:r w:rsidRPr="0023025E">
        <w:rPr>
          <w:rFonts w:ascii="Arial" w:hAnsi="Arial" w:cs="Arial"/>
          <w:i/>
          <w:iCs/>
          <w:sz w:val="20"/>
          <w:szCs w:val="20"/>
        </w:rPr>
        <w:t>Siegfried</w:t>
      </w:r>
      <w:r w:rsidRPr="1D86654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1D866543">
        <w:rPr>
          <w:rFonts w:ascii="Arial" w:hAnsi="Arial" w:cs="Arial"/>
          <w:sz w:val="20"/>
          <w:szCs w:val="20"/>
        </w:rPr>
        <w:t>Tigrane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Radamisto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1D866543">
        <w:rPr>
          <w:rFonts w:ascii="Arial" w:hAnsi="Arial" w:cs="Arial"/>
          <w:sz w:val="20"/>
          <w:szCs w:val="20"/>
        </w:rPr>
        <w:t>Barbarina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(</w:t>
      </w:r>
      <w:r w:rsidRPr="0023025E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23025E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1D866543">
        <w:rPr>
          <w:rFonts w:ascii="Arial" w:hAnsi="Arial" w:cs="Arial"/>
          <w:sz w:val="20"/>
          <w:szCs w:val="20"/>
        </w:rPr>
        <w:t xml:space="preserve">), and </w:t>
      </w:r>
      <w:proofErr w:type="spellStart"/>
      <w:r w:rsidRPr="1D866543">
        <w:rPr>
          <w:rFonts w:ascii="Arial" w:hAnsi="Arial" w:cs="Arial"/>
          <w:sz w:val="20"/>
          <w:szCs w:val="20"/>
        </w:rPr>
        <w:t>Taumännchen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Hänsel</w:t>
      </w:r>
      <w:proofErr w:type="spellEnd"/>
      <w:r w:rsidRPr="0023025E">
        <w:rPr>
          <w:rFonts w:ascii="Arial" w:hAnsi="Arial" w:cs="Arial"/>
          <w:i/>
          <w:iCs/>
          <w:sz w:val="20"/>
          <w:szCs w:val="20"/>
        </w:rPr>
        <w:t xml:space="preserve"> und Gretel</w:t>
      </w:r>
      <w:r w:rsidRPr="1D866543">
        <w:rPr>
          <w:rFonts w:ascii="Arial" w:hAnsi="Arial" w:cs="Arial"/>
          <w:sz w:val="20"/>
          <w:szCs w:val="20"/>
        </w:rPr>
        <w:t>).  Elsewhere on the opera stage, Danae recently sang her first Frasquita (</w:t>
      </w:r>
      <w:r w:rsidRPr="0023025E">
        <w:rPr>
          <w:rFonts w:ascii="Arial" w:hAnsi="Arial" w:cs="Arial"/>
          <w:i/>
          <w:iCs/>
          <w:sz w:val="20"/>
          <w:szCs w:val="20"/>
        </w:rPr>
        <w:t>Carmen</w:t>
      </w:r>
      <w:r w:rsidRPr="1D866543">
        <w:rPr>
          <w:rFonts w:ascii="Arial" w:hAnsi="Arial" w:cs="Arial"/>
          <w:sz w:val="20"/>
          <w:szCs w:val="20"/>
        </w:rPr>
        <w:t>) for Greek National Opera, and Oscar (</w:t>
      </w:r>
      <w:r w:rsidRPr="0023025E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ballo</w:t>
      </w:r>
      <w:proofErr w:type="spellEnd"/>
      <w:r w:rsidRPr="0023025E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maschera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) for Israeli Opera, and this past season made debuts as </w:t>
      </w:r>
      <w:proofErr w:type="spellStart"/>
      <w:r w:rsidRPr="1D866543">
        <w:rPr>
          <w:rFonts w:ascii="Arial" w:hAnsi="Arial" w:cs="Arial"/>
          <w:sz w:val="20"/>
          <w:szCs w:val="20"/>
        </w:rPr>
        <w:t>Zerbinetta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(</w:t>
      </w:r>
      <w:r w:rsidRPr="0023025E">
        <w:rPr>
          <w:rFonts w:ascii="Arial" w:hAnsi="Arial" w:cs="Arial"/>
          <w:i/>
          <w:iCs/>
          <w:sz w:val="20"/>
          <w:szCs w:val="20"/>
        </w:rPr>
        <w:t>Ariadne auf Naxos</w:t>
      </w:r>
      <w:r w:rsidRPr="1D866543">
        <w:rPr>
          <w:rFonts w:ascii="Arial" w:hAnsi="Arial" w:cs="Arial"/>
          <w:sz w:val="20"/>
          <w:szCs w:val="20"/>
        </w:rPr>
        <w:t xml:space="preserve">) at Finnish National Opera and at Wiener </w:t>
      </w:r>
      <w:proofErr w:type="spellStart"/>
      <w:r w:rsidRPr="1D866543">
        <w:rPr>
          <w:rFonts w:ascii="Arial" w:hAnsi="Arial" w:cs="Arial"/>
          <w:sz w:val="20"/>
          <w:szCs w:val="20"/>
        </w:rPr>
        <w:t>Staatsoper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1D866543">
        <w:rPr>
          <w:rFonts w:ascii="Arial" w:hAnsi="Arial" w:cs="Arial"/>
          <w:sz w:val="20"/>
          <w:szCs w:val="20"/>
        </w:rPr>
        <w:t>Frantzi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in Johannes Maria Staud’s Die Weiden.  Upcoming, she returns to Die </w:t>
      </w:r>
      <w:proofErr w:type="spellStart"/>
      <w:r w:rsidRPr="1D866543">
        <w:rPr>
          <w:rFonts w:ascii="Arial" w:hAnsi="Arial" w:cs="Arial"/>
          <w:sz w:val="20"/>
          <w:szCs w:val="20"/>
        </w:rPr>
        <w:t>Kӧnigin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(</w:t>
      </w:r>
      <w:r w:rsidRPr="0023025E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23025E">
        <w:rPr>
          <w:rFonts w:ascii="Arial" w:hAnsi="Arial" w:cs="Arial"/>
          <w:i/>
          <w:iCs/>
          <w:sz w:val="20"/>
          <w:szCs w:val="20"/>
        </w:rPr>
        <w:t>Zauberflӧte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Pr="1D866543">
        <w:rPr>
          <w:rFonts w:ascii="Arial" w:hAnsi="Arial" w:cs="Arial"/>
          <w:sz w:val="20"/>
          <w:szCs w:val="20"/>
        </w:rPr>
        <w:t>Komische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D866543">
        <w:rPr>
          <w:rFonts w:ascii="Arial" w:hAnsi="Arial" w:cs="Arial"/>
          <w:sz w:val="20"/>
          <w:szCs w:val="20"/>
        </w:rPr>
        <w:t>Oper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in Berlin.</w:t>
      </w:r>
    </w:p>
    <w:p w14:paraId="36335E3F" w14:textId="77777777" w:rsidR="004A042D" w:rsidRPr="009A6133" w:rsidRDefault="1D866543" w:rsidP="004A042D">
      <w:pPr>
        <w:pStyle w:val="font8"/>
        <w:rPr>
          <w:rFonts w:ascii="Arial" w:hAnsi="Arial" w:cs="Arial"/>
          <w:sz w:val="20"/>
          <w:szCs w:val="20"/>
        </w:rPr>
      </w:pPr>
      <w:r w:rsidRPr="1D866543">
        <w:rPr>
          <w:rFonts w:ascii="Arial" w:hAnsi="Arial" w:cs="Arial"/>
          <w:sz w:val="20"/>
          <w:szCs w:val="20"/>
        </w:rPr>
        <w:t xml:space="preserve">On the concert stage, </w:t>
      </w:r>
      <w:proofErr w:type="spellStart"/>
      <w:r w:rsidRPr="1D866543">
        <w:rPr>
          <w:rFonts w:ascii="Arial" w:hAnsi="Arial" w:cs="Arial"/>
          <w:sz w:val="20"/>
          <w:szCs w:val="20"/>
        </w:rPr>
        <w:t>Kontora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joined the </w:t>
      </w:r>
      <w:proofErr w:type="spellStart"/>
      <w:r w:rsidRPr="1D866543">
        <w:rPr>
          <w:rFonts w:ascii="Arial" w:hAnsi="Arial" w:cs="Arial"/>
          <w:sz w:val="20"/>
          <w:szCs w:val="20"/>
        </w:rPr>
        <w:t>Gewandhausorchester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under Andris Nelsons as part of the orchestra’s 275th Anniversary Celebrations, the </w:t>
      </w:r>
      <w:proofErr w:type="spellStart"/>
      <w:r w:rsidRPr="1D866543">
        <w:rPr>
          <w:rFonts w:ascii="Arial" w:hAnsi="Arial" w:cs="Arial"/>
          <w:sz w:val="20"/>
          <w:szCs w:val="20"/>
        </w:rPr>
        <w:t>Münchner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D866543">
        <w:rPr>
          <w:rFonts w:ascii="Arial" w:hAnsi="Arial" w:cs="Arial"/>
          <w:sz w:val="20"/>
          <w:szCs w:val="20"/>
        </w:rPr>
        <w:t>Rundfunkorchester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for Mendelssohn’s A Midsummer Night’s Dream under Mario </w:t>
      </w:r>
      <w:proofErr w:type="spellStart"/>
      <w:r w:rsidRPr="1D866543">
        <w:rPr>
          <w:rFonts w:ascii="Arial" w:hAnsi="Arial" w:cs="Arial"/>
          <w:sz w:val="20"/>
          <w:szCs w:val="20"/>
        </w:rPr>
        <w:t>Venzago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, the Orchestra of Oper Frankfurt and Sebastian Weigle for Mendelssohn’s Elias, the Bamberger </w:t>
      </w:r>
      <w:proofErr w:type="spellStart"/>
      <w:r w:rsidRPr="1D866543">
        <w:rPr>
          <w:rFonts w:ascii="Arial" w:hAnsi="Arial" w:cs="Arial"/>
          <w:sz w:val="20"/>
          <w:szCs w:val="20"/>
        </w:rPr>
        <w:t>Symphoniker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under </w:t>
      </w:r>
      <w:proofErr w:type="spellStart"/>
      <w:r w:rsidRPr="1D866543">
        <w:rPr>
          <w:rFonts w:ascii="Arial" w:hAnsi="Arial" w:cs="Arial"/>
          <w:sz w:val="20"/>
          <w:szCs w:val="20"/>
        </w:rPr>
        <w:t>Juraj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D866543">
        <w:rPr>
          <w:rFonts w:ascii="Arial" w:hAnsi="Arial" w:cs="Arial"/>
          <w:sz w:val="20"/>
          <w:szCs w:val="20"/>
        </w:rPr>
        <w:t>Valcuha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at Würzburg’s </w:t>
      </w:r>
      <w:proofErr w:type="spellStart"/>
      <w:r w:rsidRPr="1D866543">
        <w:rPr>
          <w:rFonts w:ascii="Arial" w:hAnsi="Arial" w:cs="Arial"/>
          <w:sz w:val="20"/>
          <w:szCs w:val="20"/>
        </w:rPr>
        <w:t>Mozartfest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for Mozart’s Requiem and appeared at the Munich Biennale Festival of Contemporary Music in Claude Viviers’ Kopernikus.  Following her debut at the Edinburgh International Festival as Waldvogel (</w:t>
      </w:r>
      <w:r w:rsidRPr="00264E61">
        <w:rPr>
          <w:rFonts w:ascii="Arial" w:hAnsi="Arial" w:cs="Arial"/>
          <w:i/>
          <w:iCs/>
          <w:sz w:val="20"/>
          <w:szCs w:val="20"/>
        </w:rPr>
        <w:t>Siegfried</w:t>
      </w:r>
      <w:r w:rsidRPr="1D866543">
        <w:rPr>
          <w:rFonts w:ascii="Arial" w:hAnsi="Arial" w:cs="Arial"/>
          <w:sz w:val="20"/>
          <w:szCs w:val="20"/>
        </w:rPr>
        <w:t xml:space="preserve">) with the Royal Scottish National Orchestra under Sir Andrew Davis, </w:t>
      </w:r>
      <w:proofErr w:type="spellStart"/>
      <w:r w:rsidRPr="1D866543">
        <w:rPr>
          <w:rFonts w:ascii="Arial" w:hAnsi="Arial" w:cs="Arial"/>
          <w:sz w:val="20"/>
          <w:szCs w:val="20"/>
        </w:rPr>
        <w:t>Kontora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was invited to return as </w:t>
      </w:r>
      <w:proofErr w:type="spellStart"/>
      <w:r w:rsidRPr="1D866543">
        <w:rPr>
          <w:rFonts w:ascii="Arial" w:hAnsi="Arial" w:cs="Arial"/>
          <w:sz w:val="20"/>
          <w:szCs w:val="20"/>
        </w:rPr>
        <w:t>Woglinde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(</w:t>
      </w:r>
      <w:r w:rsidRPr="0023025E">
        <w:rPr>
          <w:rFonts w:ascii="Arial" w:hAnsi="Arial" w:cs="Arial"/>
          <w:i/>
          <w:iCs/>
          <w:sz w:val="20"/>
          <w:szCs w:val="20"/>
        </w:rPr>
        <w:t>Götterdämmerung</w:t>
      </w:r>
      <w:r w:rsidRPr="1D866543">
        <w:rPr>
          <w:rFonts w:ascii="Arial" w:hAnsi="Arial" w:cs="Arial"/>
          <w:sz w:val="20"/>
          <w:szCs w:val="20"/>
        </w:rPr>
        <w:t xml:space="preserve">) and also made her BBC Proms debut with Deutsche </w:t>
      </w:r>
      <w:proofErr w:type="spellStart"/>
      <w:r w:rsidRPr="1D866543">
        <w:rPr>
          <w:rFonts w:ascii="Arial" w:hAnsi="Arial" w:cs="Arial"/>
          <w:sz w:val="20"/>
          <w:szCs w:val="20"/>
        </w:rPr>
        <w:t>Kammerphilharmonie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Bremen under </w:t>
      </w:r>
      <w:proofErr w:type="spellStart"/>
      <w:r w:rsidRPr="1D866543">
        <w:rPr>
          <w:rFonts w:ascii="Arial" w:hAnsi="Arial" w:cs="Arial"/>
          <w:sz w:val="20"/>
          <w:szCs w:val="20"/>
        </w:rPr>
        <w:t>Constantinos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D866543">
        <w:rPr>
          <w:rFonts w:ascii="Arial" w:hAnsi="Arial" w:cs="Arial"/>
          <w:sz w:val="20"/>
          <w:szCs w:val="20"/>
        </w:rPr>
        <w:t>Carydis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in a virtuosic programme of Mozart and Strauss.  In the current season, Danae further joins Mo. </w:t>
      </w:r>
      <w:proofErr w:type="spellStart"/>
      <w:r w:rsidRPr="1D866543">
        <w:rPr>
          <w:rFonts w:ascii="Arial" w:hAnsi="Arial" w:cs="Arial"/>
          <w:sz w:val="20"/>
          <w:szCs w:val="20"/>
        </w:rPr>
        <w:t>Carydis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and the Deutsche Kammerphilharmonie for concerts in Bremen and Hamburg, and debuts Brett Dean’s </w:t>
      </w:r>
      <w:r w:rsidRPr="0023025E">
        <w:rPr>
          <w:rFonts w:ascii="Arial" w:hAnsi="Arial" w:cs="Arial"/>
          <w:i/>
          <w:iCs/>
          <w:sz w:val="20"/>
          <w:szCs w:val="20"/>
        </w:rPr>
        <w:t>And once I played Ophelia</w:t>
      </w:r>
      <w:r w:rsidRPr="1D866543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1D866543">
        <w:rPr>
          <w:rFonts w:ascii="Arial" w:hAnsi="Arial" w:cs="Arial"/>
          <w:sz w:val="20"/>
          <w:szCs w:val="20"/>
        </w:rPr>
        <w:t>Tapiola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Sinfonietta under </w:t>
      </w:r>
      <w:proofErr w:type="spellStart"/>
      <w:r w:rsidRPr="1D866543">
        <w:rPr>
          <w:rFonts w:ascii="Arial" w:hAnsi="Arial" w:cs="Arial"/>
          <w:sz w:val="20"/>
          <w:szCs w:val="20"/>
        </w:rPr>
        <w:t>Pekka</w:t>
      </w:r>
      <w:proofErr w:type="spellEnd"/>
      <w:r w:rsidRPr="1D866543">
        <w:rPr>
          <w:rFonts w:ascii="Arial" w:hAnsi="Arial" w:cs="Arial"/>
          <w:sz w:val="20"/>
          <w:szCs w:val="20"/>
        </w:rPr>
        <w:t xml:space="preserve"> Kuusisto.</w:t>
      </w:r>
    </w:p>
    <w:p w14:paraId="107D6DFD" w14:textId="77777777" w:rsidR="004A042D" w:rsidRDefault="004A042D" w:rsidP="004A042D">
      <w:pPr>
        <w:pStyle w:val="font8"/>
        <w:rPr>
          <w:rFonts w:ascii="Verdana" w:hAnsi="Verdana" w:cs="Verdana"/>
          <w:color w:val="000000"/>
          <w:sz w:val="22"/>
          <w:szCs w:val="22"/>
        </w:rPr>
      </w:pPr>
      <w:r w:rsidRPr="009A6133">
        <w:rPr>
          <w:rFonts w:ascii="Arial" w:hAnsi="Arial" w:cs="Arial"/>
          <w:sz w:val="20"/>
          <w:szCs w:val="20"/>
        </w:rPr>
        <w:t xml:space="preserve">Danae </w:t>
      </w:r>
      <w:proofErr w:type="spellStart"/>
      <w:r w:rsidRPr="009A6133">
        <w:rPr>
          <w:rFonts w:ascii="Arial" w:hAnsi="Arial" w:cs="Arial"/>
          <w:sz w:val="20"/>
          <w:szCs w:val="20"/>
        </w:rPr>
        <w:t>Kontora</w:t>
      </w:r>
      <w:proofErr w:type="spellEnd"/>
      <w:r w:rsidRPr="009A6133">
        <w:rPr>
          <w:rFonts w:ascii="Arial" w:hAnsi="Arial" w:cs="Arial"/>
          <w:sz w:val="20"/>
          <w:szCs w:val="20"/>
        </w:rPr>
        <w:t xml:space="preserve"> trained at Munich’s Hochschule </w:t>
      </w:r>
      <w:proofErr w:type="spellStart"/>
      <w:r w:rsidRPr="009A6133">
        <w:rPr>
          <w:rFonts w:ascii="Arial" w:hAnsi="Arial" w:cs="Arial"/>
          <w:sz w:val="20"/>
          <w:szCs w:val="20"/>
        </w:rPr>
        <w:t>für</w:t>
      </w:r>
      <w:proofErr w:type="spellEnd"/>
      <w:r w:rsidRPr="009A6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133">
        <w:rPr>
          <w:rFonts w:ascii="Arial" w:hAnsi="Arial" w:cs="Arial"/>
          <w:sz w:val="20"/>
          <w:szCs w:val="20"/>
        </w:rPr>
        <w:t>Musik</w:t>
      </w:r>
      <w:proofErr w:type="spellEnd"/>
      <w:r w:rsidRPr="009A6133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9A6133">
        <w:rPr>
          <w:rFonts w:ascii="Arial" w:hAnsi="Arial" w:cs="Arial"/>
          <w:sz w:val="20"/>
          <w:szCs w:val="20"/>
        </w:rPr>
        <w:t>Theater</w:t>
      </w:r>
      <w:proofErr w:type="spellEnd"/>
      <w:r w:rsidRPr="009A613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A6133">
        <w:rPr>
          <w:rFonts w:ascii="Arial" w:hAnsi="Arial" w:cs="Arial"/>
          <w:sz w:val="20"/>
          <w:szCs w:val="20"/>
        </w:rPr>
        <w:t>Bayerische</w:t>
      </w:r>
      <w:proofErr w:type="spellEnd"/>
      <w:r w:rsidRPr="009A6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133">
        <w:rPr>
          <w:rFonts w:ascii="Arial" w:hAnsi="Arial" w:cs="Arial"/>
          <w:sz w:val="20"/>
          <w:szCs w:val="20"/>
        </w:rPr>
        <w:t>Theaterakademie</w:t>
      </w:r>
      <w:proofErr w:type="spellEnd"/>
      <w:r w:rsidRPr="009A6133">
        <w:rPr>
          <w:rFonts w:ascii="Arial" w:hAnsi="Arial" w:cs="Arial"/>
          <w:sz w:val="20"/>
          <w:szCs w:val="20"/>
        </w:rPr>
        <w:t xml:space="preserve"> August </w:t>
      </w:r>
      <w:proofErr w:type="spellStart"/>
      <w:r w:rsidRPr="009A6133">
        <w:rPr>
          <w:rFonts w:ascii="Arial" w:hAnsi="Arial" w:cs="Arial"/>
          <w:sz w:val="20"/>
          <w:szCs w:val="20"/>
        </w:rPr>
        <w:t>Everding</w:t>
      </w:r>
      <w:proofErr w:type="spellEnd"/>
      <w:r w:rsidRPr="009A6133">
        <w:rPr>
          <w:rFonts w:ascii="Arial" w:hAnsi="Arial" w:cs="Arial"/>
          <w:sz w:val="20"/>
          <w:szCs w:val="20"/>
        </w:rPr>
        <w:t xml:space="preserve">, and was awarded the </w:t>
      </w:r>
      <w:proofErr w:type="spellStart"/>
      <w:r w:rsidRPr="009A6133">
        <w:rPr>
          <w:rFonts w:ascii="Arial" w:hAnsi="Arial" w:cs="Arial"/>
          <w:sz w:val="20"/>
          <w:szCs w:val="20"/>
        </w:rPr>
        <w:t>Bayerische</w:t>
      </w:r>
      <w:proofErr w:type="spellEnd"/>
      <w:r w:rsidRPr="009A6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133">
        <w:rPr>
          <w:rFonts w:ascii="Arial" w:hAnsi="Arial" w:cs="Arial"/>
          <w:sz w:val="20"/>
          <w:szCs w:val="20"/>
        </w:rPr>
        <w:t>Kunstförderpreis</w:t>
      </w:r>
      <w:proofErr w:type="spellEnd"/>
      <w:r w:rsidRPr="009A6133">
        <w:rPr>
          <w:rFonts w:ascii="Arial" w:hAnsi="Arial" w:cs="Arial"/>
          <w:sz w:val="20"/>
          <w:szCs w:val="20"/>
        </w:rPr>
        <w:t xml:space="preserve"> in 2015, the same year of her nomination for "Best Young Singer" by </w:t>
      </w:r>
      <w:proofErr w:type="spellStart"/>
      <w:r w:rsidRPr="009A6133">
        <w:rPr>
          <w:rFonts w:ascii="Arial" w:hAnsi="Arial" w:cs="Arial"/>
          <w:sz w:val="20"/>
          <w:szCs w:val="20"/>
        </w:rPr>
        <w:t>Opernwelt</w:t>
      </w:r>
      <w:proofErr w:type="spellEnd"/>
      <w:r w:rsidRPr="009A6133">
        <w:rPr>
          <w:rFonts w:ascii="Arial" w:hAnsi="Arial" w:cs="Arial"/>
          <w:sz w:val="20"/>
          <w:szCs w:val="20"/>
        </w:rPr>
        <w:t>.</w:t>
      </w:r>
      <w:bookmarkEnd w:id="0"/>
    </w:p>
    <w:p w14:paraId="672A6659" w14:textId="77777777" w:rsidR="007A58E7" w:rsidRDefault="007A58E7"/>
    <w:sectPr w:rsidR="007A58E7" w:rsidSect="004A042D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D5B4" w14:textId="77777777" w:rsidR="00BE234F" w:rsidRDefault="00BE234F">
      <w:r>
        <w:separator/>
      </w:r>
    </w:p>
  </w:endnote>
  <w:endnote w:type="continuationSeparator" w:id="0">
    <w:p w14:paraId="7A6083D9" w14:textId="77777777" w:rsidR="00BE234F" w:rsidRDefault="00B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DF4D" w14:textId="77777777" w:rsidR="004A042D" w:rsidRPr="004512EC" w:rsidRDefault="00DE2B78" w:rsidP="004A042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2020/21</w:t>
    </w:r>
    <w:r w:rsidR="004A042D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4A042D" w:rsidRPr="004512EC">
      <w:rPr>
        <w:rFonts w:ascii="Arial" w:hAnsi="Arial" w:cs="Arial"/>
        <w:sz w:val="20"/>
        <w:szCs w:val="20"/>
      </w:rPr>
      <w:t>HarrisonParrott</w:t>
    </w:r>
    <w:proofErr w:type="spellEnd"/>
    <w:r w:rsidR="004A042D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A37501D" w14:textId="77777777" w:rsidR="004A042D" w:rsidRDefault="004A0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6C1D" w14:textId="77777777" w:rsidR="00BE234F" w:rsidRDefault="00BE234F">
      <w:r>
        <w:separator/>
      </w:r>
    </w:p>
  </w:footnote>
  <w:footnote w:type="continuationSeparator" w:id="0">
    <w:p w14:paraId="2CB1C920" w14:textId="77777777" w:rsidR="00BE234F" w:rsidRDefault="00BE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0F8C" w14:textId="77777777" w:rsidR="004A042D" w:rsidRPr="00005774" w:rsidRDefault="004A042D" w:rsidP="004A042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50AB959" wp14:editId="07777777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1800225" cy="674370"/>
          <wp:effectExtent l="0" t="0" r="9525" b="0"/>
          <wp:wrapSquare wrapText="bothSides"/>
          <wp:docPr id="1" name="Picture 1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2D"/>
    <w:rsid w:val="000473D7"/>
    <w:rsid w:val="0023025E"/>
    <w:rsid w:val="00264E61"/>
    <w:rsid w:val="004A042D"/>
    <w:rsid w:val="00635E2A"/>
    <w:rsid w:val="007A58E7"/>
    <w:rsid w:val="009C1611"/>
    <w:rsid w:val="00BE234F"/>
    <w:rsid w:val="00CA68E6"/>
    <w:rsid w:val="00D46808"/>
    <w:rsid w:val="00DE2B78"/>
    <w:rsid w:val="1D8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80C11"/>
  <w15:chartTrackingRefBased/>
  <w15:docId w15:val="{8FCF9065-D9F0-46D2-A7DC-C2E1B6F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42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4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42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04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42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font8">
    <w:name w:val="font_8"/>
    <w:basedOn w:val="Normal"/>
    <w:rsid w:val="004A042D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MS Mincho" w:hAnsi="Cambri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5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5E"/>
    <w:rPr>
      <w:rFonts w:ascii="Times New Roman" w:eastAsia="MS Mincho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>HarrisonParrott Ltd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2</cp:revision>
  <dcterms:created xsi:type="dcterms:W3CDTF">2020-09-28T16:21:00Z</dcterms:created>
  <dcterms:modified xsi:type="dcterms:W3CDTF">2020-09-28T16:21:00Z</dcterms:modified>
</cp:coreProperties>
</file>