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1076" w14:textId="611881F7" w:rsidR="00790C79" w:rsidRPr="009C3DDA" w:rsidRDefault="00833C6B" w:rsidP="00790C79">
      <w:pPr>
        <w:tabs>
          <w:tab w:val="left" w:pos="6096"/>
        </w:tabs>
        <w:ind w:right="26"/>
        <w:rPr>
          <w:rFonts w:ascii="Arial" w:hAnsi="Arial" w:cs="Arial"/>
          <w:sz w:val="36"/>
          <w:szCs w:val="36"/>
          <w:lang w:val="en-GB"/>
        </w:rPr>
      </w:pPr>
      <w:bookmarkStart w:id="0" w:name="OLE_LINK1"/>
      <w:bookmarkStart w:id="1" w:name="OLE_LINK2"/>
      <w:r>
        <w:rPr>
          <w:rFonts w:ascii="Arial" w:hAnsi="Arial" w:cs="Arial"/>
          <w:sz w:val="36"/>
          <w:szCs w:val="36"/>
          <w:lang w:val="en-GB"/>
        </w:rPr>
        <w:t>Jean Rondeau</w:t>
      </w:r>
    </w:p>
    <w:p w14:paraId="0FBD321F" w14:textId="58460DD8" w:rsidR="00790C79" w:rsidRPr="009C3DDA" w:rsidRDefault="00833C6B" w:rsidP="00790C79">
      <w:pPr>
        <w:ind w:right="26"/>
        <w:rPr>
          <w:rFonts w:ascii="Arial" w:hAnsi="Arial" w:cs="Arial"/>
          <w:sz w:val="34"/>
          <w:szCs w:val="34"/>
          <w:lang w:val="en-GB"/>
        </w:rPr>
      </w:pPr>
      <w:r>
        <w:rPr>
          <w:rFonts w:ascii="Arial" w:hAnsi="Arial" w:cs="Arial"/>
          <w:sz w:val="32"/>
          <w:szCs w:val="32"/>
          <w:lang w:val="en-GB"/>
        </w:rPr>
        <w:t>Harpsichord/conductor</w:t>
      </w:r>
    </w:p>
    <w:p w14:paraId="68388C07" w14:textId="77777777" w:rsidR="00D33D50" w:rsidRPr="009C3DDA" w:rsidRDefault="00D33D50" w:rsidP="00D33D50">
      <w:pPr>
        <w:ind w:right="26"/>
        <w:jc w:val="both"/>
        <w:rPr>
          <w:rFonts w:ascii="Arial" w:hAnsi="Arial" w:cs="Arial"/>
          <w:sz w:val="20"/>
          <w:szCs w:val="20"/>
          <w:lang w:val="en-GB"/>
        </w:rPr>
      </w:pPr>
    </w:p>
    <w:bookmarkEnd w:id="0"/>
    <w:bookmarkEnd w:id="1"/>
    <w:p w14:paraId="22774C73" w14:textId="2DE01A5B"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 xml:space="preserve">Described as “one of the most natural performers one is likely to hear on a classical music stage these days” by the </w:t>
      </w:r>
      <w:r w:rsidRPr="00A073DA">
        <w:rPr>
          <w:rFonts w:ascii="Arial" w:hAnsi="Arial" w:cs="Arial"/>
          <w:i/>
          <w:sz w:val="20"/>
          <w:szCs w:val="20"/>
          <w:lang w:val="en-GB"/>
        </w:rPr>
        <w:t>Washington Post</w:t>
      </w:r>
      <w:r w:rsidRPr="00833C6B">
        <w:rPr>
          <w:rFonts w:ascii="Arial" w:hAnsi="Arial" w:cs="Arial"/>
          <w:iCs/>
          <w:sz w:val="20"/>
          <w:szCs w:val="20"/>
          <w:lang w:val="en-GB"/>
        </w:rPr>
        <w:t>, Jean Rondeau is a real ambassador for his instrument. His outstanding talent and approach to harpsichord repertoire ha</w:t>
      </w:r>
      <w:r w:rsidR="00A073DA">
        <w:rPr>
          <w:rFonts w:ascii="Arial" w:hAnsi="Arial" w:cs="Arial"/>
          <w:iCs/>
          <w:sz w:val="20"/>
          <w:szCs w:val="20"/>
          <w:lang w:val="en-GB"/>
        </w:rPr>
        <w:t>s</w:t>
      </w:r>
      <w:r w:rsidRPr="00833C6B">
        <w:rPr>
          <w:rFonts w:ascii="Arial" w:hAnsi="Arial" w:cs="Arial"/>
          <w:iCs/>
          <w:sz w:val="20"/>
          <w:szCs w:val="20"/>
          <w:lang w:val="en-GB"/>
        </w:rPr>
        <w:t xml:space="preserve"> been critically acclaimed, marking him out as one of today’s leading harpsichordists.</w:t>
      </w:r>
    </w:p>
    <w:p w14:paraId="55BC954B"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 </w:t>
      </w:r>
    </w:p>
    <w:p w14:paraId="425E144A" w14:textId="426D60CD" w:rsidR="00227599" w:rsidRDefault="001806FE" w:rsidP="001806FE">
      <w:pPr>
        <w:ind w:right="-315"/>
        <w:jc w:val="both"/>
        <w:rPr>
          <w:rFonts w:ascii="Arial" w:hAnsi="Arial" w:cs="Arial"/>
          <w:iCs/>
          <w:sz w:val="20"/>
          <w:szCs w:val="20"/>
          <w:lang w:val="en-GB"/>
        </w:rPr>
      </w:pPr>
      <w:r w:rsidRPr="004C2310">
        <w:rPr>
          <w:rFonts w:ascii="Arial" w:hAnsi="Arial" w:cs="Arial"/>
          <w:iCs/>
          <w:sz w:val="20"/>
          <w:szCs w:val="20"/>
          <w:lang w:val="en-GB"/>
        </w:rPr>
        <w:t>In the 20</w:t>
      </w:r>
      <w:r w:rsidR="00A073DA">
        <w:rPr>
          <w:rFonts w:ascii="Arial" w:hAnsi="Arial" w:cs="Arial"/>
          <w:iCs/>
          <w:sz w:val="20"/>
          <w:szCs w:val="20"/>
          <w:lang w:val="en-GB"/>
        </w:rPr>
        <w:t>20</w:t>
      </w:r>
      <w:r w:rsidR="004D6E89">
        <w:rPr>
          <w:rFonts w:ascii="Arial" w:hAnsi="Arial" w:cs="Arial"/>
          <w:iCs/>
          <w:sz w:val="20"/>
          <w:szCs w:val="20"/>
          <w:lang w:val="en-GB"/>
        </w:rPr>
        <w:t>/</w:t>
      </w:r>
      <w:r w:rsidRPr="004C2310">
        <w:rPr>
          <w:rFonts w:ascii="Arial" w:hAnsi="Arial" w:cs="Arial"/>
          <w:iCs/>
          <w:sz w:val="20"/>
          <w:szCs w:val="20"/>
          <w:lang w:val="en-GB"/>
        </w:rPr>
        <w:t>2</w:t>
      </w:r>
      <w:r w:rsidR="004D6E89">
        <w:rPr>
          <w:rFonts w:ascii="Arial" w:hAnsi="Arial" w:cs="Arial"/>
          <w:iCs/>
          <w:sz w:val="20"/>
          <w:szCs w:val="20"/>
          <w:lang w:val="en-GB"/>
        </w:rPr>
        <w:t>1</w:t>
      </w:r>
      <w:r w:rsidRPr="004C2310">
        <w:rPr>
          <w:rFonts w:ascii="Arial" w:hAnsi="Arial" w:cs="Arial"/>
          <w:iCs/>
          <w:sz w:val="20"/>
          <w:szCs w:val="20"/>
          <w:lang w:val="en-GB"/>
        </w:rPr>
        <w:t xml:space="preserve"> season, Jean Rondeau </w:t>
      </w:r>
      <w:r w:rsidR="00227599">
        <w:rPr>
          <w:rFonts w:ascii="Arial" w:hAnsi="Arial" w:cs="Arial"/>
          <w:iCs/>
          <w:sz w:val="20"/>
          <w:szCs w:val="20"/>
          <w:lang w:val="en-GB"/>
        </w:rPr>
        <w:t xml:space="preserve">makes his debut at the Wiener </w:t>
      </w:r>
      <w:proofErr w:type="spellStart"/>
      <w:r w:rsidR="00227599">
        <w:rPr>
          <w:rFonts w:ascii="Arial" w:hAnsi="Arial" w:cs="Arial"/>
          <w:iCs/>
          <w:sz w:val="20"/>
          <w:szCs w:val="20"/>
          <w:lang w:val="en-GB"/>
        </w:rPr>
        <w:t>Konzerthaus</w:t>
      </w:r>
      <w:proofErr w:type="spellEnd"/>
      <w:r w:rsidR="00395DB3">
        <w:rPr>
          <w:rFonts w:ascii="Arial" w:hAnsi="Arial" w:cs="Arial"/>
          <w:iCs/>
          <w:sz w:val="20"/>
          <w:szCs w:val="20"/>
          <w:lang w:val="en-GB"/>
        </w:rPr>
        <w:t xml:space="preserve"> playing a solo recital in a Bach and Scarlatti programme</w:t>
      </w:r>
      <w:r w:rsidR="00CD7EF4">
        <w:rPr>
          <w:rFonts w:ascii="Arial" w:hAnsi="Arial" w:cs="Arial"/>
          <w:iCs/>
          <w:sz w:val="20"/>
          <w:szCs w:val="20"/>
          <w:lang w:val="en-GB"/>
        </w:rPr>
        <w:t>.</w:t>
      </w:r>
      <w:r w:rsidR="0096058D">
        <w:rPr>
          <w:rFonts w:ascii="Arial" w:hAnsi="Arial" w:cs="Arial"/>
          <w:iCs/>
          <w:sz w:val="20"/>
          <w:szCs w:val="20"/>
          <w:lang w:val="en-GB"/>
        </w:rPr>
        <w:t xml:space="preserve"> He also debuts at </w:t>
      </w:r>
      <w:proofErr w:type="spellStart"/>
      <w:r w:rsidR="0096058D" w:rsidRPr="00EF3D74">
        <w:rPr>
          <w:rFonts w:ascii="Arial" w:hAnsi="Arial" w:cs="Arial"/>
          <w:iCs/>
          <w:sz w:val="20"/>
          <w:szCs w:val="20"/>
          <w:lang w:val="en-GB"/>
        </w:rPr>
        <w:t>Konzerthaus</w:t>
      </w:r>
      <w:proofErr w:type="spellEnd"/>
      <w:r w:rsidR="0096058D" w:rsidRPr="00EF3D74">
        <w:rPr>
          <w:rFonts w:ascii="Arial" w:hAnsi="Arial" w:cs="Arial"/>
          <w:iCs/>
          <w:sz w:val="20"/>
          <w:szCs w:val="20"/>
          <w:lang w:val="en-GB"/>
        </w:rPr>
        <w:t xml:space="preserve"> Dortmund</w:t>
      </w:r>
      <w:r w:rsidR="00A073DA">
        <w:rPr>
          <w:rFonts w:ascii="Arial" w:hAnsi="Arial" w:cs="Arial"/>
          <w:iCs/>
          <w:sz w:val="20"/>
          <w:szCs w:val="20"/>
          <w:lang w:val="en-GB"/>
        </w:rPr>
        <w:t>,</w:t>
      </w:r>
      <w:r w:rsidR="0096058D">
        <w:rPr>
          <w:rFonts w:ascii="Arial" w:hAnsi="Arial" w:cs="Arial"/>
          <w:iCs/>
          <w:sz w:val="20"/>
          <w:szCs w:val="20"/>
          <w:lang w:val="en-GB"/>
        </w:rPr>
        <w:t xml:space="preserve"> </w:t>
      </w:r>
      <w:r w:rsidR="00CD7EF4">
        <w:rPr>
          <w:rFonts w:ascii="Arial" w:hAnsi="Arial" w:cs="Arial"/>
          <w:iCs/>
          <w:sz w:val="20"/>
          <w:szCs w:val="20"/>
          <w:lang w:val="en-GB"/>
        </w:rPr>
        <w:t xml:space="preserve">returns to Köln </w:t>
      </w:r>
      <w:proofErr w:type="spellStart"/>
      <w:r w:rsidR="00CD7EF4">
        <w:rPr>
          <w:rFonts w:ascii="Arial" w:hAnsi="Arial" w:cs="Arial"/>
          <w:iCs/>
          <w:sz w:val="20"/>
          <w:szCs w:val="20"/>
          <w:lang w:val="en-GB"/>
        </w:rPr>
        <w:t>Philharmonie</w:t>
      </w:r>
      <w:proofErr w:type="spellEnd"/>
      <w:r w:rsidR="00CD7EF4" w:rsidRPr="00EF3D74">
        <w:rPr>
          <w:rFonts w:ascii="Arial" w:hAnsi="Arial" w:cs="Arial"/>
          <w:iCs/>
          <w:sz w:val="20"/>
          <w:szCs w:val="20"/>
          <w:lang w:val="en-GB"/>
        </w:rPr>
        <w:t xml:space="preserve"> </w:t>
      </w:r>
      <w:r w:rsidR="00A073DA">
        <w:rPr>
          <w:rFonts w:ascii="Arial" w:hAnsi="Arial" w:cs="Arial"/>
          <w:iCs/>
          <w:sz w:val="20"/>
          <w:szCs w:val="20"/>
          <w:lang w:val="en-GB"/>
        </w:rPr>
        <w:t>and</w:t>
      </w:r>
      <w:r w:rsidR="00CD7EF4" w:rsidRPr="00EF3D74">
        <w:rPr>
          <w:rFonts w:ascii="Arial" w:hAnsi="Arial" w:cs="Arial"/>
          <w:iCs/>
          <w:sz w:val="20"/>
          <w:szCs w:val="20"/>
          <w:lang w:val="en-GB"/>
        </w:rPr>
        <w:t xml:space="preserve"> play</w:t>
      </w:r>
      <w:r w:rsidR="00A073DA">
        <w:rPr>
          <w:rFonts w:ascii="Arial" w:hAnsi="Arial" w:cs="Arial"/>
          <w:iCs/>
          <w:sz w:val="20"/>
          <w:szCs w:val="20"/>
          <w:lang w:val="en-GB"/>
        </w:rPr>
        <w:t>s</w:t>
      </w:r>
      <w:r w:rsidR="00CD7EF4" w:rsidRPr="00EF3D74">
        <w:rPr>
          <w:rFonts w:ascii="Arial" w:hAnsi="Arial" w:cs="Arial"/>
          <w:iCs/>
          <w:sz w:val="20"/>
          <w:szCs w:val="20"/>
          <w:lang w:val="en-GB"/>
        </w:rPr>
        <w:t xml:space="preserve"> Poulenc’s </w:t>
      </w:r>
      <w:r w:rsidR="00CD7EF4" w:rsidRPr="00EF3D74">
        <w:rPr>
          <w:rFonts w:ascii="Arial" w:hAnsi="Arial" w:cs="Arial"/>
          <w:i/>
          <w:sz w:val="20"/>
          <w:szCs w:val="20"/>
          <w:lang w:val="en-GB"/>
        </w:rPr>
        <w:t>Concert</w:t>
      </w:r>
      <w:r w:rsidR="00AC2269" w:rsidRPr="00EF3D74">
        <w:rPr>
          <w:rFonts w:ascii="Arial" w:hAnsi="Arial" w:cs="Arial"/>
          <w:i/>
          <w:sz w:val="20"/>
          <w:szCs w:val="20"/>
          <w:lang w:val="en-GB"/>
        </w:rPr>
        <w:t>o</w:t>
      </w:r>
      <w:r w:rsidR="00CD7EF4" w:rsidRPr="00EF3D74">
        <w:rPr>
          <w:rFonts w:ascii="Arial" w:hAnsi="Arial" w:cs="Arial"/>
          <w:i/>
          <w:sz w:val="20"/>
          <w:szCs w:val="20"/>
          <w:lang w:val="en-GB"/>
        </w:rPr>
        <w:t xml:space="preserve"> Champê</w:t>
      </w:r>
      <w:r w:rsidR="00CD7EF4" w:rsidRPr="00AC2269">
        <w:rPr>
          <w:rFonts w:ascii="Arial" w:hAnsi="Arial" w:cs="Arial"/>
          <w:i/>
          <w:sz w:val="20"/>
          <w:szCs w:val="20"/>
          <w:lang w:val="en-GB"/>
        </w:rPr>
        <w:t>tre</w:t>
      </w:r>
      <w:r w:rsidR="00CD7EF4">
        <w:rPr>
          <w:rFonts w:ascii="Arial" w:hAnsi="Arial" w:cs="Arial"/>
          <w:iCs/>
          <w:sz w:val="20"/>
          <w:szCs w:val="20"/>
          <w:lang w:val="en-GB"/>
        </w:rPr>
        <w:t xml:space="preserve"> at Essen </w:t>
      </w:r>
      <w:proofErr w:type="spellStart"/>
      <w:r w:rsidR="00CD7EF4">
        <w:rPr>
          <w:rFonts w:ascii="Arial" w:hAnsi="Arial" w:cs="Arial"/>
          <w:iCs/>
          <w:sz w:val="20"/>
          <w:szCs w:val="20"/>
          <w:lang w:val="en-GB"/>
        </w:rPr>
        <w:t>Philharmonie</w:t>
      </w:r>
      <w:proofErr w:type="spellEnd"/>
      <w:r w:rsidR="00CD7EF4">
        <w:rPr>
          <w:rFonts w:ascii="Arial" w:hAnsi="Arial" w:cs="Arial"/>
          <w:iCs/>
          <w:sz w:val="20"/>
          <w:szCs w:val="20"/>
          <w:lang w:val="en-GB"/>
        </w:rPr>
        <w:t xml:space="preserve">. Rondeau </w:t>
      </w:r>
      <w:r w:rsidR="00AC2269">
        <w:rPr>
          <w:rFonts w:ascii="Arial" w:hAnsi="Arial" w:cs="Arial"/>
          <w:iCs/>
          <w:sz w:val="20"/>
          <w:szCs w:val="20"/>
          <w:lang w:val="en-GB"/>
        </w:rPr>
        <w:t xml:space="preserve">also </w:t>
      </w:r>
      <w:r w:rsidR="00CD7EF4">
        <w:rPr>
          <w:rFonts w:ascii="Arial" w:hAnsi="Arial" w:cs="Arial"/>
          <w:iCs/>
          <w:sz w:val="20"/>
          <w:szCs w:val="20"/>
          <w:lang w:val="en-GB"/>
        </w:rPr>
        <w:t>continues his various collaboration</w:t>
      </w:r>
      <w:r w:rsidR="004A112D">
        <w:rPr>
          <w:rFonts w:ascii="Arial" w:hAnsi="Arial" w:cs="Arial"/>
          <w:iCs/>
          <w:sz w:val="20"/>
          <w:szCs w:val="20"/>
          <w:lang w:val="en-GB"/>
        </w:rPr>
        <w:t>s</w:t>
      </w:r>
      <w:r w:rsidR="00CD7EF4">
        <w:rPr>
          <w:rFonts w:ascii="Arial" w:hAnsi="Arial" w:cs="Arial"/>
          <w:iCs/>
          <w:sz w:val="20"/>
          <w:szCs w:val="20"/>
          <w:lang w:val="en-GB"/>
        </w:rPr>
        <w:t xml:space="preserve"> with his chamber music partner</w:t>
      </w:r>
      <w:r w:rsidR="00AC2269">
        <w:rPr>
          <w:rFonts w:ascii="Arial" w:hAnsi="Arial" w:cs="Arial"/>
          <w:iCs/>
          <w:sz w:val="20"/>
          <w:szCs w:val="20"/>
          <w:lang w:val="en-GB"/>
        </w:rPr>
        <w:t>s: this season include</w:t>
      </w:r>
      <w:r w:rsidR="0008604D">
        <w:rPr>
          <w:rFonts w:ascii="Arial" w:hAnsi="Arial" w:cs="Arial"/>
          <w:iCs/>
          <w:sz w:val="20"/>
          <w:szCs w:val="20"/>
          <w:lang w:val="en-GB"/>
        </w:rPr>
        <w:t>s several</w:t>
      </w:r>
      <w:r w:rsidR="00AC2269">
        <w:rPr>
          <w:rFonts w:ascii="Arial" w:hAnsi="Arial" w:cs="Arial"/>
          <w:iCs/>
          <w:sz w:val="20"/>
          <w:szCs w:val="20"/>
          <w:lang w:val="en-GB"/>
        </w:rPr>
        <w:t xml:space="preserve"> recitals in duo with </w:t>
      </w:r>
      <w:r w:rsidR="0008604D">
        <w:rPr>
          <w:rFonts w:ascii="Arial" w:hAnsi="Arial" w:cs="Arial"/>
          <w:iCs/>
          <w:sz w:val="20"/>
          <w:szCs w:val="20"/>
          <w:lang w:val="en-GB"/>
        </w:rPr>
        <w:t xml:space="preserve">lutenist </w:t>
      </w:r>
      <w:r w:rsidR="00AC2269">
        <w:rPr>
          <w:rFonts w:ascii="Arial" w:hAnsi="Arial" w:cs="Arial"/>
          <w:iCs/>
          <w:sz w:val="20"/>
          <w:szCs w:val="20"/>
          <w:lang w:val="en-GB"/>
        </w:rPr>
        <w:t>Thomas Dunford</w:t>
      </w:r>
      <w:r w:rsidR="0008604D">
        <w:rPr>
          <w:rFonts w:ascii="Arial" w:hAnsi="Arial" w:cs="Arial"/>
          <w:iCs/>
          <w:sz w:val="20"/>
          <w:szCs w:val="20"/>
          <w:lang w:val="en-GB"/>
        </w:rPr>
        <w:t xml:space="preserve"> and concerts as an active member of ensembles </w:t>
      </w:r>
      <w:proofErr w:type="spellStart"/>
      <w:r w:rsidR="0008604D">
        <w:rPr>
          <w:rFonts w:ascii="Arial" w:hAnsi="Arial" w:cs="Arial"/>
          <w:iCs/>
          <w:sz w:val="20"/>
          <w:szCs w:val="20"/>
          <w:lang w:val="en-GB"/>
        </w:rPr>
        <w:t>Nevermind</w:t>
      </w:r>
      <w:proofErr w:type="spellEnd"/>
      <w:r w:rsidR="0008604D">
        <w:rPr>
          <w:rFonts w:ascii="Arial" w:hAnsi="Arial" w:cs="Arial"/>
          <w:iCs/>
          <w:sz w:val="20"/>
          <w:szCs w:val="20"/>
          <w:lang w:val="en-GB"/>
        </w:rPr>
        <w:t xml:space="preserve"> and Jasmin Toccata. </w:t>
      </w:r>
      <w:r w:rsidR="004A112D">
        <w:rPr>
          <w:rFonts w:ascii="Arial" w:hAnsi="Arial" w:cs="Arial"/>
          <w:iCs/>
          <w:sz w:val="20"/>
          <w:szCs w:val="20"/>
          <w:lang w:val="en-GB"/>
        </w:rPr>
        <w:t xml:space="preserve">He also performs </w:t>
      </w:r>
      <w:r w:rsidR="00CD7EF4">
        <w:rPr>
          <w:rFonts w:ascii="Arial" w:hAnsi="Arial" w:cs="Arial"/>
          <w:iCs/>
          <w:sz w:val="20"/>
          <w:szCs w:val="20"/>
          <w:lang w:val="en-GB"/>
        </w:rPr>
        <w:t>with the Jupiter ensemble</w:t>
      </w:r>
      <w:r w:rsidR="004A112D">
        <w:rPr>
          <w:rFonts w:ascii="Arial" w:hAnsi="Arial" w:cs="Arial"/>
          <w:iCs/>
          <w:sz w:val="20"/>
          <w:szCs w:val="20"/>
          <w:lang w:val="en-GB"/>
        </w:rPr>
        <w:t xml:space="preserve"> </w:t>
      </w:r>
      <w:r w:rsidR="00CD7EF4">
        <w:rPr>
          <w:rFonts w:ascii="Arial" w:hAnsi="Arial" w:cs="Arial"/>
          <w:iCs/>
          <w:sz w:val="20"/>
          <w:szCs w:val="20"/>
          <w:lang w:val="en-GB"/>
        </w:rPr>
        <w:t>at Seine Musicale</w:t>
      </w:r>
      <w:r w:rsidR="00A073DA">
        <w:rPr>
          <w:rFonts w:ascii="Arial" w:hAnsi="Arial" w:cs="Arial"/>
          <w:iCs/>
          <w:sz w:val="20"/>
          <w:szCs w:val="20"/>
          <w:lang w:val="en-GB"/>
        </w:rPr>
        <w:t xml:space="preserve">, </w:t>
      </w:r>
      <w:r w:rsidR="00CD7EF4">
        <w:rPr>
          <w:rFonts w:ascii="Arial" w:hAnsi="Arial" w:cs="Arial"/>
          <w:iCs/>
          <w:sz w:val="20"/>
          <w:szCs w:val="20"/>
          <w:lang w:val="en-GB"/>
        </w:rPr>
        <w:t>and</w:t>
      </w:r>
      <w:r w:rsidR="004A112D">
        <w:rPr>
          <w:rFonts w:ascii="Arial" w:hAnsi="Arial" w:cs="Arial"/>
          <w:iCs/>
          <w:sz w:val="20"/>
          <w:szCs w:val="20"/>
          <w:lang w:val="en-GB"/>
        </w:rPr>
        <w:t xml:space="preserve"> in June 2021 </w:t>
      </w:r>
      <w:r w:rsidR="00A073DA">
        <w:rPr>
          <w:rFonts w:ascii="Arial" w:hAnsi="Arial" w:cs="Arial"/>
          <w:iCs/>
          <w:sz w:val="20"/>
          <w:szCs w:val="20"/>
          <w:lang w:val="en-GB"/>
        </w:rPr>
        <w:t>tours</w:t>
      </w:r>
      <w:r w:rsidR="00A073DA">
        <w:rPr>
          <w:rFonts w:ascii="Arial" w:hAnsi="Arial" w:cs="Arial"/>
          <w:iCs/>
          <w:sz w:val="20"/>
          <w:szCs w:val="20"/>
          <w:lang w:val="en-GB"/>
        </w:rPr>
        <w:t xml:space="preserve"> </w:t>
      </w:r>
      <w:r w:rsidR="004A112D">
        <w:rPr>
          <w:rFonts w:ascii="Arial" w:hAnsi="Arial" w:cs="Arial"/>
          <w:iCs/>
          <w:sz w:val="20"/>
          <w:szCs w:val="20"/>
          <w:lang w:val="en-GB"/>
        </w:rPr>
        <w:t xml:space="preserve">his </w:t>
      </w:r>
      <w:r w:rsidR="004A112D" w:rsidRPr="00BB670F">
        <w:rPr>
          <w:rFonts w:ascii="Arial" w:hAnsi="Arial" w:cs="Arial"/>
          <w:i/>
          <w:sz w:val="20"/>
          <w:szCs w:val="20"/>
          <w:lang w:val="en-GB"/>
        </w:rPr>
        <w:t>Bach Dynasty</w:t>
      </w:r>
      <w:r w:rsidR="004A112D">
        <w:rPr>
          <w:rFonts w:ascii="Arial" w:hAnsi="Arial" w:cs="Arial"/>
          <w:iCs/>
          <w:sz w:val="20"/>
          <w:szCs w:val="20"/>
          <w:lang w:val="en-GB"/>
        </w:rPr>
        <w:t xml:space="preserve"> project with his own ensemble</w:t>
      </w:r>
      <w:r w:rsidR="00577F48">
        <w:rPr>
          <w:rFonts w:ascii="Arial" w:hAnsi="Arial" w:cs="Arial"/>
          <w:iCs/>
          <w:sz w:val="20"/>
          <w:szCs w:val="20"/>
          <w:lang w:val="en-GB"/>
        </w:rPr>
        <w:t>, play-conducting</w:t>
      </w:r>
      <w:r w:rsidR="004A112D">
        <w:rPr>
          <w:rFonts w:ascii="Arial" w:hAnsi="Arial" w:cs="Arial"/>
          <w:iCs/>
          <w:sz w:val="20"/>
          <w:szCs w:val="20"/>
          <w:lang w:val="en-GB"/>
        </w:rPr>
        <w:t xml:space="preserve">. </w:t>
      </w:r>
      <w:r w:rsidR="00CD7EF4">
        <w:rPr>
          <w:rFonts w:ascii="Arial" w:hAnsi="Arial" w:cs="Arial"/>
          <w:iCs/>
          <w:sz w:val="20"/>
          <w:szCs w:val="20"/>
          <w:lang w:val="en-GB"/>
        </w:rPr>
        <w:t xml:space="preserve"> </w:t>
      </w:r>
    </w:p>
    <w:p w14:paraId="7D616BC6" w14:textId="77777777" w:rsidR="00227599" w:rsidRDefault="00227599" w:rsidP="001806FE">
      <w:pPr>
        <w:ind w:right="-315"/>
        <w:jc w:val="both"/>
        <w:rPr>
          <w:rFonts w:ascii="Arial" w:hAnsi="Arial" w:cs="Arial"/>
          <w:iCs/>
          <w:sz w:val="20"/>
          <w:szCs w:val="20"/>
          <w:lang w:val="en-GB"/>
        </w:rPr>
      </w:pPr>
    </w:p>
    <w:p w14:paraId="3FE1A1A5" w14:textId="657A8DE9"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Jean Rondeau is signed to Erato as an exclusive recording artist, where he has recorded several albums championing ancient music, which is core to his musical identity.</w:t>
      </w:r>
      <w:r w:rsidR="00A073DA">
        <w:rPr>
          <w:rFonts w:ascii="Arial" w:hAnsi="Arial" w:cs="Arial"/>
          <w:iCs/>
          <w:sz w:val="20"/>
          <w:szCs w:val="20"/>
          <w:lang w:val="en-GB"/>
        </w:rPr>
        <w:t xml:space="preserve"> </w:t>
      </w:r>
      <w:r w:rsidRPr="00833C6B">
        <w:rPr>
          <w:rFonts w:ascii="Arial" w:hAnsi="Arial" w:cs="Arial"/>
          <w:iCs/>
          <w:sz w:val="20"/>
          <w:szCs w:val="20"/>
          <w:lang w:val="en-GB"/>
        </w:rPr>
        <w:t>His debut album,</w:t>
      </w:r>
      <w:r w:rsidRPr="00A073DA">
        <w:rPr>
          <w:rFonts w:ascii="Arial" w:hAnsi="Arial" w:cs="Arial"/>
          <w:i/>
          <w:sz w:val="20"/>
          <w:szCs w:val="20"/>
          <w:lang w:val="en-GB"/>
        </w:rPr>
        <w:t xml:space="preserve"> Imagine</w:t>
      </w:r>
      <w:r w:rsidRPr="00833C6B">
        <w:rPr>
          <w:rFonts w:ascii="Arial" w:hAnsi="Arial" w:cs="Arial"/>
          <w:iCs/>
          <w:sz w:val="20"/>
          <w:szCs w:val="20"/>
          <w:lang w:val="en-GB"/>
        </w:rPr>
        <w:t>, featuring music by J. S. Bach, was released in January 2015 and received the</w:t>
      </w:r>
      <w:r w:rsidR="00227599">
        <w:rPr>
          <w:rFonts w:ascii="Arial" w:hAnsi="Arial" w:cs="Arial"/>
          <w:iCs/>
          <w:sz w:val="20"/>
          <w:szCs w:val="20"/>
          <w:lang w:val="en-GB"/>
        </w:rPr>
        <w:t xml:space="preserve"> </w:t>
      </w:r>
      <w:r w:rsidRPr="00A073DA">
        <w:rPr>
          <w:rFonts w:ascii="Arial" w:hAnsi="Arial" w:cs="Arial"/>
          <w:sz w:val="20"/>
          <w:szCs w:val="20"/>
          <w:lang w:val="en-GB"/>
        </w:rPr>
        <w:t>Choc de Classica </w:t>
      </w:r>
      <w:r w:rsidRPr="00833C6B">
        <w:rPr>
          <w:rFonts w:ascii="Arial" w:hAnsi="Arial" w:cs="Arial"/>
          <w:iCs/>
          <w:sz w:val="20"/>
          <w:szCs w:val="20"/>
          <w:lang w:val="en-GB"/>
        </w:rPr>
        <w:t xml:space="preserve">and recognition from the </w:t>
      </w:r>
      <w:proofErr w:type="spellStart"/>
      <w:r w:rsidRPr="00833C6B">
        <w:rPr>
          <w:rFonts w:ascii="Arial" w:hAnsi="Arial" w:cs="Arial"/>
          <w:iCs/>
          <w:sz w:val="20"/>
          <w:szCs w:val="20"/>
          <w:lang w:val="en-GB"/>
        </w:rPr>
        <w:t>Académie</w:t>
      </w:r>
      <w:proofErr w:type="spellEnd"/>
      <w:r w:rsidRPr="00833C6B">
        <w:rPr>
          <w:rFonts w:ascii="Arial" w:hAnsi="Arial" w:cs="Arial"/>
          <w:iCs/>
          <w:sz w:val="20"/>
          <w:szCs w:val="20"/>
          <w:lang w:val="en-GB"/>
        </w:rPr>
        <w:t xml:space="preserve"> Charles </w:t>
      </w:r>
      <w:proofErr w:type="spellStart"/>
      <w:r w:rsidRPr="00833C6B">
        <w:rPr>
          <w:rFonts w:ascii="Arial" w:hAnsi="Arial" w:cs="Arial"/>
          <w:iCs/>
          <w:sz w:val="20"/>
          <w:szCs w:val="20"/>
          <w:lang w:val="en-GB"/>
        </w:rPr>
        <w:t>Cros</w:t>
      </w:r>
      <w:proofErr w:type="spellEnd"/>
      <w:r w:rsidRPr="00833C6B">
        <w:rPr>
          <w:rFonts w:ascii="Arial" w:hAnsi="Arial" w:cs="Arial"/>
          <w:iCs/>
          <w:sz w:val="20"/>
          <w:szCs w:val="20"/>
          <w:lang w:val="en-GB"/>
        </w:rPr>
        <w:t xml:space="preserve">. His second recording on Erato, </w:t>
      </w:r>
      <w:r w:rsidRPr="00A073DA">
        <w:rPr>
          <w:rFonts w:ascii="Arial" w:hAnsi="Arial" w:cs="Arial"/>
          <w:i/>
          <w:sz w:val="20"/>
          <w:szCs w:val="20"/>
          <w:lang w:val="en-GB"/>
        </w:rPr>
        <w:t>Vertigo</w:t>
      </w:r>
      <w:r w:rsidRPr="00833C6B">
        <w:rPr>
          <w:rFonts w:ascii="Arial" w:hAnsi="Arial" w:cs="Arial"/>
          <w:iCs/>
          <w:sz w:val="20"/>
          <w:szCs w:val="20"/>
          <w:lang w:val="en-GB"/>
        </w:rPr>
        <w:t xml:space="preserve"> </w:t>
      </w:r>
      <w:r w:rsidRPr="00A073DA">
        <w:rPr>
          <w:rFonts w:ascii="Arial" w:hAnsi="Arial" w:cs="Arial"/>
          <w:iCs/>
          <w:sz w:val="20"/>
          <w:szCs w:val="20"/>
          <w:lang w:val="en-GB"/>
        </w:rPr>
        <w:t>(Diapason d’Or),</w:t>
      </w:r>
      <w:r w:rsidRPr="00833C6B">
        <w:rPr>
          <w:rFonts w:ascii="Arial" w:hAnsi="Arial" w:cs="Arial"/>
          <w:iCs/>
          <w:sz w:val="20"/>
          <w:szCs w:val="20"/>
          <w:lang w:val="en-GB"/>
        </w:rPr>
        <w:t> paid tribute to two Baroque composers from his native France: Jean- Philippe Rameau and Joseph-Nicolas-</w:t>
      </w:r>
      <w:proofErr w:type="spellStart"/>
      <w:r w:rsidRPr="00833C6B">
        <w:rPr>
          <w:rFonts w:ascii="Arial" w:hAnsi="Arial" w:cs="Arial"/>
          <w:iCs/>
          <w:sz w:val="20"/>
          <w:szCs w:val="20"/>
          <w:lang w:val="en-GB"/>
        </w:rPr>
        <w:t>Pancrace</w:t>
      </w:r>
      <w:proofErr w:type="spellEnd"/>
      <w:r w:rsidRPr="00833C6B">
        <w:rPr>
          <w:rFonts w:ascii="Arial" w:hAnsi="Arial" w:cs="Arial"/>
          <w:iCs/>
          <w:sz w:val="20"/>
          <w:szCs w:val="20"/>
          <w:lang w:val="en-GB"/>
        </w:rPr>
        <w:t xml:space="preserve"> Royer. His third album, </w:t>
      </w:r>
      <w:proofErr w:type="spellStart"/>
      <w:r w:rsidRPr="00A073DA">
        <w:rPr>
          <w:rFonts w:ascii="Arial" w:hAnsi="Arial" w:cs="Arial"/>
          <w:i/>
          <w:sz w:val="20"/>
          <w:szCs w:val="20"/>
          <w:lang w:val="en-GB"/>
        </w:rPr>
        <w:t>Dynastie</w:t>
      </w:r>
      <w:proofErr w:type="spellEnd"/>
      <w:r w:rsidRPr="00833C6B">
        <w:rPr>
          <w:rFonts w:ascii="Arial" w:hAnsi="Arial" w:cs="Arial"/>
          <w:iCs/>
          <w:sz w:val="20"/>
          <w:szCs w:val="20"/>
          <w:lang w:val="en-GB"/>
        </w:rPr>
        <w:t xml:space="preserve">, explores keyboard concertos by Bach and his three most famous sons: Wilhelm </w:t>
      </w:r>
      <w:proofErr w:type="spellStart"/>
      <w:r w:rsidRPr="00833C6B">
        <w:rPr>
          <w:rFonts w:ascii="Arial" w:hAnsi="Arial" w:cs="Arial"/>
          <w:iCs/>
          <w:sz w:val="20"/>
          <w:szCs w:val="20"/>
          <w:lang w:val="en-GB"/>
        </w:rPr>
        <w:t>Friedemann</w:t>
      </w:r>
      <w:proofErr w:type="spellEnd"/>
      <w:r w:rsidRPr="00833C6B">
        <w:rPr>
          <w:rFonts w:ascii="Arial" w:hAnsi="Arial" w:cs="Arial"/>
          <w:iCs/>
          <w:sz w:val="20"/>
          <w:szCs w:val="20"/>
          <w:lang w:val="en-GB"/>
        </w:rPr>
        <w:t>, Carl Philipp Emanuel, and Johann Christian. He is play-conducting from the harpsichord on this album.</w:t>
      </w:r>
      <w:r w:rsidR="00A073DA">
        <w:rPr>
          <w:rFonts w:ascii="Arial" w:hAnsi="Arial" w:cs="Arial"/>
          <w:iCs/>
          <w:sz w:val="20"/>
          <w:szCs w:val="20"/>
          <w:lang w:val="en-GB"/>
        </w:rPr>
        <w:t xml:space="preserve"> </w:t>
      </w:r>
      <w:r w:rsidRPr="00833C6B">
        <w:rPr>
          <w:rFonts w:ascii="Arial" w:hAnsi="Arial" w:cs="Arial"/>
          <w:iCs/>
          <w:sz w:val="20"/>
          <w:szCs w:val="20"/>
          <w:lang w:val="en-GB"/>
        </w:rPr>
        <w:t xml:space="preserve">His latest </w:t>
      </w:r>
      <w:r w:rsidR="004A112D">
        <w:rPr>
          <w:rFonts w:ascii="Arial" w:hAnsi="Arial" w:cs="Arial"/>
          <w:iCs/>
          <w:sz w:val="20"/>
          <w:szCs w:val="20"/>
          <w:lang w:val="en-GB"/>
        </w:rPr>
        <w:t xml:space="preserve">solo </w:t>
      </w:r>
      <w:r w:rsidRPr="00833C6B">
        <w:rPr>
          <w:rFonts w:ascii="Arial" w:hAnsi="Arial" w:cs="Arial"/>
          <w:iCs/>
          <w:sz w:val="20"/>
          <w:szCs w:val="20"/>
          <w:lang w:val="en-GB"/>
        </w:rPr>
        <w:t>album was dedicated to Scarlatti’s Sonata and won </w:t>
      </w:r>
      <w:r w:rsidRPr="00A073DA">
        <w:rPr>
          <w:rFonts w:ascii="Arial" w:hAnsi="Arial" w:cs="Arial"/>
          <w:sz w:val="20"/>
          <w:szCs w:val="20"/>
          <w:lang w:val="en-GB"/>
        </w:rPr>
        <w:t xml:space="preserve">the Diapason d’Or de </w:t>
      </w:r>
      <w:proofErr w:type="spellStart"/>
      <w:r w:rsidRPr="00A073DA">
        <w:rPr>
          <w:rFonts w:ascii="Arial" w:hAnsi="Arial" w:cs="Arial"/>
          <w:sz w:val="20"/>
          <w:szCs w:val="20"/>
          <w:lang w:val="en-GB"/>
        </w:rPr>
        <w:t>l’année</w:t>
      </w:r>
      <w:proofErr w:type="spellEnd"/>
      <w:r w:rsidRPr="00833C6B">
        <w:rPr>
          <w:rFonts w:ascii="Arial" w:hAnsi="Arial" w:cs="Arial"/>
          <w:iCs/>
          <w:sz w:val="20"/>
          <w:szCs w:val="20"/>
          <w:lang w:val="en-GB"/>
        </w:rPr>
        <w:t> </w:t>
      </w:r>
      <w:r w:rsidRPr="00BB670F">
        <w:rPr>
          <w:rFonts w:ascii="Arial" w:hAnsi="Arial" w:cs="Arial"/>
          <w:i/>
          <w:sz w:val="20"/>
          <w:szCs w:val="20"/>
          <w:lang w:val="en-GB"/>
        </w:rPr>
        <w:t>2019</w:t>
      </w:r>
      <w:r w:rsidRPr="00833C6B">
        <w:rPr>
          <w:rFonts w:ascii="Arial" w:hAnsi="Arial" w:cs="Arial"/>
          <w:iCs/>
          <w:sz w:val="20"/>
          <w:szCs w:val="20"/>
          <w:lang w:val="en-GB"/>
        </w:rPr>
        <w:t>.</w:t>
      </w:r>
      <w:r w:rsidR="004A112D">
        <w:rPr>
          <w:rFonts w:ascii="Arial" w:hAnsi="Arial" w:cs="Arial"/>
          <w:iCs/>
          <w:sz w:val="20"/>
          <w:szCs w:val="20"/>
          <w:lang w:val="en-GB"/>
        </w:rPr>
        <w:t xml:space="preserve"> In May 2020, Jean released his duo album with lutenist Thomas Dunford </w:t>
      </w:r>
      <w:r w:rsidR="004A112D" w:rsidRPr="004A112D">
        <w:rPr>
          <w:rFonts w:ascii="Arial" w:hAnsi="Arial" w:cs="Arial"/>
          <w:i/>
          <w:sz w:val="20"/>
          <w:szCs w:val="20"/>
          <w:lang w:val="en-GB"/>
        </w:rPr>
        <w:t>Barricades</w:t>
      </w:r>
      <w:r w:rsidR="004A112D">
        <w:rPr>
          <w:rFonts w:ascii="Arial" w:hAnsi="Arial" w:cs="Arial"/>
          <w:iCs/>
          <w:sz w:val="20"/>
          <w:szCs w:val="20"/>
          <w:lang w:val="en-GB"/>
        </w:rPr>
        <w:t>, which was critically acclaimed.</w:t>
      </w:r>
    </w:p>
    <w:p w14:paraId="4E03064A"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 </w:t>
      </w:r>
    </w:p>
    <w:p w14:paraId="6B52BF69" w14:textId="74B4F00B" w:rsidR="00FB1037"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 xml:space="preserve">Jean Rondeau also play-conducts: he </w:t>
      </w:r>
      <w:r w:rsidR="00577F48">
        <w:rPr>
          <w:rFonts w:ascii="Arial" w:hAnsi="Arial" w:cs="Arial"/>
          <w:iCs/>
          <w:sz w:val="20"/>
          <w:szCs w:val="20"/>
          <w:lang w:val="en-GB"/>
        </w:rPr>
        <w:t xml:space="preserve">regularly </w:t>
      </w:r>
      <w:r w:rsidRPr="00833C6B">
        <w:rPr>
          <w:rFonts w:ascii="Arial" w:hAnsi="Arial" w:cs="Arial"/>
          <w:iCs/>
          <w:sz w:val="20"/>
          <w:szCs w:val="20"/>
          <w:lang w:val="en-GB"/>
        </w:rPr>
        <w:t>play-conduct</w:t>
      </w:r>
      <w:r w:rsidR="00577F48">
        <w:rPr>
          <w:rFonts w:ascii="Arial" w:hAnsi="Arial" w:cs="Arial"/>
          <w:iCs/>
          <w:sz w:val="20"/>
          <w:szCs w:val="20"/>
          <w:lang w:val="en-GB"/>
        </w:rPr>
        <w:t>s</w:t>
      </w:r>
      <w:r w:rsidRPr="00833C6B">
        <w:rPr>
          <w:rFonts w:ascii="Arial" w:hAnsi="Arial" w:cs="Arial"/>
          <w:iCs/>
          <w:sz w:val="20"/>
          <w:szCs w:val="20"/>
          <w:lang w:val="en-GB"/>
        </w:rPr>
        <w:t xml:space="preserve"> the </w:t>
      </w:r>
      <w:proofErr w:type="spellStart"/>
      <w:r w:rsidRPr="00833C6B">
        <w:rPr>
          <w:rFonts w:ascii="Arial" w:hAnsi="Arial" w:cs="Arial"/>
          <w:iCs/>
          <w:sz w:val="20"/>
          <w:szCs w:val="20"/>
          <w:lang w:val="en-GB"/>
        </w:rPr>
        <w:t>Kammerorchester</w:t>
      </w:r>
      <w:proofErr w:type="spellEnd"/>
      <w:r w:rsidRPr="00833C6B">
        <w:rPr>
          <w:rFonts w:ascii="Arial" w:hAnsi="Arial" w:cs="Arial"/>
          <w:iCs/>
          <w:sz w:val="20"/>
          <w:szCs w:val="20"/>
          <w:lang w:val="en-GB"/>
        </w:rPr>
        <w:t xml:space="preserve"> </w:t>
      </w:r>
      <w:r w:rsidR="0008604D">
        <w:rPr>
          <w:rFonts w:ascii="Arial" w:hAnsi="Arial" w:cs="Arial"/>
          <w:iCs/>
          <w:sz w:val="20"/>
          <w:szCs w:val="20"/>
          <w:lang w:val="en-GB"/>
        </w:rPr>
        <w:t xml:space="preserve">Basel </w:t>
      </w:r>
      <w:r w:rsidR="00577F48">
        <w:rPr>
          <w:rFonts w:ascii="Arial" w:hAnsi="Arial" w:cs="Arial"/>
          <w:iCs/>
          <w:sz w:val="20"/>
          <w:szCs w:val="20"/>
          <w:lang w:val="en-GB"/>
        </w:rPr>
        <w:t xml:space="preserve">and </w:t>
      </w:r>
      <w:r w:rsidR="00FB1037">
        <w:rPr>
          <w:rFonts w:ascii="Arial" w:hAnsi="Arial" w:cs="Arial"/>
          <w:iCs/>
          <w:sz w:val="20"/>
          <w:szCs w:val="20"/>
          <w:lang w:val="en-GB"/>
        </w:rPr>
        <w:t>Concerto Köln,</w:t>
      </w:r>
      <w:r w:rsidR="00577F48">
        <w:rPr>
          <w:rFonts w:ascii="Arial" w:hAnsi="Arial" w:cs="Arial"/>
          <w:iCs/>
          <w:sz w:val="20"/>
          <w:szCs w:val="20"/>
          <w:lang w:val="en-GB"/>
        </w:rPr>
        <w:t xml:space="preserve"> and other play-conducting engagements include </w:t>
      </w:r>
      <w:proofErr w:type="spellStart"/>
      <w:r w:rsidR="00272007">
        <w:rPr>
          <w:rFonts w:ascii="Arial" w:hAnsi="Arial" w:cs="Arial"/>
          <w:iCs/>
          <w:sz w:val="20"/>
          <w:szCs w:val="20"/>
          <w:lang w:val="en-GB"/>
        </w:rPr>
        <w:t>Orchestre</w:t>
      </w:r>
      <w:proofErr w:type="spellEnd"/>
      <w:r w:rsidR="00272007">
        <w:rPr>
          <w:rFonts w:ascii="Arial" w:hAnsi="Arial" w:cs="Arial"/>
          <w:iCs/>
          <w:sz w:val="20"/>
          <w:szCs w:val="20"/>
          <w:lang w:val="en-GB"/>
        </w:rPr>
        <w:t xml:space="preserve"> </w:t>
      </w:r>
      <w:proofErr w:type="spellStart"/>
      <w:r w:rsidR="00272007">
        <w:rPr>
          <w:rFonts w:ascii="Arial" w:hAnsi="Arial" w:cs="Arial"/>
          <w:iCs/>
          <w:sz w:val="20"/>
          <w:szCs w:val="20"/>
          <w:lang w:val="en-GB"/>
        </w:rPr>
        <w:t>Philharmonique</w:t>
      </w:r>
      <w:proofErr w:type="spellEnd"/>
      <w:r w:rsidR="00272007">
        <w:rPr>
          <w:rFonts w:ascii="Arial" w:hAnsi="Arial" w:cs="Arial"/>
          <w:iCs/>
          <w:sz w:val="20"/>
          <w:szCs w:val="20"/>
          <w:lang w:val="en-GB"/>
        </w:rPr>
        <w:t xml:space="preserve"> de Radio France and Stuttgart </w:t>
      </w:r>
      <w:proofErr w:type="spellStart"/>
      <w:r w:rsidR="00272007">
        <w:rPr>
          <w:rFonts w:ascii="Arial" w:hAnsi="Arial" w:cs="Arial"/>
          <w:iCs/>
          <w:sz w:val="20"/>
          <w:szCs w:val="20"/>
          <w:lang w:val="en-GB"/>
        </w:rPr>
        <w:t>KammerOrchestra</w:t>
      </w:r>
      <w:proofErr w:type="spellEnd"/>
      <w:r w:rsidR="00272007">
        <w:rPr>
          <w:rFonts w:ascii="Arial" w:hAnsi="Arial" w:cs="Arial"/>
          <w:iCs/>
          <w:sz w:val="20"/>
          <w:szCs w:val="20"/>
          <w:lang w:val="en-GB"/>
        </w:rPr>
        <w:t>.</w:t>
      </w:r>
    </w:p>
    <w:p w14:paraId="78567936"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 </w:t>
      </w:r>
    </w:p>
    <w:p w14:paraId="2874F31F" w14:textId="59D9A2F7" w:rsid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New music is also important to Jean Rondeau. In 2018, he played the world premiere (BBC commission) of Eve Risser’s </w:t>
      </w:r>
      <w:proofErr w:type="spellStart"/>
      <w:r w:rsidRPr="00833C6B">
        <w:rPr>
          <w:rFonts w:ascii="Arial" w:hAnsi="Arial" w:cs="Arial"/>
          <w:i/>
          <w:iCs/>
          <w:sz w:val="20"/>
          <w:szCs w:val="20"/>
          <w:lang w:val="en-GB"/>
        </w:rPr>
        <w:t>Furakèla</w:t>
      </w:r>
      <w:proofErr w:type="spellEnd"/>
      <w:r w:rsidRPr="00833C6B">
        <w:rPr>
          <w:rFonts w:ascii="Arial" w:hAnsi="Arial" w:cs="Arial"/>
          <w:iCs/>
          <w:sz w:val="20"/>
          <w:szCs w:val="20"/>
          <w:lang w:val="en-GB"/>
        </w:rPr>
        <w:t xml:space="preserve"> for solo harpsichord at the BBC PROMS and also approaches new music as a composer himself. In 2016, Jean Rondeau composed his first original score for a film, Christian </w:t>
      </w:r>
      <w:proofErr w:type="spellStart"/>
      <w:r w:rsidRPr="00833C6B">
        <w:rPr>
          <w:rFonts w:ascii="Arial" w:hAnsi="Arial" w:cs="Arial"/>
          <w:iCs/>
          <w:sz w:val="20"/>
          <w:szCs w:val="20"/>
          <w:lang w:val="en-GB"/>
        </w:rPr>
        <w:t>Schwochow’s</w:t>
      </w:r>
      <w:proofErr w:type="spellEnd"/>
      <w:r w:rsidRPr="00833C6B">
        <w:rPr>
          <w:rFonts w:ascii="Arial" w:hAnsi="Arial" w:cs="Arial"/>
          <w:iCs/>
          <w:sz w:val="20"/>
          <w:szCs w:val="20"/>
          <w:lang w:val="en-GB"/>
        </w:rPr>
        <w:t> </w:t>
      </w:r>
      <w:r w:rsidRPr="00833C6B">
        <w:rPr>
          <w:rFonts w:ascii="Arial" w:hAnsi="Arial" w:cs="Arial"/>
          <w:i/>
          <w:iCs/>
          <w:sz w:val="20"/>
          <w:szCs w:val="20"/>
          <w:lang w:val="en-GB"/>
        </w:rPr>
        <w:t>Paula</w:t>
      </w:r>
      <w:r w:rsidRPr="00833C6B">
        <w:rPr>
          <w:rFonts w:ascii="Arial" w:hAnsi="Arial" w:cs="Arial"/>
          <w:iCs/>
          <w:sz w:val="20"/>
          <w:szCs w:val="20"/>
          <w:lang w:val="en-GB"/>
        </w:rPr>
        <w:t>, which was premiered at the 2016 Locarno Film Festival. </w:t>
      </w:r>
    </w:p>
    <w:p w14:paraId="0D4DC2AA" w14:textId="77777777" w:rsidR="00833C6B" w:rsidRPr="00833C6B" w:rsidRDefault="00833C6B" w:rsidP="00833C6B">
      <w:pPr>
        <w:ind w:right="-315"/>
        <w:jc w:val="both"/>
        <w:rPr>
          <w:rFonts w:ascii="Arial" w:hAnsi="Arial" w:cs="Arial"/>
          <w:iCs/>
          <w:sz w:val="20"/>
          <w:szCs w:val="20"/>
          <w:lang w:val="en-GB"/>
        </w:rPr>
      </w:pPr>
    </w:p>
    <w:p w14:paraId="299FB252" w14:textId="5DC0BE2B" w:rsid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In addition to his engagements as a soloist, recitalist and conductor, Jean Rondeau also regularly give</w:t>
      </w:r>
      <w:r w:rsidR="006217FA">
        <w:rPr>
          <w:rFonts w:ascii="Arial" w:hAnsi="Arial" w:cs="Arial"/>
          <w:iCs/>
          <w:sz w:val="20"/>
          <w:szCs w:val="20"/>
          <w:lang w:val="en-GB"/>
        </w:rPr>
        <w:t>s</w:t>
      </w:r>
      <w:r w:rsidRPr="00833C6B">
        <w:rPr>
          <w:rFonts w:ascii="Arial" w:hAnsi="Arial" w:cs="Arial"/>
          <w:iCs/>
          <w:sz w:val="20"/>
          <w:szCs w:val="20"/>
          <w:lang w:val="en-GB"/>
        </w:rPr>
        <w:t xml:space="preserve"> masterclasses around the world. This season includes masterclasses at the </w:t>
      </w:r>
      <w:r w:rsidR="00577F48">
        <w:rPr>
          <w:rFonts w:ascii="Arial" w:hAnsi="Arial" w:cs="Arial"/>
          <w:iCs/>
          <w:sz w:val="20"/>
          <w:szCs w:val="20"/>
          <w:lang w:val="en-GB"/>
        </w:rPr>
        <w:t xml:space="preserve">Royal Academy of Music and other past teaching engagement include </w:t>
      </w:r>
      <w:r w:rsidRPr="00833C6B">
        <w:rPr>
          <w:rFonts w:ascii="Arial" w:hAnsi="Arial" w:cs="Arial"/>
          <w:iCs/>
          <w:sz w:val="20"/>
          <w:szCs w:val="20"/>
          <w:lang w:val="en-GB"/>
        </w:rPr>
        <w:t>Gstaad Academy</w:t>
      </w:r>
      <w:r w:rsidR="00F729E2">
        <w:rPr>
          <w:rFonts w:ascii="Arial" w:hAnsi="Arial" w:cs="Arial"/>
          <w:iCs/>
          <w:sz w:val="20"/>
          <w:szCs w:val="20"/>
          <w:lang w:val="en-GB"/>
        </w:rPr>
        <w:t xml:space="preserve"> and</w:t>
      </w:r>
      <w:r w:rsidRPr="00833C6B">
        <w:rPr>
          <w:rFonts w:ascii="Arial" w:hAnsi="Arial" w:cs="Arial"/>
          <w:iCs/>
          <w:sz w:val="20"/>
          <w:szCs w:val="20"/>
          <w:lang w:val="en-GB"/>
        </w:rPr>
        <w:t xml:space="preserve"> Hong Kong University</w:t>
      </w:r>
      <w:r w:rsidR="00F729E2">
        <w:rPr>
          <w:rFonts w:ascii="Arial" w:hAnsi="Arial" w:cs="Arial"/>
          <w:iCs/>
          <w:sz w:val="20"/>
          <w:szCs w:val="20"/>
          <w:lang w:val="en-GB"/>
        </w:rPr>
        <w:t>.</w:t>
      </w:r>
    </w:p>
    <w:p w14:paraId="3903B053" w14:textId="77777777" w:rsidR="00833C6B" w:rsidRPr="00833C6B" w:rsidRDefault="00833C6B" w:rsidP="00833C6B">
      <w:pPr>
        <w:ind w:right="-315"/>
        <w:jc w:val="both"/>
        <w:rPr>
          <w:rFonts w:ascii="Arial" w:hAnsi="Arial" w:cs="Arial"/>
          <w:iCs/>
          <w:sz w:val="20"/>
          <w:szCs w:val="20"/>
          <w:lang w:val="en-GB"/>
        </w:rPr>
      </w:pPr>
    </w:p>
    <w:p w14:paraId="6E88C742"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 xml:space="preserve">Jean Rondeau studied harpsichord with Blandine </w:t>
      </w:r>
      <w:proofErr w:type="spellStart"/>
      <w:r w:rsidRPr="00833C6B">
        <w:rPr>
          <w:rFonts w:ascii="Arial" w:hAnsi="Arial" w:cs="Arial"/>
          <w:iCs/>
          <w:sz w:val="20"/>
          <w:szCs w:val="20"/>
          <w:lang w:val="en-GB"/>
        </w:rPr>
        <w:t>Verlet</w:t>
      </w:r>
      <w:proofErr w:type="spellEnd"/>
      <w:r w:rsidRPr="00833C6B">
        <w:rPr>
          <w:rFonts w:ascii="Arial" w:hAnsi="Arial" w:cs="Arial"/>
          <w:iCs/>
          <w:sz w:val="20"/>
          <w:szCs w:val="20"/>
          <w:lang w:val="en-GB"/>
        </w:rPr>
        <w:t xml:space="preserve"> at the Conservatoire National </w:t>
      </w:r>
      <w:proofErr w:type="spellStart"/>
      <w:r w:rsidRPr="00833C6B">
        <w:rPr>
          <w:rFonts w:ascii="Arial" w:hAnsi="Arial" w:cs="Arial"/>
          <w:iCs/>
          <w:sz w:val="20"/>
          <w:szCs w:val="20"/>
          <w:lang w:val="en-GB"/>
        </w:rPr>
        <w:t>Supérieur</w:t>
      </w:r>
      <w:proofErr w:type="spellEnd"/>
      <w:r w:rsidRPr="00833C6B">
        <w:rPr>
          <w:rFonts w:ascii="Arial" w:hAnsi="Arial" w:cs="Arial"/>
          <w:iCs/>
          <w:sz w:val="20"/>
          <w:szCs w:val="20"/>
          <w:lang w:val="en-GB"/>
        </w:rPr>
        <w:t xml:space="preserve"> de Musique in Paris, followed by training in continuo, organ, piano, jazz and improvisation, and conducting. He completed his musical training at the Guildhall School of Music and Drama in London. In 2012, he became one of the youngest performers ever to take First Prize at the International Harpsichord Competition in Bruges (</w:t>
      </w:r>
      <w:proofErr w:type="spellStart"/>
      <w:r w:rsidRPr="00833C6B">
        <w:rPr>
          <w:rFonts w:ascii="Arial" w:hAnsi="Arial" w:cs="Arial"/>
          <w:iCs/>
          <w:sz w:val="20"/>
          <w:szCs w:val="20"/>
          <w:lang w:val="en-GB"/>
        </w:rPr>
        <w:t>MAfestival</w:t>
      </w:r>
      <w:proofErr w:type="spellEnd"/>
      <w:r w:rsidRPr="00833C6B">
        <w:rPr>
          <w:rFonts w:ascii="Arial" w:hAnsi="Arial" w:cs="Arial"/>
          <w:iCs/>
          <w:sz w:val="20"/>
          <w:szCs w:val="20"/>
          <w:lang w:val="en-GB"/>
        </w:rPr>
        <w:t xml:space="preserve"> 2012), aged 21 years old.</w:t>
      </w:r>
    </w:p>
    <w:p w14:paraId="789E7C08" w14:textId="77777777" w:rsidR="00AC641F" w:rsidRPr="009C3DDA" w:rsidRDefault="00AC641F" w:rsidP="00D33D50">
      <w:pPr>
        <w:ind w:right="-315"/>
        <w:jc w:val="both"/>
        <w:rPr>
          <w:rFonts w:ascii="Arial" w:hAnsi="Arial" w:cs="Arial"/>
          <w:iCs/>
          <w:sz w:val="20"/>
          <w:szCs w:val="20"/>
          <w:lang w:val="en-GB"/>
        </w:rPr>
      </w:pPr>
    </w:p>
    <w:p w14:paraId="0B5A4762" w14:textId="3A7C7E93" w:rsidR="00645FA9" w:rsidRPr="009C3DDA" w:rsidRDefault="00645FA9" w:rsidP="00790C79">
      <w:pPr>
        <w:ind w:right="-315"/>
        <w:jc w:val="both"/>
        <w:rPr>
          <w:rFonts w:ascii="Arial" w:hAnsi="Arial" w:cs="Arial"/>
          <w:sz w:val="20"/>
          <w:szCs w:val="20"/>
          <w:lang w:val="en-GB"/>
        </w:rPr>
      </w:pPr>
    </w:p>
    <w:sectPr w:rsidR="00645FA9" w:rsidRPr="009C3DDA"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17A0" w14:textId="77777777" w:rsidR="00D14146" w:rsidRDefault="00D14146" w:rsidP="00744438">
      <w:r>
        <w:separator/>
      </w:r>
    </w:p>
  </w:endnote>
  <w:endnote w:type="continuationSeparator" w:id="0">
    <w:p w14:paraId="6129C362" w14:textId="77777777" w:rsidR="00D14146" w:rsidRDefault="00D14146" w:rsidP="0074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A0F3" w14:textId="36FF50A2" w:rsidR="00561E91" w:rsidRPr="004512EC" w:rsidRDefault="00744438"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4A112D">
      <w:rPr>
        <w:rFonts w:ascii="Arial" w:hAnsi="Arial" w:cs="Arial"/>
        <w:sz w:val="20"/>
        <w:szCs w:val="20"/>
      </w:rPr>
      <w:t>20</w:t>
    </w:r>
    <w:r>
      <w:rPr>
        <w:rFonts w:ascii="Arial" w:hAnsi="Arial" w:cs="Arial"/>
        <w:sz w:val="20"/>
        <w:szCs w:val="20"/>
      </w:rPr>
      <w:t>/</w:t>
    </w:r>
    <w:r w:rsidR="00645FA9">
      <w:rPr>
        <w:rFonts w:ascii="Arial" w:hAnsi="Arial" w:cs="Arial"/>
        <w:sz w:val="20"/>
        <w:szCs w:val="20"/>
      </w:rPr>
      <w:t>2</w:t>
    </w:r>
    <w:r w:rsidR="004A112D">
      <w:rPr>
        <w:rFonts w:ascii="Arial" w:hAnsi="Arial" w:cs="Arial"/>
        <w:sz w:val="20"/>
        <w:szCs w:val="20"/>
      </w:rPr>
      <w:t>1</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03C06C23" w14:textId="77777777" w:rsidR="00561E91" w:rsidRDefault="00D14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E8C08" w14:textId="77777777" w:rsidR="00D14146" w:rsidRDefault="00D14146" w:rsidP="00744438">
      <w:r>
        <w:separator/>
      </w:r>
    </w:p>
  </w:footnote>
  <w:footnote w:type="continuationSeparator" w:id="0">
    <w:p w14:paraId="1D067DFA" w14:textId="77777777" w:rsidR="00D14146" w:rsidRDefault="00D14146" w:rsidP="0074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C7FC" w14:textId="77777777" w:rsidR="00561E91" w:rsidRPr="00005774" w:rsidRDefault="00D33D50" w:rsidP="00005774">
    <w:pPr>
      <w:pStyle w:val="Header"/>
    </w:pPr>
    <w:r>
      <w:rPr>
        <w:noProof/>
        <w:lang w:val="en-GB" w:eastAsia="en-GB"/>
      </w:rPr>
      <w:drawing>
        <wp:anchor distT="0" distB="0" distL="114300" distR="114300" simplePos="0" relativeHeight="251659264" behindDoc="0" locked="0" layoutInCell="1" allowOverlap="1" wp14:anchorId="04C625E3" wp14:editId="40A821AC">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50"/>
    <w:rsid w:val="00061687"/>
    <w:rsid w:val="00062113"/>
    <w:rsid w:val="000701B2"/>
    <w:rsid w:val="0008604D"/>
    <w:rsid w:val="000E5083"/>
    <w:rsid w:val="000F606B"/>
    <w:rsid w:val="001306EB"/>
    <w:rsid w:val="001806FE"/>
    <w:rsid w:val="00183544"/>
    <w:rsid w:val="001D50F5"/>
    <w:rsid w:val="001E43FA"/>
    <w:rsid w:val="0022488E"/>
    <w:rsid w:val="00227599"/>
    <w:rsid w:val="00272007"/>
    <w:rsid w:val="002C1FEA"/>
    <w:rsid w:val="00330CA8"/>
    <w:rsid w:val="003475E2"/>
    <w:rsid w:val="00395DB3"/>
    <w:rsid w:val="003A3078"/>
    <w:rsid w:val="004121C5"/>
    <w:rsid w:val="004644A4"/>
    <w:rsid w:val="004A112D"/>
    <w:rsid w:val="004B0941"/>
    <w:rsid w:val="004C02DC"/>
    <w:rsid w:val="004D6E89"/>
    <w:rsid w:val="004E140D"/>
    <w:rsid w:val="004E3052"/>
    <w:rsid w:val="005016D0"/>
    <w:rsid w:val="0056695F"/>
    <w:rsid w:val="00577F48"/>
    <w:rsid w:val="005904CC"/>
    <w:rsid w:val="005B4B54"/>
    <w:rsid w:val="006217FA"/>
    <w:rsid w:val="006366D7"/>
    <w:rsid w:val="00645FA9"/>
    <w:rsid w:val="00675CCB"/>
    <w:rsid w:val="00744438"/>
    <w:rsid w:val="00790C79"/>
    <w:rsid w:val="00791DAC"/>
    <w:rsid w:val="007C38E8"/>
    <w:rsid w:val="00804710"/>
    <w:rsid w:val="00833C6B"/>
    <w:rsid w:val="00850CD3"/>
    <w:rsid w:val="00894DC3"/>
    <w:rsid w:val="0096058D"/>
    <w:rsid w:val="0097783F"/>
    <w:rsid w:val="009C3DDA"/>
    <w:rsid w:val="00A073DA"/>
    <w:rsid w:val="00A31D56"/>
    <w:rsid w:val="00A7401D"/>
    <w:rsid w:val="00AC2269"/>
    <w:rsid w:val="00AC641F"/>
    <w:rsid w:val="00AD7C4B"/>
    <w:rsid w:val="00B07D0D"/>
    <w:rsid w:val="00B22796"/>
    <w:rsid w:val="00B36C8D"/>
    <w:rsid w:val="00B67858"/>
    <w:rsid w:val="00BB670F"/>
    <w:rsid w:val="00BF5DD2"/>
    <w:rsid w:val="00C06615"/>
    <w:rsid w:val="00C260C0"/>
    <w:rsid w:val="00C36714"/>
    <w:rsid w:val="00C77FEF"/>
    <w:rsid w:val="00C859B3"/>
    <w:rsid w:val="00CD7EF4"/>
    <w:rsid w:val="00D035AE"/>
    <w:rsid w:val="00D14146"/>
    <w:rsid w:val="00D33D50"/>
    <w:rsid w:val="00D661B7"/>
    <w:rsid w:val="00D84A4A"/>
    <w:rsid w:val="00D8761F"/>
    <w:rsid w:val="00DA706E"/>
    <w:rsid w:val="00DC52BB"/>
    <w:rsid w:val="00E13EF2"/>
    <w:rsid w:val="00E36107"/>
    <w:rsid w:val="00EF3D74"/>
    <w:rsid w:val="00F20BDB"/>
    <w:rsid w:val="00F415D8"/>
    <w:rsid w:val="00F50422"/>
    <w:rsid w:val="00F6163C"/>
    <w:rsid w:val="00F729E2"/>
    <w:rsid w:val="00FB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7FB4"/>
  <w15:chartTrackingRefBased/>
  <w15:docId w15:val="{943861C9-C41F-45CF-B479-88FE272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50"/>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50"/>
    <w:pPr>
      <w:tabs>
        <w:tab w:val="center" w:pos="4320"/>
        <w:tab w:val="right" w:pos="8640"/>
      </w:tabs>
    </w:pPr>
  </w:style>
  <w:style w:type="character" w:customStyle="1" w:styleId="HeaderChar">
    <w:name w:val="Header Char"/>
    <w:basedOn w:val="DefaultParagraphFont"/>
    <w:link w:val="Header"/>
    <w:uiPriority w:val="99"/>
    <w:rsid w:val="00D33D50"/>
    <w:rPr>
      <w:rFonts w:ascii="Cambria" w:eastAsia="MS Mincho" w:hAnsi="Cambria" w:cs="Times New Roman"/>
      <w:sz w:val="24"/>
      <w:szCs w:val="24"/>
      <w:lang w:val="en-US"/>
    </w:rPr>
  </w:style>
  <w:style w:type="paragraph" w:styleId="Footer">
    <w:name w:val="footer"/>
    <w:basedOn w:val="Normal"/>
    <w:link w:val="FooterChar"/>
    <w:uiPriority w:val="99"/>
    <w:unhideWhenUsed/>
    <w:rsid w:val="00D33D50"/>
    <w:pPr>
      <w:tabs>
        <w:tab w:val="center" w:pos="4320"/>
        <w:tab w:val="right" w:pos="8640"/>
      </w:tabs>
    </w:pPr>
  </w:style>
  <w:style w:type="character" w:customStyle="1" w:styleId="FooterChar">
    <w:name w:val="Footer Char"/>
    <w:basedOn w:val="DefaultParagraphFont"/>
    <w:link w:val="Footer"/>
    <w:uiPriority w:val="99"/>
    <w:rsid w:val="00D33D50"/>
    <w:rPr>
      <w:rFonts w:ascii="Cambria" w:eastAsia="MS Mincho" w:hAnsi="Cambria" w:cs="Times New Roman"/>
      <w:sz w:val="24"/>
      <w:szCs w:val="24"/>
      <w:lang w:val="en-US"/>
    </w:rPr>
  </w:style>
  <w:style w:type="character" w:styleId="Hyperlink">
    <w:name w:val="Hyperlink"/>
    <w:uiPriority w:val="99"/>
    <w:unhideWhenUsed/>
    <w:rsid w:val="00D33D50"/>
    <w:rPr>
      <w:color w:val="0000FF"/>
      <w:u w:val="single"/>
    </w:rPr>
  </w:style>
  <w:style w:type="character" w:styleId="UnresolvedMention">
    <w:name w:val="Unresolved Mention"/>
    <w:basedOn w:val="DefaultParagraphFont"/>
    <w:uiPriority w:val="99"/>
    <w:semiHidden/>
    <w:unhideWhenUsed/>
    <w:rsid w:val="0064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Fiona Livingston</cp:lastModifiedBy>
  <cp:revision>10</cp:revision>
  <dcterms:created xsi:type="dcterms:W3CDTF">2020-07-13T14:33:00Z</dcterms:created>
  <dcterms:modified xsi:type="dcterms:W3CDTF">2020-09-14T06:37:00Z</dcterms:modified>
</cp:coreProperties>
</file>