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4077" w14:textId="703959AB" w:rsidR="009279AF" w:rsidRDefault="009279AF">
      <w:pPr>
        <w:pStyle w:val="Heading1"/>
        <w:rPr>
          <w:rFonts w:ascii="Arial" w:hAnsi="Arial"/>
          <w:sz w:val="20"/>
          <w:szCs w:val="20"/>
        </w:rPr>
      </w:pPr>
    </w:p>
    <w:p w14:paraId="6331EC7B" w14:textId="77777777" w:rsidR="008E335A" w:rsidRDefault="008E335A">
      <w:pPr>
        <w:pStyle w:val="Heading1"/>
        <w:rPr>
          <w:rFonts w:ascii="Arial" w:hAnsi="Arial"/>
          <w:sz w:val="52"/>
          <w:szCs w:val="52"/>
        </w:rPr>
      </w:pPr>
    </w:p>
    <w:p w14:paraId="27E9901E" w14:textId="77777777" w:rsidR="009279AF" w:rsidRDefault="00866055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Alex Otterburn</w:t>
      </w:r>
    </w:p>
    <w:p w14:paraId="464A8C1D" w14:textId="77777777" w:rsidR="009279AF" w:rsidRDefault="00866055">
      <w:pPr>
        <w:rPr>
          <w:rFonts w:ascii="Arial" w:eastAsia="Arial" w:hAnsi="Arial" w:cs="Arial"/>
          <w:sz w:val="34"/>
          <w:szCs w:val="34"/>
        </w:rPr>
      </w:pPr>
      <w:r>
        <w:rPr>
          <w:rFonts w:ascii="Arial" w:hAnsi="Arial"/>
          <w:sz w:val="34"/>
          <w:szCs w:val="34"/>
        </w:rPr>
        <w:t>Baritone</w:t>
      </w:r>
    </w:p>
    <w:p w14:paraId="20FB70C3" w14:textId="77777777" w:rsidR="007C2AE0" w:rsidRDefault="007C2AE0" w:rsidP="00D75E45">
      <w:pPr>
        <w:rPr>
          <w:rFonts w:ascii="Arial" w:hAnsi="Arial" w:cs="Arial"/>
          <w:sz w:val="20"/>
          <w:szCs w:val="20"/>
        </w:rPr>
      </w:pPr>
    </w:p>
    <w:p w14:paraId="4C64DF58" w14:textId="10EA0588" w:rsidR="007C2AE0" w:rsidRPr="007C2AE0" w:rsidRDefault="007C2AE0" w:rsidP="00D75E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Described as “ruling the stage” (</w:t>
      </w:r>
      <w:r>
        <w:rPr>
          <w:rFonts w:ascii="Arial" w:hAnsi="Arial" w:cs="Arial"/>
          <w:i/>
          <w:sz w:val="20"/>
          <w:szCs w:val="20"/>
        </w:rPr>
        <w:t>Opera Magazine</w:t>
      </w:r>
      <w:r>
        <w:rPr>
          <w:rFonts w:ascii="Arial" w:hAnsi="Arial" w:cs="Arial"/>
          <w:sz w:val="20"/>
          <w:szCs w:val="20"/>
        </w:rPr>
        <w:t xml:space="preserve">) in his debut as Pluto last season in </w:t>
      </w:r>
      <w:r w:rsidR="00D625F3">
        <w:rPr>
          <w:rFonts w:ascii="Arial" w:hAnsi="Arial" w:cs="Arial"/>
          <w:sz w:val="20"/>
          <w:szCs w:val="20"/>
        </w:rPr>
        <w:t xml:space="preserve">English National Opera’s </w:t>
      </w:r>
      <w:r>
        <w:rPr>
          <w:rFonts w:ascii="Arial" w:hAnsi="Arial" w:cs="Arial"/>
          <w:sz w:val="20"/>
          <w:szCs w:val="20"/>
        </w:rPr>
        <w:t xml:space="preserve">new production of </w:t>
      </w:r>
      <w:r>
        <w:rPr>
          <w:rFonts w:ascii="Arial" w:hAnsi="Arial" w:cs="Arial"/>
          <w:i/>
          <w:sz w:val="20"/>
          <w:szCs w:val="20"/>
        </w:rPr>
        <w:t>Orpheus in the Underworld</w:t>
      </w:r>
      <w:r>
        <w:rPr>
          <w:rFonts w:ascii="Arial" w:hAnsi="Arial" w:cs="Arial"/>
          <w:sz w:val="20"/>
          <w:szCs w:val="20"/>
        </w:rPr>
        <w:t>, British baritone Alex Otterburn delight</w:t>
      </w:r>
      <w:r w:rsidR="00AC63D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audiences and critics alike with his bright tone and commanding stage presence. As an ENO Harewood Artist, Alex has appeared as </w:t>
      </w:r>
      <w:r w:rsidRPr="00C9247C">
        <w:rPr>
          <w:rFonts w:ascii="Arial" w:hAnsi="Arial" w:cs="Arial"/>
          <w:sz w:val="20"/>
          <w:szCs w:val="20"/>
        </w:rPr>
        <w:t xml:space="preserve">Morales in Calixto </w:t>
      </w:r>
      <w:proofErr w:type="spellStart"/>
      <w:r w:rsidRPr="00C9247C">
        <w:rPr>
          <w:rFonts w:ascii="Arial" w:hAnsi="Arial" w:cs="Arial"/>
          <w:sz w:val="20"/>
          <w:szCs w:val="20"/>
        </w:rPr>
        <w:t>Bieito’s</w:t>
      </w:r>
      <w:proofErr w:type="spellEnd"/>
      <w:r w:rsidRPr="00C9247C">
        <w:rPr>
          <w:rFonts w:ascii="Arial" w:hAnsi="Arial" w:cs="Arial"/>
          <w:sz w:val="20"/>
          <w:szCs w:val="20"/>
        </w:rPr>
        <w:t xml:space="preserve"> production of </w:t>
      </w:r>
      <w:r w:rsidRPr="00C9247C">
        <w:rPr>
          <w:rFonts w:ascii="Arial" w:hAnsi="Arial" w:cs="Arial"/>
          <w:i/>
          <w:iCs/>
          <w:sz w:val="20"/>
          <w:szCs w:val="20"/>
        </w:rPr>
        <w:t>Carmen</w:t>
      </w:r>
      <w:r>
        <w:rPr>
          <w:rFonts w:ascii="Arial" w:hAnsi="Arial" w:cs="Arial"/>
          <w:sz w:val="20"/>
          <w:szCs w:val="20"/>
        </w:rPr>
        <w:t xml:space="preserve"> conducted by </w:t>
      </w:r>
      <w:r w:rsidRPr="00C9247C">
        <w:rPr>
          <w:rFonts w:ascii="Arial" w:hAnsi="Arial" w:cs="Arial"/>
          <w:sz w:val="20"/>
          <w:szCs w:val="20"/>
        </w:rPr>
        <w:t xml:space="preserve">Valentina </w:t>
      </w:r>
      <w:proofErr w:type="spellStart"/>
      <w:r w:rsidRPr="00C9247C">
        <w:rPr>
          <w:rFonts w:ascii="Arial" w:hAnsi="Arial" w:cs="Arial"/>
          <w:sz w:val="20"/>
          <w:szCs w:val="20"/>
        </w:rPr>
        <w:t>Peleggi</w:t>
      </w:r>
      <w:proofErr w:type="spellEnd"/>
      <w:r>
        <w:rPr>
          <w:rFonts w:ascii="Arial" w:hAnsi="Arial" w:cs="Arial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sz w:val="20"/>
          <w:szCs w:val="20"/>
        </w:rPr>
        <w:t>Squibby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in the world premiere of Iain Bell’s </w:t>
      </w:r>
      <w:r w:rsidRPr="00EC4F53">
        <w:rPr>
          <w:rFonts w:ascii="Arial" w:hAnsi="Arial" w:cs="Arial"/>
          <w:i/>
          <w:color w:val="auto"/>
          <w:sz w:val="20"/>
          <w:szCs w:val="20"/>
        </w:rPr>
        <w:t>Jack the Ripper</w:t>
      </w:r>
      <w:r>
        <w:rPr>
          <w:rFonts w:ascii="Arial" w:hAnsi="Arial" w:cs="Arial"/>
          <w:i/>
          <w:color w:val="auto"/>
          <w:sz w:val="20"/>
          <w:szCs w:val="20"/>
        </w:rPr>
        <w:t>: The Women of Whitehall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, conducted by Martyn </w:t>
      </w:r>
      <w:proofErr w:type="spellStart"/>
      <w:r w:rsidRPr="00EC4F53">
        <w:rPr>
          <w:rFonts w:ascii="Arial" w:hAnsi="Arial" w:cs="Arial"/>
          <w:iCs/>
          <w:color w:val="auto"/>
          <w:sz w:val="20"/>
          <w:szCs w:val="20"/>
        </w:rPr>
        <w:t>Brabbins</w:t>
      </w:r>
      <w:proofErr w:type="spellEnd"/>
      <w:r w:rsidR="00C25783">
        <w:rPr>
          <w:rFonts w:ascii="Arial" w:hAnsi="Arial" w:cs="Arial"/>
          <w:iCs/>
          <w:color w:val="auto"/>
          <w:sz w:val="20"/>
          <w:szCs w:val="20"/>
        </w:rPr>
        <w:t xml:space="preserve">. He </w:t>
      </w:r>
      <w:r>
        <w:rPr>
          <w:rFonts w:ascii="Arial" w:hAnsi="Arial" w:cs="Arial"/>
          <w:iCs/>
          <w:color w:val="auto"/>
          <w:sz w:val="20"/>
          <w:szCs w:val="20"/>
        </w:rPr>
        <w:t xml:space="preserve">returns this season in his debut as Ned Keene in David Alden’s production of </w:t>
      </w:r>
      <w:r>
        <w:rPr>
          <w:rFonts w:ascii="Arial" w:hAnsi="Arial" w:cs="Arial"/>
          <w:i/>
          <w:iCs/>
          <w:color w:val="auto"/>
          <w:sz w:val="20"/>
          <w:szCs w:val="20"/>
        </w:rPr>
        <w:t>Peter Grimes</w:t>
      </w:r>
      <w:r>
        <w:rPr>
          <w:rFonts w:ascii="Arial" w:hAnsi="Arial" w:cs="Arial"/>
          <w:iCs/>
          <w:color w:val="auto"/>
          <w:sz w:val="20"/>
          <w:szCs w:val="20"/>
        </w:rPr>
        <w:t xml:space="preserve">, conducted by Nicholas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Collon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>.</w:t>
      </w:r>
    </w:p>
    <w:p w14:paraId="05A2DE1F" w14:textId="77777777" w:rsidR="007C2AE0" w:rsidRDefault="007C2AE0" w:rsidP="00D75E45">
      <w:pPr>
        <w:rPr>
          <w:rFonts w:ascii="Arial" w:hAnsi="Arial" w:cs="Arial"/>
          <w:sz w:val="20"/>
          <w:szCs w:val="20"/>
        </w:rPr>
      </w:pPr>
    </w:p>
    <w:p w14:paraId="0B2562F6" w14:textId="65728597" w:rsidR="00D75E45" w:rsidRPr="00C9247C" w:rsidRDefault="00D75E45" w:rsidP="00B6399E">
      <w:pPr>
        <w:rPr>
          <w:rFonts w:ascii="Arial" w:hAnsi="Arial" w:cs="Arial"/>
          <w:color w:val="auto"/>
          <w:sz w:val="20"/>
          <w:szCs w:val="20"/>
        </w:rPr>
      </w:pPr>
      <w:r w:rsidRPr="00C9247C">
        <w:rPr>
          <w:rFonts w:ascii="Arial" w:hAnsi="Arial" w:cs="Arial"/>
          <w:color w:val="auto"/>
          <w:sz w:val="20"/>
          <w:szCs w:val="20"/>
        </w:rPr>
        <w:t xml:space="preserve">Alex’s critically acclaimed debut as Eddy in Mark-Anthony Turnage’s </w:t>
      </w:r>
      <w:r w:rsidRPr="00EC4F53">
        <w:rPr>
          <w:rFonts w:ascii="Arial" w:hAnsi="Arial" w:cs="Arial"/>
          <w:i/>
          <w:color w:val="auto"/>
          <w:sz w:val="20"/>
          <w:szCs w:val="20"/>
        </w:rPr>
        <w:t xml:space="preserve">Greek </w:t>
      </w:r>
      <w:r w:rsidRPr="00EC4F53">
        <w:rPr>
          <w:rFonts w:ascii="Arial" w:hAnsi="Arial" w:cs="Arial"/>
          <w:iCs/>
          <w:color w:val="auto"/>
          <w:sz w:val="20"/>
          <w:szCs w:val="20"/>
        </w:rPr>
        <w:t>at the Edinburgh International Festival</w:t>
      </w:r>
      <w:r w:rsidR="007C2AE0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4E5478">
        <w:rPr>
          <w:rFonts w:ascii="Arial" w:hAnsi="Arial" w:cs="Arial"/>
          <w:iCs/>
          <w:color w:val="auto"/>
          <w:sz w:val="20"/>
          <w:szCs w:val="20"/>
        </w:rPr>
        <w:t>defined him</w:t>
      </w:r>
      <w:r w:rsidR="007C2AE0">
        <w:rPr>
          <w:rFonts w:ascii="Arial" w:hAnsi="Arial" w:cs="Arial"/>
          <w:iCs/>
          <w:color w:val="auto"/>
          <w:sz w:val="20"/>
          <w:szCs w:val="20"/>
        </w:rPr>
        <w:t xml:space="preserve"> as an exciting and important artist of the new generation</w:t>
      </w:r>
      <w:r w:rsidR="004E5478">
        <w:rPr>
          <w:rFonts w:ascii="Arial" w:hAnsi="Arial" w:cs="Arial"/>
          <w:iCs/>
          <w:color w:val="auto"/>
          <w:sz w:val="20"/>
          <w:szCs w:val="20"/>
        </w:rPr>
        <w:t>,</w:t>
      </w:r>
      <w:r w:rsidR="007C2AE0">
        <w:rPr>
          <w:rFonts w:ascii="Arial" w:hAnsi="Arial" w:cs="Arial"/>
          <w:iCs/>
          <w:color w:val="auto"/>
          <w:sz w:val="20"/>
          <w:szCs w:val="20"/>
        </w:rPr>
        <w:t xml:space="preserve"> with further performances given 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in Glasgow </w:t>
      </w:r>
      <w:r w:rsidR="007C2AE0">
        <w:rPr>
          <w:rFonts w:ascii="Arial" w:hAnsi="Arial" w:cs="Arial"/>
          <w:iCs/>
          <w:color w:val="auto"/>
          <w:sz w:val="20"/>
          <w:szCs w:val="20"/>
        </w:rPr>
        <w:t xml:space="preserve">for Scottish Opera and 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on tour </w:t>
      </w:r>
      <w:r w:rsidR="007C2AE0">
        <w:rPr>
          <w:rFonts w:ascii="Arial" w:hAnsi="Arial" w:cs="Arial"/>
          <w:iCs/>
          <w:color w:val="auto"/>
          <w:sz w:val="20"/>
          <w:szCs w:val="20"/>
        </w:rPr>
        <w:t>to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the Brooklyn Academy of Arts</w:t>
      </w:r>
      <w:r w:rsidR="004E5478">
        <w:rPr>
          <w:rFonts w:ascii="Arial" w:hAnsi="Arial" w:cs="Arial"/>
          <w:iCs/>
          <w:color w:val="auto"/>
          <w:sz w:val="20"/>
          <w:szCs w:val="20"/>
        </w:rPr>
        <w:t>,</w:t>
      </w:r>
      <w:r w:rsidR="007C2AE0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4E5478">
        <w:rPr>
          <w:rFonts w:ascii="Arial" w:hAnsi="Arial" w:cs="Arial"/>
          <w:iCs/>
          <w:color w:val="auto"/>
          <w:sz w:val="20"/>
          <w:szCs w:val="20"/>
        </w:rPr>
        <w:t>marking</w:t>
      </w:r>
      <w:r w:rsidR="007C2AE0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his US operatic debut. Further successes have included Chip in Antony McDonald’s new production of </w:t>
      </w:r>
      <w:r w:rsidRPr="00EC4F53">
        <w:rPr>
          <w:rFonts w:ascii="Arial" w:hAnsi="Arial" w:cs="Arial"/>
          <w:i/>
          <w:color w:val="auto"/>
          <w:sz w:val="20"/>
          <w:szCs w:val="20"/>
        </w:rPr>
        <w:t>On the Town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C9247C" w:rsidRPr="00EC4F53">
        <w:rPr>
          <w:rFonts w:ascii="Arial" w:hAnsi="Arial" w:cs="Arial"/>
          <w:iCs/>
          <w:color w:val="auto"/>
          <w:sz w:val="20"/>
          <w:szCs w:val="20"/>
        </w:rPr>
        <w:t>at the Hyogo Performing Arts Centre and on tour in Tokyo,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EC4F53"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>Harlequin in</w:t>
      </w:r>
      <w:r w:rsidR="00C9247C" w:rsidRPr="00EC4F53"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 xml:space="preserve"> </w:t>
      </w:r>
      <w:r w:rsidRPr="00EC4F53">
        <w:rPr>
          <w:rFonts w:ascii="Arial" w:hAnsi="Arial" w:cs="Arial"/>
          <w:i/>
          <w:color w:val="auto"/>
          <w:sz w:val="20"/>
          <w:szCs w:val="20"/>
        </w:rPr>
        <w:t>Ariadne auf Naxos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for both Scottish Opera and Opera Holland Park, </w:t>
      </w:r>
      <w:proofErr w:type="spellStart"/>
      <w:r w:rsidRPr="00EC4F53">
        <w:rPr>
          <w:rFonts w:ascii="Arial" w:hAnsi="Arial" w:cs="Arial"/>
          <w:iCs/>
          <w:color w:val="auto"/>
          <w:sz w:val="20"/>
          <w:szCs w:val="20"/>
        </w:rPr>
        <w:t>Pallante</w:t>
      </w:r>
      <w:proofErr w:type="spellEnd"/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in </w:t>
      </w:r>
      <w:r w:rsidRPr="00EC4F53">
        <w:rPr>
          <w:rFonts w:ascii="Arial" w:hAnsi="Arial" w:cs="Arial"/>
          <w:i/>
          <w:color w:val="auto"/>
          <w:sz w:val="20"/>
          <w:szCs w:val="20"/>
        </w:rPr>
        <w:t>Agrippina</w:t>
      </w:r>
      <w:r w:rsidR="00AC63D1">
        <w:rPr>
          <w:rFonts w:ascii="Arial" w:hAnsi="Arial" w:cs="Arial"/>
          <w:iCs/>
          <w:color w:val="auto"/>
          <w:sz w:val="20"/>
          <w:szCs w:val="20"/>
        </w:rPr>
        <w:t xml:space="preserve"> for T</w:t>
      </w:r>
      <w:r w:rsidRPr="00EC4F53">
        <w:rPr>
          <w:rFonts w:ascii="Arial" w:hAnsi="Arial" w:cs="Arial"/>
          <w:iCs/>
          <w:color w:val="auto"/>
          <w:sz w:val="20"/>
          <w:szCs w:val="20"/>
        </w:rPr>
        <w:t>he Grange Festiva</w:t>
      </w:r>
      <w:r w:rsidR="00C9247C" w:rsidRPr="00EC4F53">
        <w:rPr>
          <w:rFonts w:ascii="Arial" w:hAnsi="Arial" w:cs="Arial"/>
          <w:iCs/>
          <w:color w:val="auto"/>
          <w:sz w:val="20"/>
          <w:szCs w:val="20"/>
        </w:rPr>
        <w:t xml:space="preserve">l, and his company debut at Opera North as </w:t>
      </w:r>
      <w:proofErr w:type="spellStart"/>
      <w:r w:rsidR="00C9247C" w:rsidRPr="00EC4F53">
        <w:rPr>
          <w:rFonts w:ascii="Arial" w:hAnsi="Arial" w:cs="Arial"/>
          <w:iCs/>
          <w:color w:val="auto"/>
          <w:sz w:val="20"/>
          <w:szCs w:val="20"/>
        </w:rPr>
        <w:t>Cascada</w:t>
      </w:r>
      <w:proofErr w:type="spellEnd"/>
      <w:r w:rsidR="00C9247C" w:rsidRPr="00EC4F53">
        <w:rPr>
          <w:rFonts w:ascii="Arial" w:hAnsi="Arial" w:cs="Arial"/>
          <w:iCs/>
          <w:color w:val="auto"/>
          <w:sz w:val="20"/>
          <w:szCs w:val="20"/>
        </w:rPr>
        <w:t xml:space="preserve"> in </w:t>
      </w:r>
      <w:r w:rsidR="00C9247C" w:rsidRPr="00EC4F53">
        <w:rPr>
          <w:rFonts w:ascii="Arial" w:hAnsi="Arial" w:cs="Arial"/>
          <w:i/>
          <w:color w:val="auto"/>
          <w:sz w:val="20"/>
          <w:szCs w:val="20"/>
        </w:rPr>
        <w:t>The Merry</w:t>
      </w:r>
      <w:r w:rsidR="00C9247C" w:rsidRPr="00C9247C">
        <w:rPr>
          <w:rFonts w:ascii="Arial" w:hAnsi="Arial" w:cs="Arial"/>
          <w:i/>
          <w:color w:val="auto"/>
          <w:sz w:val="20"/>
          <w:szCs w:val="20"/>
        </w:rPr>
        <w:t xml:space="preserve"> Widow</w:t>
      </w:r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 under Martin André.</w:t>
      </w:r>
    </w:p>
    <w:p w14:paraId="694321B7" w14:textId="77777777" w:rsidR="009279AF" w:rsidRPr="00C9247C" w:rsidRDefault="009279AF">
      <w:pPr>
        <w:rPr>
          <w:rFonts w:ascii="Arial" w:eastAsia="Arial" w:hAnsi="Arial" w:cs="Arial"/>
          <w:color w:val="auto"/>
          <w:sz w:val="20"/>
          <w:szCs w:val="20"/>
        </w:rPr>
      </w:pPr>
    </w:p>
    <w:p w14:paraId="71EAA6C8" w14:textId="1FF0B2BA" w:rsidR="00000A4C" w:rsidRPr="00C9247C" w:rsidRDefault="00866055">
      <w:pPr>
        <w:rPr>
          <w:rFonts w:ascii="Arial" w:hAnsi="Arial" w:cs="Arial"/>
          <w:color w:val="auto"/>
          <w:sz w:val="20"/>
          <w:szCs w:val="20"/>
        </w:rPr>
      </w:pPr>
      <w:r w:rsidRPr="00C9247C">
        <w:rPr>
          <w:rFonts w:ascii="Arial" w:hAnsi="Arial" w:cs="Arial"/>
          <w:color w:val="auto"/>
          <w:sz w:val="20"/>
          <w:szCs w:val="20"/>
        </w:rPr>
        <w:t xml:space="preserve">Building a diverse concert repertoire, </w:t>
      </w:r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recent highlights have included </w:t>
      </w:r>
      <w:r w:rsidR="00C9247C" w:rsidRPr="00EC4F53">
        <w:rPr>
          <w:rFonts w:ascii="Arial" w:hAnsi="Arial" w:cs="Arial"/>
          <w:i/>
          <w:iCs/>
          <w:color w:val="auto"/>
          <w:sz w:val="20"/>
          <w:szCs w:val="20"/>
        </w:rPr>
        <w:t xml:space="preserve">Carmina </w:t>
      </w:r>
      <w:proofErr w:type="spellStart"/>
      <w:r w:rsidR="00C9247C" w:rsidRPr="00EC4F53">
        <w:rPr>
          <w:rFonts w:ascii="Arial" w:hAnsi="Arial" w:cs="Arial"/>
          <w:i/>
          <w:iCs/>
          <w:color w:val="auto"/>
          <w:sz w:val="20"/>
          <w:szCs w:val="20"/>
        </w:rPr>
        <w:t>Burana</w:t>
      </w:r>
      <w:proofErr w:type="spellEnd"/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 with the Oulu Symphony Orchestra </w:t>
      </w:r>
      <w:r w:rsidR="007C2AE0">
        <w:rPr>
          <w:rFonts w:ascii="Arial" w:hAnsi="Arial" w:cs="Arial"/>
          <w:color w:val="auto"/>
          <w:sz w:val="20"/>
          <w:szCs w:val="20"/>
        </w:rPr>
        <w:t>under</w:t>
      </w:r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9247C" w:rsidRPr="00C9247C">
        <w:rPr>
          <w:rFonts w:ascii="Arial" w:hAnsi="Arial" w:cs="Arial"/>
          <w:color w:val="auto"/>
          <w:sz w:val="20"/>
          <w:szCs w:val="20"/>
        </w:rPr>
        <w:t>Rumon</w:t>
      </w:r>
      <w:proofErr w:type="spellEnd"/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9247C" w:rsidRPr="00C9247C">
        <w:rPr>
          <w:rFonts w:ascii="Arial" w:hAnsi="Arial" w:cs="Arial"/>
          <w:color w:val="auto"/>
          <w:sz w:val="20"/>
          <w:szCs w:val="20"/>
        </w:rPr>
        <w:t>Gamba</w:t>
      </w:r>
      <w:proofErr w:type="spellEnd"/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, Bernstein’s </w:t>
      </w:r>
      <w:r w:rsidR="00C9247C" w:rsidRPr="00C9247C">
        <w:rPr>
          <w:rFonts w:ascii="Arial" w:hAnsi="Arial" w:cs="Arial"/>
          <w:i/>
          <w:sz w:val="20"/>
          <w:szCs w:val="20"/>
        </w:rPr>
        <w:t>Arias and Barcarolles</w:t>
      </w:r>
      <w:r w:rsidR="00EC4F53">
        <w:rPr>
          <w:rFonts w:ascii="Arial" w:hAnsi="Arial" w:cs="Arial"/>
          <w:sz w:val="20"/>
          <w:szCs w:val="20"/>
        </w:rPr>
        <w:t xml:space="preserve"> </w:t>
      </w:r>
      <w:r w:rsidR="00C9247C" w:rsidRPr="00C9247C">
        <w:rPr>
          <w:rFonts w:ascii="Arial" w:hAnsi="Arial" w:cs="Arial"/>
          <w:sz w:val="20"/>
          <w:szCs w:val="20"/>
        </w:rPr>
        <w:t xml:space="preserve">accompanied by </w:t>
      </w:r>
      <w:r w:rsidR="007C2AE0">
        <w:rPr>
          <w:rFonts w:ascii="Arial" w:hAnsi="Arial" w:cs="Arial"/>
          <w:sz w:val="20"/>
          <w:szCs w:val="20"/>
        </w:rPr>
        <w:t>James Baillieu and Philip Moore</w:t>
      </w:r>
      <w:r w:rsidR="00C9247C" w:rsidRPr="00C9247C">
        <w:rPr>
          <w:rFonts w:ascii="Arial" w:hAnsi="Arial" w:cs="Arial"/>
          <w:sz w:val="20"/>
          <w:szCs w:val="20"/>
        </w:rPr>
        <w:t xml:space="preserve"> at the Edinburgh International Festival, and</w:t>
      </w:r>
      <w:r w:rsidR="00EC4F53">
        <w:rPr>
          <w:rFonts w:ascii="Arial" w:hAnsi="Arial" w:cs="Arial"/>
          <w:sz w:val="20"/>
          <w:szCs w:val="20"/>
        </w:rPr>
        <w:t xml:space="preserve"> a selection of repertoire including Vaughan Williams and Gurney </w:t>
      </w:r>
      <w:r w:rsidR="00C9247C" w:rsidRPr="00C9247C">
        <w:rPr>
          <w:rFonts w:ascii="Arial" w:hAnsi="Arial" w:cs="Arial"/>
          <w:sz w:val="20"/>
          <w:szCs w:val="20"/>
        </w:rPr>
        <w:t>at the Ludlow English Song Festival with Iain Burnside.</w:t>
      </w:r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 </w:t>
      </w:r>
      <w:r w:rsidR="00000A4C" w:rsidRPr="00C9247C">
        <w:rPr>
          <w:rFonts w:ascii="Arial" w:hAnsi="Arial" w:cs="Arial"/>
          <w:sz w:val="20"/>
          <w:szCs w:val="20"/>
        </w:rPr>
        <w:t xml:space="preserve">Elsewhere he has sung 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Haydn’s </w:t>
      </w:r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>The Seasons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, Bach’s </w:t>
      </w:r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>Christmas Oratorio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, Brahms’ </w:t>
      </w:r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 xml:space="preserve">Ein </w:t>
      </w:r>
      <w:proofErr w:type="spellStart"/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>Deutsches</w:t>
      </w:r>
      <w:proofErr w:type="spellEnd"/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 xml:space="preserve"> Requiem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000A4C" w:rsidRPr="00C9247C">
        <w:rPr>
          <w:rFonts w:ascii="Arial" w:hAnsi="Arial" w:cs="Arial"/>
          <w:color w:val="auto"/>
          <w:sz w:val="20"/>
          <w:szCs w:val="20"/>
        </w:rPr>
        <w:t>Fauré’s</w:t>
      </w:r>
      <w:proofErr w:type="spellEnd"/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 </w:t>
      </w:r>
      <w:r w:rsidR="00000A4C" w:rsidRPr="00C9247C">
        <w:rPr>
          <w:rFonts w:ascii="Arial" w:hAnsi="Arial" w:cs="Arial"/>
          <w:i/>
          <w:color w:val="auto"/>
          <w:sz w:val="20"/>
          <w:szCs w:val="20"/>
        </w:rPr>
        <w:t>Requiem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, and Vaughan Williams’ </w:t>
      </w:r>
      <w:r w:rsidR="00000A4C" w:rsidRPr="00C9247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A </w:t>
      </w:r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>Sea Symphony</w:t>
      </w:r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. 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A3E4F49" w14:textId="77777777" w:rsidR="009279AF" w:rsidRPr="00C9247C" w:rsidRDefault="009279AF">
      <w:pPr>
        <w:rPr>
          <w:rFonts w:ascii="Arial" w:eastAsia="Arial" w:hAnsi="Arial" w:cs="Arial"/>
          <w:color w:val="auto"/>
          <w:sz w:val="20"/>
          <w:szCs w:val="20"/>
        </w:rPr>
      </w:pPr>
    </w:p>
    <w:p w14:paraId="1A78B0D8" w14:textId="6DA782D0" w:rsidR="00556EE9" w:rsidRPr="00C9247C" w:rsidRDefault="00866055">
      <w:pPr>
        <w:rPr>
          <w:rFonts w:ascii="Arial" w:hAnsi="Arial" w:cs="Arial"/>
          <w:color w:val="auto"/>
          <w:sz w:val="20"/>
          <w:szCs w:val="20"/>
        </w:rPr>
      </w:pPr>
      <w:r w:rsidRPr="00C9247C">
        <w:rPr>
          <w:rFonts w:ascii="Arial" w:hAnsi="Arial" w:cs="Arial"/>
          <w:color w:val="auto"/>
          <w:sz w:val="20"/>
          <w:szCs w:val="20"/>
        </w:rPr>
        <w:t xml:space="preserve">Alex gained a </w:t>
      </w:r>
      <w:r w:rsidR="008E335A" w:rsidRPr="00C9247C">
        <w:rPr>
          <w:rFonts w:ascii="Arial" w:hAnsi="Arial" w:cs="Arial"/>
          <w:color w:val="auto"/>
          <w:sz w:val="20"/>
          <w:szCs w:val="20"/>
        </w:rPr>
        <w:t>first-class</w:t>
      </w:r>
      <w:r w:rsidRPr="00C9247C">
        <w:rPr>
          <w:rFonts w:ascii="Arial" w:hAnsi="Arial" w:cs="Arial"/>
          <w:color w:val="auto"/>
          <w:sz w:val="20"/>
          <w:szCs w:val="20"/>
        </w:rPr>
        <w:t xml:space="preserve"> degree in Economics from the University of Manchester before embarking on his studies at the DIT Conservatory in Dublin. </w:t>
      </w:r>
      <w:r w:rsidR="00F24A29" w:rsidRPr="00C9247C">
        <w:rPr>
          <w:rFonts w:ascii="Arial" w:hAnsi="Arial" w:cs="Arial"/>
          <w:color w:val="auto"/>
          <w:sz w:val="20"/>
          <w:szCs w:val="20"/>
        </w:rPr>
        <w:t>Alex</w:t>
      </w:r>
      <w:r w:rsidRPr="00C9247C">
        <w:rPr>
          <w:rFonts w:ascii="Arial" w:hAnsi="Arial" w:cs="Arial"/>
          <w:color w:val="auto"/>
          <w:sz w:val="20"/>
          <w:szCs w:val="20"/>
        </w:rPr>
        <w:t xml:space="preserve"> is also the proud recipient of an Independent Opera Fellowship award.</w:t>
      </w:r>
    </w:p>
    <w:p w14:paraId="2C32435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E5B0C07" w14:textId="77777777" w:rsidR="00556EE9" w:rsidRDefault="00556EE9" w:rsidP="00556EE9">
      <w:pPr>
        <w:ind w:right="-315"/>
        <w:rPr>
          <w:rFonts w:ascii="Arial" w:eastAsia="Times New Roman" w:hAnsi="Arial" w:cs="Arial"/>
          <w:sz w:val="20"/>
          <w:szCs w:val="20"/>
          <w:lang w:val="en-GB"/>
        </w:rPr>
      </w:pPr>
    </w:p>
    <w:p w14:paraId="55E92289" w14:textId="7EEC9DD8" w:rsidR="00556EE9" w:rsidRPr="00556EE9" w:rsidRDefault="00556EE9" w:rsidP="00556EE9">
      <w:pPr>
        <w:ind w:right="-315"/>
        <w:rPr>
          <w:rFonts w:ascii="Arial" w:hAnsi="Arial" w:cs="Arial"/>
          <w:color w:val="0000FF"/>
          <w:sz w:val="20"/>
          <w:szCs w:val="20"/>
        </w:rPr>
      </w:pPr>
      <w:r w:rsidRPr="00556EE9">
        <w:rPr>
          <w:rFonts w:ascii="Arial" w:hAnsi="Arial" w:cs="Arial"/>
          <w:noProof/>
          <w:color w:val="0000FF"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1116DF6" wp14:editId="638E3EB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5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556EE9">
          <w:rPr>
            <w:rStyle w:val="username"/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E6ECF0"/>
          </w:rPr>
          <w:t>@</w:t>
        </w:r>
        <w:r w:rsidRPr="00556EE9">
          <w:rPr>
            <w:rStyle w:val="username"/>
            <w:rFonts w:ascii="Arial" w:hAnsi="Arial" w:cs="Arial"/>
            <w:color w:val="0000FF"/>
            <w:sz w:val="20"/>
            <w:szCs w:val="20"/>
            <w:u w:val="single"/>
            <w:shd w:val="clear" w:color="auto" w:fill="E6ECF0"/>
          </w:rPr>
          <w:t>AOtterburn</w:t>
        </w:r>
      </w:hyperlink>
    </w:p>
    <w:p w14:paraId="5E343A49" w14:textId="77777777" w:rsidR="00556EE9" w:rsidRPr="001410BA" w:rsidRDefault="00556EE9" w:rsidP="00556EE9"/>
    <w:p w14:paraId="0DB9E930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30337D1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42531DCB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9AADC4D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7AD22A7E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6BB530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117C9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89F45C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14411A0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B64DB0D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573456D7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DF468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745EEE02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78DDB6C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6CBA4B28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5C071702" w14:textId="7268EF62" w:rsidR="009279AF" w:rsidRDefault="009279AF">
      <w:pPr>
        <w:pStyle w:val="NormalWeb"/>
        <w:jc w:val="both"/>
        <w:rPr>
          <w:rFonts w:ascii="Arial" w:eastAsia="Arial" w:hAnsi="Arial" w:cs="Arial"/>
          <w:color w:val="808080"/>
          <w:sz w:val="18"/>
          <w:szCs w:val="18"/>
          <w:u w:color="808080"/>
        </w:rPr>
      </w:pPr>
    </w:p>
    <w:sectPr w:rsidR="009279AF">
      <w:headerReference w:type="default" r:id="rId8"/>
      <w:footerReference w:type="default" r:id="rId9"/>
      <w:pgSz w:w="11900" w:h="16840"/>
      <w:pgMar w:top="1440" w:right="1800" w:bottom="144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0E2B7" w14:textId="77777777" w:rsidR="0011027A" w:rsidRDefault="00866055">
      <w:r>
        <w:separator/>
      </w:r>
    </w:p>
  </w:endnote>
  <w:endnote w:type="continuationSeparator" w:id="0">
    <w:p w14:paraId="4A00D952" w14:textId="77777777" w:rsidR="0011027A" w:rsidRDefault="0086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454D" w14:textId="77777777" w:rsidR="00382F1D" w:rsidRDefault="00382F1D" w:rsidP="00382F1D">
    <w:pPr>
      <w:pStyle w:val="Body"/>
      <w:ind w:right="26"/>
    </w:pPr>
    <w:r>
      <w:rPr>
        <w:rStyle w:val="st1"/>
        <w:rFonts w:ascii="Arial" w:hAnsi="Arial"/>
        <w:sz w:val="20"/>
        <w:szCs w:val="20"/>
      </w:rPr>
      <w:t xml:space="preserve">2020/21 season only. Please contact </w:t>
    </w:r>
    <w:proofErr w:type="spellStart"/>
    <w:r>
      <w:rPr>
        <w:rStyle w:val="st1"/>
        <w:rFonts w:ascii="Arial" w:hAnsi="Arial"/>
        <w:sz w:val="20"/>
        <w:szCs w:val="20"/>
      </w:rPr>
      <w:t>HarrisonParrott</w:t>
    </w:r>
    <w:proofErr w:type="spellEnd"/>
    <w:r>
      <w:rPr>
        <w:rStyle w:val="st1"/>
        <w:rFonts w:ascii="Arial" w:hAnsi="Arial"/>
        <w:sz w:val="20"/>
        <w:szCs w:val="20"/>
      </w:rPr>
      <w:t xml:space="preserve"> if you wish to edit this biography.</w:t>
    </w:r>
  </w:p>
  <w:p w14:paraId="6B6F3770" w14:textId="77777777" w:rsidR="00382F1D" w:rsidRDefault="00382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97401" w14:textId="77777777" w:rsidR="0011027A" w:rsidRDefault="00866055">
      <w:r>
        <w:separator/>
      </w:r>
    </w:p>
  </w:footnote>
  <w:footnote w:type="continuationSeparator" w:id="0">
    <w:p w14:paraId="323D4F24" w14:textId="77777777" w:rsidR="0011027A" w:rsidRDefault="0086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3AD9" w14:textId="35BB6D9D" w:rsidR="00382F1D" w:rsidRDefault="00382F1D" w:rsidP="00382F1D">
    <w:pPr>
      <w:pStyle w:val="Header"/>
      <w:tabs>
        <w:tab w:val="right" w:pos="8280"/>
      </w:tabs>
    </w:pP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3C437563" wp14:editId="6C6D3C9E">
          <wp:simplePos x="0" y="0"/>
          <wp:positionH relativeFrom="page">
            <wp:posOffset>2877820</wp:posOffset>
          </wp:positionH>
          <wp:positionV relativeFrom="page">
            <wp:posOffset>535940</wp:posOffset>
          </wp:positionV>
          <wp:extent cx="1800225" cy="674370"/>
          <wp:effectExtent l="0" t="0" r="9525" b="0"/>
          <wp:wrapNone/>
          <wp:docPr id="1" name="Picture 1" descr="Description: 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ption: 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69314" w14:textId="77777777" w:rsidR="00382F1D" w:rsidRDefault="00382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AF"/>
    <w:rsid w:val="00000A4C"/>
    <w:rsid w:val="0011027A"/>
    <w:rsid w:val="00195983"/>
    <w:rsid w:val="00226351"/>
    <w:rsid w:val="00382F1D"/>
    <w:rsid w:val="004E5478"/>
    <w:rsid w:val="00556EE9"/>
    <w:rsid w:val="007C2AE0"/>
    <w:rsid w:val="00847734"/>
    <w:rsid w:val="00866055"/>
    <w:rsid w:val="008E335A"/>
    <w:rsid w:val="009279AF"/>
    <w:rsid w:val="00AC63D1"/>
    <w:rsid w:val="00B05F6E"/>
    <w:rsid w:val="00B6399E"/>
    <w:rsid w:val="00C25783"/>
    <w:rsid w:val="00C9247C"/>
    <w:rsid w:val="00D0767A"/>
    <w:rsid w:val="00D625F3"/>
    <w:rsid w:val="00D75E45"/>
    <w:rsid w:val="00E37142"/>
    <w:rsid w:val="00EC4F53"/>
    <w:rsid w:val="00F24A29"/>
    <w:rsid w:val="21C9B39A"/>
    <w:rsid w:val="47D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7CEA4C"/>
  <w15:docId w15:val="{106821A5-F5E2-4667-BD26-AC43C98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E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55"/>
    <w:rPr>
      <w:rFonts w:ascii="Lucida Grande" w:hAnsi="Lucida Grande" w:cs="Arial Unicode MS"/>
      <w:color w:val="000000"/>
      <w:sz w:val="18"/>
      <w:szCs w:val="18"/>
      <w:u w:color="000000"/>
      <w:lang w:val="en-US"/>
    </w:rPr>
  </w:style>
  <w:style w:type="character" w:customStyle="1" w:styleId="username">
    <w:name w:val="username"/>
    <w:basedOn w:val="DefaultParagraphFont"/>
    <w:rsid w:val="00556EE9"/>
  </w:style>
  <w:style w:type="character" w:styleId="Strong">
    <w:name w:val="Strong"/>
    <w:basedOn w:val="DefaultParagraphFont"/>
    <w:uiPriority w:val="22"/>
    <w:qFormat/>
    <w:rsid w:val="00000A4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E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nhideWhenUsed/>
    <w:rsid w:val="0038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F1D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1D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382F1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st1">
    <w:name w:val="st1"/>
    <w:rsid w:val="00382F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Otterbu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Erskine</dc:creator>
  <cp:lastModifiedBy>Georgina Wheatley</cp:lastModifiedBy>
  <cp:revision>7</cp:revision>
  <dcterms:created xsi:type="dcterms:W3CDTF">2020-07-17T13:58:00Z</dcterms:created>
  <dcterms:modified xsi:type="dcterms:W3CDTF">2020-08-04T12:52:00Z</dcterms:modified>
</cp:coreProperties>
</file>