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 xml:space="preserve">Eduardo </w:t>
      </w:r>
      <w:proofErr w:type="spellStart"/>
      <w:r w:rsidRPr="003B6652">
        <w:rPr>
          <w:rFonts w:ascii="Arial" w:hAnsi="Arial" w:cs="Arial"/>
          <w:sz w:val="40"/>
          <w:szCs w:val="40"/>
        </w:rPr>
        <w:t>Strausser</w:t>
      </w:r>
      <w:proofErr w:type="spellEnd"/>
    </w:p>
    <w:p w14:paraId="181EAC2D" w14:textId="6F08EF01" w:rsidR="008F1E60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572E90AE" w14:textId="3DDF45DC" w:rsidR="00A6197F" w:rsidRDefault="00A6197F" w:rsidP="00A6197F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A6197F">
        <w:rPr>
          <w:rFonts w:ascii="Arial" w:hAnsi="Arial" w:cs="Arial"/>
          <w:sz w:val="20"/>
          <w:szCs w:val="20"/>
          <w:lang w:eastAsia="en-GB"/>
        </w:rPr>
        <w:t xml:space="preserve">"Eduardo </w:t>
      </w:r>
      <w:proofErr w:type="spellStart"/>
      <w:r w:rsidRPr="00A6197F">
        <w:rPr>
          <w:rFonts w:ascii="Arial" w:hAnsi="Arial" w:cs="Arial"/>
          <w:sz w:val="20"/>
          <w:szCs w:val="20"/>
          <w:lang w:eastAsia="en-GB"/>
        </w:rPr>
        <w:t>Strausser</w:t>
      </w:r>
      <w:proofErr w:type="spellEnd"/>
      <w:r w:rsidRPr="00A6197F">
        <w:rPr>
          <w:rFonts w:ascii="Arial" w:hAnsi="Arial" w:cs="Arial"/>
          <w:sz w:val="20"/>
          <w:szCs w:val="20"/>
          <w:lang w:eastAsia="en-GB"/>
        </w:rPr>
        <w:t xml:space="preserve"> led the enlarged forces of the </w:t>
      </w:r>
      <w:proofErr w:type="spellStart"/>
      <w:r w:rsidRPr="00A6197F">
        <w:rPr>
          <w:rFonts w:ascii="Arial" w:hAnsi="Arial" w:cs="Arial"/>
          <w:sz w:val="20"/>
          <w:szCs w:val="20"/>
          <w:lang w:eastAsia="en-GB"/>
        </w:rPr>
        <w:t>Staatsorchester</w:t>
      </w:r>
      <w:proofErr w:type="spellEnd"/>
      <w:r w:rsidRPr="00A6197F">
        <w:rPr>
          <w:rFonts w:ascii="Arial" w:hAnsi="Arial" w:cs="Arial"/>
          <w:sz w:val="20"/>
          <w:szCs w:val="20"/>
          <w:lang w:eastAsia="en-GB"/>
        </w:rPr>
        <w:t xml:space="preserve"> through this complex symphony with spirited strength and precise gestures</w:t>
      </w:r>
      <w:r w:rsidR="005C5091">
        <w:rPr>
          <w:rFonts w:ascii="Arial" w:hAnsi="Arial" w:cs="Arial"/>
          <w:sz w:val="20"/>
          <w:szCs w:val="20"/>
          <w:lang w:eastAsia="en-GB"/>
        </w:rPr>
        <w:t>.</w:t>
      </w:r>
      <w:r w:rsidRPr="00A6197F">
        <w:rPr>
          <w:rFonts w:ascii="Arial" w:hAnsi="Arial" w:cs="Arial"/>
          <w:sz w:val="20"/>
          <w:szCs w:val="20"/>
          <w:lang w:eastAsia="en-GB"/>
        </w:rPr>
        <w:t>"</w:t>
      </w:r>
    </w:p>
    <w:p w14:paraId="57FC36CA" w14:textId="34C7AAE2" w:rsidR="005C5C42" w:rsidRPr="00A6197F" w:rsidRDefault="005C5C42" w:rsidP="005C5C42">
      <w:pPr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Klaus Trapp, </w:t>
      </w:r>
      <w:proofErr w:type="spellStart"/>
      <w:r w:rsidR="00A04BF0" w:rsidRPr="00A04BF0">
        <w:rPr>
          <w:rFonts w:ascii="Arial" w:hAnsi="Arial" w:cs="Arial"/>
          <w:sz w:val="20"/>
          <w:szCs w:val="20"/>
          <w:lang w:eastAsia="en-GB"/>
        </w:rPr>
        <w:t>Darmstädter</w:t>
      </w:r>
      <w:proofErr w:type="spellEnd"/>
      <w:r w:rsidR="00A04BF0" w:rsidRPr="00A04BF0">
        <w:rPr>
          <w:rFonts w:ascii="Arial" w:hAnsi="Arial" w:cs="Arial"/>
          <w:sz w:val="20"/>
          <w:szCs w:val="20"/>
          <w:lang w:eastAsia="en-GB"/>
        </w:rPr>
        <w:t>-Echo</w:t>
      </w:r>
      <w:r>
        <w:rPr>
          <w:rFonts w:ascii="Arial" w:hAnsi="Arial" w:cs="Arial"/>
          <w:sz w:val="20"/>
          <w:szCs w:val="20"/>
          <w:lang w:eastAsia="en-GB"/>
        </w:rPr>
        <w:t>, May 2019</w:t>
      </w:r>
    </w:p>
    <w:p w14:paraId="6E2BF7C4" w14:textId="12289CAB" w:rsidR="00A6197F" w:rsidRDefault="00A6197F" w:rsidP="00A6197F">
      <w:pPr>
        <w:jc w:val="both"/>
        <w:rPr>
          <w:rFonts w:eastAsia="Times New Roman" w:cs="Helvetica"/>
          <w:lang w:val="en-US"/>
        </w:rPr>
      </w:pPr>
    </w:p>
    <w:p w14:paraId="3B0F1062" w14:textId="77777777" w:rsidR="008F1E60" w:rsidRDefault="008F1E60" w:rsidP="00A6197F">
      <w:pPr>
        <w:jc w:val="both"/>
        <w:rPr>
          <w:rFonts w:eastAsia="Times New Roman" w:cs="Helvetica"/>
          <w:lang w:val="en-US"/>
        </w:rPr>
      </w:pPr>
    </w:p>
    <w:p w14:paraId="205B63F0" w14:textId="071432A1" w:rsidR="00332239" w:rsidRPr="007A569E" w:rsidRDefault="00485152" w:rsidP="007A569E">
      <w:pPr>
        <w:pStyle w:val="NormalWeb"/>
        <w:shd w:val="clear" w:color="auto" w:fill="FFFFFF"/>
        <w:rPr>
          <w:rFonts w:ascii="Arial" w:eastAsiaTheme="minorEastAsia" w:hAnsi="Arial" w:cs="Arial"/>
          <w:sz w:val="20"/>
          <w:szCs w:val="20"/>
        </w:rPr>
      </w:pPr>
      <w:r w:rsidRPr="00485152">
        <w:rPr>
          <w:rFonts w:ascii="Arial" w:eastAsiaTheme="minorEastAsia" w:hAnsi="Arial" w:cs="Arial"/>
          <w:sz w:val="20"/>
          <w:szCs w:val="20"/>
        </w:rPr>
        <w:t xml:space="preserve">Brazilian conductor Eduardo </w:t>
      </w:r>
      <w:proofErr w:type="spellStart"/>
      <w:r w:rsidRPr="00485152">
        <w:rPr>
          <w:rFonts w:ascii="Arial" w:eastAsiaTheme="minorEastAsia" w:hAnsi="Arial" w:cs="Arial"/>
          <w:sz w:val="20"/>
          <w:szCs w:val="20"/>
        </w:rPr>
        <w:t>Strausser</w:t>
      </w:r>
      <w:proofErr w:type="spellEnd"/>
      <w:r w:rsidRPr="00485152">
        <w:rPr>
          <w:rFonts w:ascii="Arial" w:eastAsiaTheme="minorEastAsia" w:hAnsi="Arial" w:cs="Arial"/>
          <w:sz w:val="20"/>
          <w:szCs w:val="20"/>
        </w:rPr>
        <w:t xml:space="preserve"> has been praised for his powerful, dynamic style and charisma. Leading performances of </w:t>
      </w:r>
      <w:r w:rsidRPr="007A569E">
        <w:rPr>
          <w:rFonts w:ascii="Arial" w:eastAsiaTheme="minorEastAsia" w:hAnsi="Arial" w:cs="Arial"/>
          <w:i/>
          <w:iCs/>
          <w:sz w:val="20"/>
          <w:szCs w:val="20"/>
        </w:rPr>
        <w:t>Tosca</w:t>
      </w:r>
      <w:r w:rsidRPr="00485152">
        <w:rPr>
          <w:rFonts w:ascii="Arial" w:eastAsiaTheme="minorEastAsia" w:hAnsi="Arial" w:cs="Arial"/>
          <w:sz w:val="20"/>
          <w:szCs w:val="20"/>
        </w:rPr>
        <w:t>, </w:t>
      </w:r>
      <w:r w:rsidRPr="007A569E">
        <w:rPr>
          <w:rFonts w:ascii="Arial" w:eastAsiaTheme="minorEastAsia" w:hAnsi="Arial" w:cs="Arial"/>
          <w:i/>
          <w:iCs/>
          <w:sz w:val="20"/>
          <w:szCs w:val="20"/>
        </w:rPr>
        <w:t>Die Zauberflote</w:t>
      </w:r>
      <w:r w:rsidRPr="00485152">
        <w:rPr>
          <w:rFonts w:ascii="Arial" w:eastAsiaTheme="minorEastAsia" w:hAnsi="Arial" w:cs="Arial"/>
          <w:sz w:val="20"/>
          <w:szCs w:val="20"/>
        </w:rPr>
        <w:t>, </w:t>
      </w:r>
      <w:proofErr w:type="spellStart"/>
      <w:r w:rsidRPr="007A569E">
        <w:rPr>
          <w:rFonts w:ascii="Arial" w:eastAsiaTheme="minorEastAsia" w:hAnsi="Arial" w:cs="Arial"/>
          <w:i/>
          <w:iCs/>
          <w:sz w:val="20"/>
          <w:szCs w:val="20"/>
        </w:rPr>
        <w:t>Hänsel</w:t>
      </w:r>
      <w:proofErr w:type="spellEnd"/>
      <w:r w:rsidRPr="007A569E">
        <w:rPr>
          <w:rFonts w:ascii="Arial" w:eastAsiaTheme="minorEastAsia" w:hAnsi="Arial" w:cs="Arial"/>
          <w:i/>
          <w:iCs/>
          <w:sz w:val="20"/>
          <w:szCs w:val="20"/>
        </w:rPr>
        <w:t xml:space="preserve"> und Gretel</w:t>
      </w:r>
      <w:r w:rsidRPr="00485152">
        <w:rPr>
          <w:rFonts w:ascii="Arial" w:eastAsiaTheme="minorEastAsia" w:hAnsi="Arial" w:cs="Arial"/>
          <w:sz w:val="20"/>
          <w:szCs w:val="20"/>
        </w:rPr>
        <w:t> and </w:t>
      </w:r>
      <w:r w:rsidRPr="007A569E">
        <w:rPr>
          <w:rFonts w:ascii="Arial" w:eastAsiaTheme="minorEastAsia" w:hAnsi="Arial" w:cs="Arial"/>
          <w:i/>
          <w:iCs/>
          <w:sz w:val="20"/>
          <w:szCs w:val="20"/>
        </w:rPr>
        <w:t xml:space="preserve">Il Barbiere di </w:t>
      </w:r>
      <w:proofErr w:type="spellStart"/>
      <w:r w:rsidRPr="007A569E">
        <w:rPr>
          <w:rFonts w:ascii="Arial" w:eastAsiaTheme="minorEastAsia" w:hAnsi="Arial" w:cs="Arial"/>
          <w:i/>
          <w:iCs/>
          <w:sz w:val="20"/>
          <w:szCs w:val="20"/>
        </w:rPr>
        <w:t>Siviglia</w:t>
      </w:r>
      <w:proofErr w:type="spellEnd"/>
      <w:r w:rsidRPr="00485152">
        <w:rPr>
          <w:rFonts w:ascii="Arial" w:eastAsiaTheme="minorEastAsia" w:hAnsi="Arial" w:cs="Arial"/>
          <w:sz w:val="20"/>
          <w:szCs w:val="20"/>
        </w:rPr>
        <w:t> at the Hannover Staatsoper forms the backbone of the first half of the 2019/20 season, as well as leading concerts with the orchestra. Alongside his operatic work he makes return</w:t>
      </w:r>
      <w:r w:rsidR="00533777">
        <w:rPr>
          <w:rFonts w:ascii="Arial" w:eastAsiaTheme="minorEastAsia" w:hAnsi="Arial" w:cs="Arial"/>
          <w:sz w:val="20"/>
          <w:szCs w:val="20"/>
        </w:rPr>
        <w:t>s</w:t>
      </w:r>
      <w:r w:rsidRPr="00485152">
        <w:rPr>
          <w:rFonts w:ascii="Arial" w:eastAsiaTheme="minorEastAsia" w:hAnsi="Arial" w:cs="Arial"/>
          <w:sz w:val="20"/>
          <w:szCs w:val="20"/>
        </w:rPr>
        <w:t xml:space="preserve"> to Australian National Academy of Music and Queensland Symphony Orchestra.</w:t>
      </w:r>
    </w:p>
    <w:p w14:paraId="51323C95" w14:textId="5FA3ACCA" w:rsidR="00BC499A" w:rsidRDefault="00032AB6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Previous 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symphonic performances include </w:t>
      </w:r>
      <w:r w:rsidR="005F0A48">
        <w:rPr>
          <w:rFonts w:ascii="Arial" w:hAnsi="Arial" w:cs="Arial"/>
          <w:sz w:val="20"/>
          <w:szCs w:val="20"/>
          <w:lang w:eastAsia="en-GB"/>
        </w:rPr>
        <w:t>dates with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 Antwerp Symphony,</w:t>
      </w:r>
      <w:r w:rsidR="005F0A4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91561" w:rsidRPr="00E10DA4">
        <w:rPr>
          <w:rFonts w:ascii="Arial" w:hAnsi="Arial" w:cs="Arial"/>
          <w:sz w:val="20"/>
          <w:szCs w:val="20"/>
          <w:lang w:eastAsia="en-GB"/>
        </w:rPr>
        <w:t>Prague Radio Symphony Orchestra</w:t>
      </w:r>
      <w:r w:rsidR="00CA0A96">
        <w:rPr>
          <w:rFonts w:ascii="Arial" w:hAnsi="Arial" w:cs="Arial"/>
          <w:sz w:val="20"/>
          <w:szCs w:val="20"/>
          <w:lang w:eastAsia="en-GB"/>
        </w:rPr>
        <w:t>,</w:t>
      </w:r>
      <w:r w:rsidR="003469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C499A">
        <w:rPr>
          <w:rFonts w:ascii="Arial" w:hAnsi="Arial" w:cs="Arial"/>
          <w:sz w:val="20"/>
          <w:szCs w:val="20"/>
        </w:rPr>
        <w:t>Tampere Philharmonic</w:t>
      </w:r>
      <w:r w:rsidR="0083315E">
        <w:rPr>
          <w:rFonts w:ascii="Arial" w:hAnsi="Arial" w:cs="Arial"/>
          <w:sz w:val="20"/>
          <w:szCs w:val="20"/>
        </w:rPr>
        <w:t>,</w:t>
      </w:r>
      <w:r w:rsidR="00BC499A">
        <w:rPr>
          <w:rFonts w:ascii="Arial" w:hAnsi="Arial" w:cs="Arial"/>
          <w:sz w:val="20"/>
          <w:szCs w:val="20"/>
        </w:rPr>
        <w:t xml:space="preserve"> 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Oslo Philharmoni</w:t>
      </w:r>
      <w:r w:rsidR="0083315E">
        <w:rPr>
          <w:rFonts w:ascii="Arial" w:hAnsi="Arial" w:cs="Arial"/>
          <w:sz w:val="20"/>
          <w:szCs w:val="20"/>
          <w:lang w:eastAsia="en-GB"/>
        </w:rPr>
        <w:t>c as well as the</w:t>
      </w:r>
      <w:r w:rsidR="007359F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E5E2C" w:rsidRPr="00E10DA4">
        <w:rPr>
          <w:rFonts w:ascii="Arial" w:hAnsi="Arial" w:cs="Arial"/>
          <w:sz w:val="20"/>
          <w:szCs w:val="20"/>
          <w:lang w:eastAsia="en-GB"/>
        </w:rPr>
        <w:t>Staatstheater</w:t>
      </w:r>
      <w:proofErr w:type="spellEnd"/>
      <w:r w:rsidR="006E5E2C" w:rsidRPr="00E10DA4">
        <w:rPr>
          <w:rFonts w:ascii="Arial" w:hAnsi="Arial" w:cs="Arial"/>
          <w:sz w:val="20"/>
          <w:szCs w:val="20"/>
          <w:lang w:eastAsia="en-GB"/>
        </w:rPr>
        <w:t xml:space="preserve"> Darmstadt</w:t>
      </w:r>
      <w:r w:rsidR="006E5E2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359F2">
        <w:rPr>
          <w:rFonts w:ascii="Arial" w:hAnsi="Arial" w:cs="Arial"/>
          <w:sz w:val="20"/>
          <w:szCs w:val="20"/>
          <w:lang w:eastAsia="en-GB"/>
        </w:rPr>
        <w:t>and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de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Chambre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de Lausann</w:t>
      </w:r>
      <w:r w:rsidR="00845098">
        <w:rPr>
          <w:rFonts w:ascii="Arial" w:hAnsi="Arial" w:cs="Arial"/>
          <w:sz w:val="20"/>
          <w:szCs w:val="20"/>
          <w:lang w:eastAsia="en-GB"/>
        </w:rPr>
        <w:t>e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. Last season also saw returns to the Deutsche </w:t>
      </w:r>
      <w:proofErr w:type="spellStart"/>
      <w:r w:rsidR="0083315E">
        <w:rPr>
          <w:rFonts w:ascii="Arial" w:hAnsi="Arial" w:cs="Arial"/>
          <w:sz w:val="20"/>
          <w:szCs w:val="20"/>
          <w:lang w:eastAsia="en-GB"/>
        </w:rPr>
        <w:t>Sinfonie</w:t>
      </w:r>
      <w:r w:rsidR="000E4ABC">
        <w:rPr>
          <w:rFonts w:ascii="Arial" w:hAnsi="Arial" w:cs="Arial"/>
          <w:sz w:val="20"/>
          <w:szCs w:val="20"/>
          <w:lang w:eastAsia="en-GB"/>
        </w:rPr>
        <w:t>-</w:t>
      </w:r>
      <w:r w:rsidR="0083315E">
        <w:rPr>
          <w:rFonts w:ascii="Arial" w:hAnsi="Arial" w:cs="Arial"/>
          <w:sz w:val="20"/>
          <w:szCs w:val="20"/>
          <w:lang w:eastAsia="en-GB"/>
        </w:rPr>
        <w:t>Orchester</w:t>
      </w:r>
      <w:proofErr w:type="spellEnd"/>
      <w:r w:rsidR="0083315E">
        <w:rPr>
          <w:rFonts w:ascii="Arial" w:hAnsi="Arial" w:cs="Arial"/>
          <w:sz w:val="20"/>
          <w:szCs w:val="20"/>
          <w:lang w:eastAsia="en-GB"/>
        </w:rPr>
        <w:t xml:space="preserve"> Berlin and </w:t>
      </w:r>
      <w:proofErr w:type="spellStart"/>
      <w:r w:rsidR="0083315E"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83315E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3315E" w:rsidRPr="00E10DA4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="0083315E" w:rsidRPr="00E10DA4">
        <w:rPr>
          <w:rFonts w:ascii="Arial" w:hAnsi="Arial" w:cs="Arial"/>
          <w:sz w:val="20"/>
          <w:szCs w:val="20"/>
          <w:lang w:eastAsia="en-GB"/>
        </w:rPr>
        <w:t xml:space="preserve"> du Luxembourg</w:t>
      </w:r>
      <w:r w:rsidR="0083315E">
        <w:rPr>
          <w:rFonts w:ascii="Arial" w:hAnsi="Arial" w:cs="Arial"/>
          <w:sz w:val="20"/>
          <w:szCs w:val="20"/>
          <w:lang w:eastAsia="en-GB"/>
        </w:rPr>
        <w:t>.</w:t>
      </w:r>
      <w:r w:rsidR="00A76CD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77B134F" w14:textId="7C39D8D9" w:rsidR="00601E40" w:rsidRPr="00E10DA4" w:rsidRDefault="00601E40" w:rsidP="00601E40">
      <w:pPr>
        <w:jc w:val="both"/>
      </w:pPr>
    </w:p>
    <w:p w14:paraId="07A09585" w14:textId="27C33769" w:rsidR="00601E40" w:rsidRDefault="00D74969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Excelling </w:t>
      </w:r>
      <w:r w:rsidR="00FD71AE">
        <w:rPr>
          <w:rFonts w:ascii="Arial" w:hAnsi="Arial" w:cs="Arial"/>
          <w:sz w:val="20"/>
          <w:szCs w:val="20"/>
          <w:lang w:eastAsia="en-GB"/>
        </w:rPr>
        <w:t xml:space="preserve">on the concert podium </w:t>
      </w:r>
      <w:r w:rsidR="000F2DE2">
        <w:rPr>
          <w:rFonts w:ascii="Arial" w:hAnsi="Arial" w:cs="Arial"/>
          <w:sz w:val="20"/>
          <w:szCs w:val="20"/>
          <w:lang w:eastAsia="en-GB"/>
        </w:rPr>
        <w:t>and</w:t>
      </w:r>
      <w:r w:rsidR="00FD71AE">
        <w:rPr>
          <w:rFonts w:ascii="Arial" w:hAnsi="Arial" w:cs="Arial"/>
          <w:sz w:val="20"/>
          <w:szCs w:val="20"/>
          <w:lang w:eastAsia="en-GB"/>
        </w:rPr>
        <w:t xml:space="preserve"> in the orchestra pit</w:t>
      </w:r>
      <w:r w:rsidR="00CF7B6F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C1204">
        <w:rPr>
          <w:rFonts w:ascii="Arial" w:hAnsi="Arial" w:cs="Arial"/>
          <w:sz w:val="20"/>
          <w:szCs w:val="20"/>
          <w:lang w:eastAsia="en-GB"/>
        </w:rPr>
        <w:t>Eduardo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has </w:t>
      </w:r>
      <w:r w:rsidR="00461F0D" w:rsidRPr="00E10DA4">
        <w:rPr>
          <w:rFonts w:ascii="Arial" w:hAnsi="Arial" w:cs="Arial"/>
          <w:sz w:val="20"/>
          <w:szCs w:val="20"/>
          <w:lang w:eastAsia="en-GB"/>
        </w:rPr>
        <w:t>conducte</w:t>
      </w:r>
      <w:r w:rsidR="00461F0D">
        <w:rPr>
          <w:rFonts w:ascii="Arial" w:hAnsi="Arial" w:cs="Arial"/>
          <w:sz w:val="20"/>
          <w:szCs w:val="20"/>
          <w:lang w:eastAsia="en-GB"/>
        </w:rPr>
        <w:t>d</w:t>
      </w:r>
      <w:r w:rsidR="00705DB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C4E41">
        <w:rPr>
          <w:rFonts w:ascii="Arial" w:hAnsi="Arial" w:cs="Arial"/>
          <w:sz w:val="20"/>
          <w:szCs w:val="20"/>
          <w:lang w:eastAsia="en-GB"/>
        </w:rPr>
        <w:t>several</w:t>
      </w:r>
      <w:r w:rsidR="003A452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B66AF">
        <w:rPr>
          <w:rFonts w:ascii="Arial" w:hAnsi="Arial" w:cs="Arial"/>
          <w:sz w:val="20"/>
          <w:szCs w:val="20"/>
          <w:lang w:eastAsia="en-GB"/>
        </w:rPr>
        <w:t>opera</w:t>
      </w:r>
      <w:r w:rsidR="007904EC">
        <w:rPr>
          <w:rFonts w:ascii="Arial" w:hAnsi="Arial" w:cs="Arial"/>
          <w:sz w:val="20"/>
          <w:szCs w:val="20"/>
          <w:lang w:eastAsia="en-GB"/>
        </w:rPr>
        <w:t>s</w:t>
      </w:r>
      <w:r w:rsidR="00872A7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05DBC">
        <w:rPr>
          <w:rFonts w:ascii="Arial" w:hAnsi="Arial" w:cs="Arial"/>
          <w:sz w:val="20"/>
          <w:szCs w:val="20"/>
          <w:lang w:eastAsia="en-GB"/>
        </w:rPr>
        <w:t>including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Die Zauberflöte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 with the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Meininger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Hofkapelle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> </w:t>
      </w:r>
      <w:r w:rsidR="00977584">
        <w:rPr>
          <w:rFonts w:ascii="Arial" w:hAnsi="Arial" w:cs="Arial"/>
          <w:sz w:val="20"/>
          <w:szCs w:val="20"/>
          <w:lang w:eastAsia="en-GB"/>
        </w:rPr>
        <w:t>(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Teatro Municipal do Rio de Janeiro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760A1" w:rsidRPr="006760A1">
        <w:rPr>
          <w:rFonts w:ascii="Arial" w:hAnsi="Arial" w:cs="Arial"/>
          <w:sz w:val="20"/>
          <w:szCs w:val="20"/>
          <w:lang w:eastAsia="en-GB"/>
        </w:rPr>
        <w:t>and</w:t>
      </w:r>
      <w:r w:rsidR="006760A1" w:rsidRPr="00E10DA4">
        <w:rPr>
          <w:rFonts w:ascii="Arial" w:hAnsi="Arial" w:cs="Arial"/>
          <w:sz w:val="20"/>
          <w:szCs w:val="20"/>
          <w:lang w:eastAsia="en-GB"/>
        </w:rPr>
        <w:t xml:space="preserve"> Teatro Verdi di Padova</w:t>
      </w:r>
      <w:r w:rsidR="00977584">
        <w:rPr>
          <w:rFonts w:ascii="Arial" w:hAnsi="Arial" w:cs="Arial"/>
          <w:sz w:val="20"/>
          <w:szCs w:val="20"/>
          <w:lang w:eastAsia="en-GB"/>
        </w:rPr>
        <w:t>)</w:t>
      </w:r>
      <w:r w:rsidR="006760A1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77584">
        <w:rPr>
          <w:rFonts w:ascii="Arial" w:hAnsi="Arial" w:cs="Arial"/>
          <w:sz w:val="20"/>
          <w:szCs w:val="20"/>
          <w:lang w:eastAsia="en-GB"/>
        </w:rPr>
        <w:t>(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Theater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Magdeburg</w:t>
      </w:r>
      <w:r w:rsidR="00977584">
        <w:rPr>
          <w:rFonts w:ascii="Arial" w:hAnsi="Arial" w:cs="Arial"/>
          <w:sz w:val="20"/>
          <w:szCs w:val="20"/>
          <w:lang w:eastAsia="en-GB"/>
        </w:rPr>
        <w:t>)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.</w:t>
      </w:r>
      <w:r w:rsidR="0083132B" w:rsidRPr="0083132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E97C10">
        <w:rPr>
          <w:rFonts w:ascii="Arial" w:hAnsi="Arial" w:cs="Arial"/>
          <w:color w:val="000000"/>
          <w:sz w:val="20"/>
          <w:szCs w:val="20"/>
          <w:lang w:eastAsia="en-GB"/>
        </w:rPr>
        <w:t>During his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last season </w:t>
      </w:r>
      <w:r w:rsidR="0083132B">
        <w:rPr>
          <w:rFonts w:ascii="Arial" w:hAnsi="Arial" w:cs="Arial"/>
          <w:sz w:val="20"/>
          <w:szCs w:val="20"/>
          <w:lang w:eastAsia="en-GB"/>
        </w:rPr>
        <w:t xml:space="preserve">as 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Resident Conductor </w:t>
      </w:r>
      <w:r w:rsidR="0083132B">
        <w:rPr>
          <w:rFonts w:ascii="Arial" w:hAnsi="Arial" w:cs="Arial"/>
          <w:sz w:val="20"/>
          <w:szCs w:val="20"/>
          <w:lang w:eastAsia="en-GB"/>
        </w:rPr>
        <w:t>in Teatro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São Paulo</w:t>
      </w:r>
      <w:r w:rsidR="00F119E4">
        <w:rPr>
          <w:rFonts w:ascii="Arial" w:hAnsi="Arial" w:cs="Arial"/>
          <w:sz w:val="20"/>
          <w:szCs w:val="20"/>
          <w:lang w:eastAsia="en-GB"/>
        </w:rPr>
        <w:t xml:space="preserve"> (2014</w:t>
      </w:r>
      <w:r w:rsidR="000F2DE2">
        <w:rPr>
          <w:rFonts w:ascii="Arial" w:hAnsi="Arial" w:cs="Arial"/>
          <w:sz w:val="20"/>
          <w:szCs w:val="20"/>
          <w:lang w:eastAsia="en-GB"/>
        </w:rPr>
        <w:t>/</w:t>
      </w:r>
      <w:r w:rsidR="00F119E4">
        <w:rPr>
          <w:rFonts w:ascii="Arial" w:hAnsi="Arial" w:cs="Arial"/>
          <w:sz w:val="20"/>
          <w:szCs w:val="20"/>
          <w:lang w:eastAsia="en-GB"/>
        </w:rPr>
        <w:t>16)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83132B">
        <w:rPr>
          <w:rFonts w:ascii="Arial" w:hAnsi="Arial" w:cs="Arial"/>
          <w:sz w:val="20"/>
          <w:szCs w:val="20"/>
          <w:lang w:eastAsia="en-GB"/>
        </w:rPr>
        <w:t>he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led performances of</w:t>
      </w:r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 Elektra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de São Paulo</w:t>
      </w:r>
      <w:r w:rsidR="000F2DE2">
        <w:rPr>
          <w:rFonts w:ascii="Arial" w:hAnsi="Arial" w:cs="Arial"/>
          <w:sz w:val="20"/>
          <w:szCs w:val="20"/>
          <w:lang w:eastAsia="en-GB"/>
        </w:rPr>
        <w:t>,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and a Stefano 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production of Mahler Symphony No.1.</w:t>
      </w:r>
    </w:p>
    <w:p w14:paraId="63BDDCF0" w14:textId="56CE6C6B" w:rsidR="005B0C0E" w:rsidRPr="00E10DA4" w:rsidRDefault="004C0A7A" w:rsidP="0015362E">
      <w:r>
        <w:rPr>
          <w:rFonts w:ascii="Arial" w:hAnsi="Arial" w:cs="Arial"/>
          <w:sz w:val="20"/>
          <w:szCs w:val="20"/>
          <w:lang w:eastAsia="en-GB"/>
        </w:rPr>
        <w:br/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Besides his studies at the Zurich University of Arts, Eduardo </w:t>
      </w:r>
      <w:r w:rsidR="002D2E3E">
        <w:rPr>
          <w:rFonts w:ascii="Arial" w:hAnsi="Arial" w:cs="Arial"/>
          <w:color w:val="000000"/>
          <w:sz w:val="20"/>
          <w:szCs w:val="20"/>
          <w:lang w:eastAsia="en-GB"/>
        </w:rPr>
        <w:t xml:space="preserve">has </w:t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worked with the visionary composer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Karlheinz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Stockhausen as part of a two-month course in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Kürten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, Germany. He has also participated in masterclasses with Bernard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Haitink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and David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Zinman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in Switzerland</w:t>
      </w:r>
      <w:r w:rsidR="002D2E3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and with Kurt Masur in New York. In 2008 Eduardo was selected to take part in the prestigious International Forum for Conductors at the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Ferienkurse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für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Neue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Musik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in Darmstadt, Germany, where he had the chance to work closely with composers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György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Kurtág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and Brian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Ferneyhough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173A19C4" w14:textId="77777777" w:rsidR="00AB79C8" w:rsidRDefault="00601E40" w:rsidP="00804883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</w:p>
    <w:p w14:paraId="7336F4FB" w14:textId="6CFC7410" w:rsidR="001E2A78" w:rsidRPr="00AB79C8" w:rsidRDefault="00601E40" w:rsidP="00804883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Eduardo has worked with a number of top soloists, including Isabelle Faust, Richard Galliano,</w:t>
      </w:r>
      <w:r w:rsidR="00E4368B">
        <w:rPr>
          <w:rFonts w:ascii="Arial" w:hAnsi="Arial" w:cs="Arial"/>
          <w:sz w:val="20"/>
          <w:szCs w:val="20"/>
          <w:lang w:eastAsia="en-GB"/>
        </w:rPr>
        <w:t xml:space="preserve"> Simon Osborne,</w:t>
      </w:r>
      <w:r w:rsidRPr="00E10DA4"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Barnabas Kelemen and Sergei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Krylov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among others.</w:t>
      </w:r>
      <w:r w:rsidR="007A359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C1FE0">
        <w:rPr>
          <w:rFonts w:ascii="Arial" w:hAnsi="Arial" w:cs="Arial"/>
          <w:sz w:val="20"/>
          <w:szCs w:val="20"/>
          <w:lang w:eastAsia="en-GB"/>
        </w:rPr>
        <w:t xml:space="preserve">A multi-linguist, </w:t>
      </w:r>
      <w:r w:rsidR="00F0356F">
        <w:rPr>
          <w:rFonts w:ascii="Arial" w:hAnsi="Arial" w:cs="Arial"/>
          <w:sz w:val="20"/>
          <w:szCs w:val="20"/>
          <w:lang w:eastAsia="en-GB"/>
        </w:rPr>
        <w:t>Eduardo</w:t>
      </w:r>
      <w:r w:rsidR="00885197">
        <w:rPr>
          <w:rFonts w:ascii="Arial" w:hAnsi="Arial" w:cs="Arial"/>
          <w:sz w:val="20"/>
          <w:szCs w:val="20"/>
          <w:lang w:eastAsia="en-GB"/>
        </w:rPr>
        <w:t xml:space="preserve"> can speak</w:t>
      </w:r>
      <w:r w:rsidR="0077153A">
        <w:rPr>
          <w:rFonts w:ascii="Arial" w:hAnsi="Arial" w:cs="Arial"/>
          <w:sz w:val="20"/>
          <w:szCs w:val="20"/>
          <w:lang w:eastAsia="en-GB"/>
        </w:rPr>
        <w:t xml:space="preserve"> eight languages fluently including;</w:t>
      </w:r>
      <w:r w:rsidR="004F512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>German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E10DA4">
        <w:rPr>
          <w:rFonts w:ascii="Arial" w:hAnsi="Arial" w:cs="Arial"/>
          <w:sz w:val="20"/>
          <w:szCs w:val="20"/>
          <w:lang w:eastAsia="en-GB"/>
        </w:rPr>
        <w:t>Italian, French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E10DA4">
        <w:rPr>
          <w:rFonts w:ascii="Arial" w:hAnsi="Arial" w:cs="Arial"/>
          <w:sz w:val="20"/>
          <w:szCs w:val="20"/>
          <w:lang w:eastAsia="en-GB"/>
        </w:rPr>
        <w:t>Spanish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 and Hebrew</w:t>
      </w:r>
      <w:r w:rsidR="00143E73">
        <w:rPr>
          <w:rFonts w:ascii="Arial" w:eastAsia="Times New Roman" w:hAnsi="Arial" w:cs="Arial"/>
          <w:sz w:val="20"/>
          <w:szCs w:val="20"/>
        </w:rPr>
        <w:t>.</w:t>
      </w:r>
    </w:p>
    <w:p w14:paraId="066291BF" w14:textId="77777777" w:rsidR="00AB79C8" w:rsidRDefault="00AB79C8"/>
    <w:p w14:paraId="14BBFCB7" w14:textId="7B05D49E" w:rsidR="00AB79C8" w:rsidRDefault="00AB79C8"/>
    <w:p w14:paraId="1E613BEB" w14:textId="11183A12" w:rsidR="001E2A78" w:rsidRPr="004C0CF0" w:rsidRDefault="00AB79C8">
      <w:pPr>
        <w:rPr>
          <w:rFonts w:ascii="Arial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458854" wp14:editId="69786C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p w14:paraId="13446E3B" w14:textId="508B751A" w:rsidR="003B6652" w:rsidRPr="003B6652" w:rsidRDefault="003B6652">
      <w:pPr>
        <w:rPr>
          <w:rFonts w:ascii="Arial" w:hAnsi="Arial" w:cs="Arial"/>
        </w:rPr>
      </w:pPr>
    </w:p>
    <w:sectPr w:rsidR="003B6652" w:rsidRPr="003B6652" w:rsidSect="003B6652">
      <w:headerReference w:type="default" r:id="rId9"/>
      <w:footerReference w:type="default" r:id="rId10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5CC6" w14:textId="77777777" w:rsidR="00475C28" w:rsidRDefault="00475C28" w:rsidP="003B6652">
      <w:r>
        <w:separator/>
      </w:r>
    </w:p>
  </w:endnote>
  <w:endnote w:type="continuationSeparator" w:id="0">
    <w:p w14:paraId="24547D88" w14:textId="77777777" w:rsidR="00475C28" w:rsidRDefault="00475C28" w:rsidP="003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087F" w14:textId="7762CBD6" w:rsidR="008102AF" w:rsidRPr="004512EC" w:rsidRDefault="00C506A8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153B5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153B52">
      <w:rPr>
        <w:rFonts w:ascii="Arial" w:hAnsi="Arial" w:cs="Arial"/>
        <w:sz w:val="20"/>
        <w:szCs w:val="20"/>
      </w:rPr>
      <w:t>20</w:t>
    </w:r>
    <w:r w:rsidR="008102A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102AF" w:rsidRPr="004512EC">
      <w:rPr>
        <w:rFonts w:ascii="Arial" w:hAnsi="Arial" w:cs="Arial"/>
        <w:sz w:val="20"/>
        <w:szCs w:val="20"/>
      </w:rPr>
      <w:t>HarrisonParrott</w:t>
    </w:r>
    <w:proofErr w:type="spellEnd"/>
    <w:r w:rsidR="008102AF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08B9" w14:textId="77777777" w:rsidR="00475C28" w:rsidRDefault="00475C28" w:rsidP="003B6652">
      <w:r>
        <w:separator/>
      </w:r>
    </w:p>
  </w:footnote>
  <w:footnote w:type="continuationSeparator" w:id="0">
    <w:p w14:paraId="244926B2" w14:textId="77777777" w:rsidR="00475C28" w:rsidRDefault="00475C28" w:rsidP="003B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527A" w14:textId="77777777" w:rsidR="008102AF" w:rsidRDefault="00810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FF"/>
    <w:rsid w:val="00010BD3"/>
    <w:rsid w:val="000117FF"/>
    <w:rsid w:val="00022421"/>
    <w:rsid w:val="00022BD3"/>
    <w:rsid w:val="000320AE"/>
    <w:rsid w:val="00032AB6"/>
    <w:rsid w:val="000406C5"/>
    <w:rsid w:val="00043DB0"/>
    <w:rsid w:val="00047793"/>
    <w:rsid w:val="00055C52"/>
    <w:rsid w:val="00055FCE"/>
    <w:rsid w:val="00067C1C"/>
    <w:rsid w:val="00071DD5"/>
    <w:rsid w:val="000821FC"/>
    <w:rsid w:val="000B138D"/>
    <w:rsid w:val="000C4E41"/>
    <w:rsid w:val="000C5191"/>
    <w:rsid w:val="000E1A36"/>
    <w:rsid w:val="000E4ABC"/>
    <w:rsid w:val="000F1B94"/>
    <w:rsid w:val="000F21D4"/>
    <w:rsid w:val="000F2DE2"/>
    <w:rsid w:val="0013732F"/>
    <w:rsid w:val="001403DA"/>
    <w:rsid w:val="0014331B"/>
    <w:rsid w:val="00143E73"/>
    <w:rsid w:val="00146E3B"/>
    <w:rsid w:val="0015362E"/>
    <w:rsid w:val="00153B52"/>
    <w:rsid w:val="00164F57"/>
    <w:rsid w:val="00180E3C"/>
    <w:rsid w:val="0018210C"/>
    <w:rsid w:val="00183F23"/>
    <w:rsid w:val="00192E43"/>
    <w:rsid w:val="00194DFA"/>
    <w:rsid w:val="00196FBA"/>
    <w:rsid w:val="001A6911"/>
    <w:rsid w:val="001B75B3"/>
    <w:rsid w:val="001C4CCD"/>
    <w:rsid w:val="001D1D10"/>
    <w:rsid w:val="001E2A78"/>
    <w:rsid w:val="001E2CC9"/>
    <w:rsid w:val="001E6E6C"/>
    <w:rsid w:val="001F0711"/>
    <w:rsid w:val="00205C23"/>
    <w:rsid w:val="002112E8"/>
    <w:rsid w:val="00231211"/>
    <w:rsid w:val="00251926"/>
    <w:rsid w:val="0027403E"/>
    <w:rsid w:val="00276549"/>
    <w:rsid w:val="00277206"/>
    <w:rsid w:val="002820DA"/>
    <w:rsid w:val="002A4423"/>
    <w:rsid w:val="002B66AF"/>
    <w:rsid w:val="002B7A88"/>
    <w:rsid w:val="002C0818"/>
    <w:rsid w:val="002C1ACC"/>
    <w:rsid w:val="002D2E3E"/>
    <w:rsid w:val="002F54D4"/>
    <w:rsid w:val="00302FAA"/>
    <w:rsid w:val="00306088"/>
    <w:rsid w:val="00313BE7"/>
    <w:rsid w:val="00332239"/>
    <w:rsid w:val="00346937"/>
    <w:rsid w:val="0035555C"/>
    <w:rsid w:val="0035599F"/>
    <w:rsid w:val="003659D5"/>
    <w:rsid w:val="003727A1"/>
    <w:rsid w:val="00373207"/>
    <w:rsid w:val="003752F4"/>
    <w:rsid w:val="00386AED"/>
    <w:rsid w:val="003A16C5"/>
    <w:rsid w:val="003A370A"/>
    <w:rsid w:val="003A4520"/>
    <w:rsid w:val="003B4477"/>
    <w:rsid w:val="003B6652"/>
    <w:rsid w:val="003C0D41"/>
    <w:rsid w:val="003C1204"/>
    <w:rsid w:val="003C2169"/>
    <w:rsid w:val="003C2A1F"/>
    <w:rsid w:val="003C3A5B"/>
    <w:rsid w:val="003D5861"/>
    <w:rsid w:val="003E21DB"/>
    <w:rsid w:val="003F124A"/>
    <w:rsid w:val="003F4853"/>
    <w:rsid w:val="00400136"/>
    <w:rsid w:val="0040496A"/>
    <w:rsid w:val="004146D4"/>
    <w:rsid w:val="00422A13"/>
    <w:rsid w:val="004412C3"/>
    <w:rsid w:val="004561DF"/>
    <w:rsid w:val="00461F0D"/>
    <w:rsid w:val="00465B28"/>
    <w:rsid w:val="0046677D"/>
    <w:rsid w:val="004721D1"/>
    <w:rsid w:val="00475C28"/>
    <w:rsid w:val="00485152"/>
    <w:rsid w:val="00490816"/>
    <w:rsid w:val="004B001F"/>
    <w:rsid w:val="004C0A7A"/>
    <w:rsid w:val="004C0CF0"/>
    <w:rsid w:val="004C5859"/>
    <w:rsid w:val="004C585B"/>
    <w:rsid w:val="004D6DAA"/>
    <w:rsid w:val="004D70C2"/>
    <w:rsid w:val="004E614D"/>
    <w:rsid w:val="004F5126"/>
    <w:rsid w:val="004F7B97"/>
    <w:rsid w:val="005032F3"/>
    <w:rsid w:val="00504F98"/>
    <w:rsid w:val="00512589"/>
    <w:rsid w:val="005208CB"/>
    <w:rsid w:val="00521F0B"/>
    <w:rsid w:val="005230F6"/>
    <w:rsid w:val="005235F4"/>
    <w:rsid w:val="00531239"/>
    <w:rsid w:val="00533777"/>
    <w:rsid w:val="005530E1"/>
    <w:rsid w:val="00583FE9"/>
    <w:rsid w:val="005A59FC"/>
    <w:rsid w:val="005B0804"/>
    <w:rsid w:val="005B0C0E"/>
    <w:rsid w:val="005C5091"/>
    <w:rsid w:val="005C5C42"/>
    <w:rsid w:val="005C6783"/>
    <w:rsid w:val="005D44F5"/>
    <w:rsid w:val="005E5DB5"/>
    <w:rsid w:val="005F0A48"/>
    <w:rsid w:val="005F2C48"/>
    <w:rsid w:val="005F44AC"/>
    <w:rsid w:val="00601E40"/>
    <w:rsid w:val="006108B5"/>
    <w:rsid w:val="006158B0"/>
    <w:rsid w:val="0061635E"/>
    <w:rsid w:val="006307C8"/>
    <w:rsid w:val="00633151"/>
    <w:rsid w:val="006378A3"/>
    <w:rsid w:val="00640535"/>
    <w:rsid w:val="006605C0"/>
    <w:rsid w:val="006638B7"/>
    <w:rsid w:val="00674FA0"/>
    <w:rsid w:val="006760A1"/>
    <w:rsid w:val="006977E8"/>
    <w:rsid w:val="006A4F1E"/>
    <w:rsid w:val="006B041B"/>
    <w:rsid w:val="006C1FE0"/>
    <w:rsid w:val="006C40CD"/>
    <w:rsid w:val="006C60BC"/>
    <w:rsid w:val="006C6A0E"/>
    <w:rsid w:val="006D145D"/>
    <w:rsid w:val="006E0D86"/>
    <w:rsid w:val="006E172C"/>
    <w:rsid w:val="006E46F6"/>
    <w:rsid w:val="006E5E2C"/>
    <w:rsid w:val="006F0F2D"/>
    <w:rsid w:val="006F4F52"/>
    <w:rsid w:val="006F6224"/>
    <w:rsid w:val="00705DBC"/>
    <w:rsid w:val="00712546"/>
    <w:rsid w:val="007257E8"/>
    <w:rsid w:val="007271C1"/>
    <w:rsid w:val="007359F2"/>
    <w:rsid w:val="00742AE1"/>
    <w:rsid w:val="00756349"/>
    <w:rsid w:val="00763D8F"/>
    <w:rsid w:val="0077153A"/>
    <w:rsid w:val="00772466"/>
    <w:rsid w:val="007727E2"/>
    <w:rsid w:val="007734DF"/>
    <w:rsid w:val="00777CD7"/>
    <w:rsid w:val="00781AD7"/>
    <w:rsid w:val="007904EC"/>
    <w:rsid w:val="007A2275"/>
    <w:rsid w:val="007A359E"/>
    <w:rsid w:val="007A569E"/>
    <w:rsid w:val="007B126A"/>
    <w:rsid w:val="007D0D34"/>
    <w:rsid w:val="007D1A96"/>
    <w:rsid w:val="007D41CA"/>
    <w:rsid w:val="007D6938"/>
    <w:rsid w:val="007D7918"/>
    <w:rsid w:val="007E3ED7"/>
    <w:rsid w:val="007E71B6"/>
    <w:rsid w:val="007F29FC"/>
    <w:rsid w:val="00804883"/>
    <w:rsid w:val="008102AF"/>
    <w:rsid w:val="008224E2"/>
    <w:rsid w:val="0083132B"/>
    <w:rsid w:val="00831C4D"/>
    <w:rsid w:val="0083315E"/>
    <w:rsid w:val="008371F4"/>
    <w:rsid w:val="00845098"/>
    <w:rsid w:val="00847BDB"/>
    <w:rsid w:val="00852414"/>
    <w:rsid w:val="00872A78"/>
    <w:rsid w:val="0087372A"/>
    <w:rsid w:val="00884017"/>
    <w:rsid w:val="00885197"/>
    <w:rsid w:val="0088539E"/>
    <w:rsid w:val="008934EE"/>
    <w:rsid w:val="00894367"/>
    <w:rsid w:val="008A6492"/>
    <w:rsid w:val="008A6A3A"/>
    <w:rsid w:val="008B0EEA"/>
    <w:rsid w:val="008B647E"/>
    <w:rsid w:val="008C16B2"/>
    <w:rsid w:val="008E2341"/>
    <w:rsid w:val="008F03C1"/>
    <w:rsid w:val="008F1E60"/>
    <w:rsid w:val="00907758"/>
    <w:rsid w:val="009174C6"/>
    <w:rsid w:val="00921CBD"/>
    <w:rsid w:val="009753B5"/>
    <w:rsid w:val="00977584"/>
    <w:rsid w:val="0099000B"/>
    <w:rsid w:val="009B264E"/>
    <w:rsid w:val="009B3459"/>
    <w:rsid w:val="009B4D16"/>
    <w:rsid w:val="009C7B4C"/>
    <w:rsid w:val="009D0D47"/>
    <w:rsid w:val="009D2A15"/>
    <w:rsid w:val="009D37FE"/>
    <w:rsid w:val="009E3C88"/>
    <w:rsid w:val="009E5D00"/>
    <w:rsid w:val="009E7136"/>
    <w:rsid w:val="009F24D0"/>
    <w:rsid w:val="009F41DC"/>
    <w:rsid w:val="009F585C"/>
    <w:rsid w:val="00A04BF0"/>
    <w:rsid w:val="00A36C0F"/>
    <w:rsid w:val="00A412EF"/>
    <w:rsid w:val="00A56B46"/>
    <w:rsid w:val="00A6197F"/>
    <w:rsid w:val="00A662F5"/>
    <w:rsid w:val="00A67792"/>
    <w:rsid w:val="00A746B9"/>
    <w:rsid w:val="00A76CD8"/>
    <w:rsid w:val="00A775E0"/>
    <w:rsid w:val="00A97B3D"/>
    <w:rsid w:val="00AB62A3"/>
    <w:rsid w:val="00AB79C8"/>
    <w:rsid w:val="00AF3636"/>
    <w:rsid w:val="00B040FB"/>
    <w:rsid w:val="00B05CF1"/>
    <w:rsid w:val="00B2310A"/>
    <w:rsid w:val="00B3158B"/>
    <w:rsid w:val="00B35B8D"/>
    <w:rsid w:val="00B52262"/>
    <w:rsid w:val="00B55362"/>
    <w:rsid w:val="00B829A4"/>
    <w:rsid w:val="00B840F0"/>
    <w:rsid w:val="00B92F05"/>
    <w:rsid w:val="00BA31F8"/>
    <w:rsid w:val="00BA52A9"/>
    <w:rsid w:val="00BB2A38"/>
    <w:rsid w:val="00BC149D"/>
    <w:rsid w:val="00BC3640"/>
    <w:rsid w:val="00BC499A"/>
    <w:rsid w:val="00BC4AAF"/>
    <w:rsid w:val="00BC66D8"/>
    <w:rsid w:val="00BE1344"/>
    <w:rsid w:val="00BE5601"/>
    <w:rsid w:val="00BF14ED"/>
    <w:rsid w:val="00BF413F"/>
    <w:rsid w:val="00C01C6B"/>
    <w:rsid w:val="00C2115B"/>
    <w:rsid w:val="00C2308A"/>
    <w:rsid w:val="00C232F0"/>
    <w:rsid w:val="00C438E3"/>
    <w:rsid w:val="00C506A8"/>
    <w:rsid w:val="00C55F83"/>
    <w:rsid w:val="00C57302"/>
    <w:rsid w:val="00C83CD4"/>
    <w:rsid w:val="00C8647D"/>
    <w:rsid w:val="00C94CEC"/>
    <w:rsid w:val="00CA0A96"/>
    <w:rsid w:val="00CA0B0A"/>
    <w:rsid w:val="00CA412B"/>
    <w:rsid w:val="00CB368A"/>
    <w:rsid w:val="00CB5A00"/>
    <w:rsid w:val="00CC5C6F"/>
    <w:rsid w:val="00CC7D5D"/>
    <w:rsid w:val="00CD0C4F"/>
    <w:rsid w:val="00CD1E82"/>
    <w:rsid w:val="00CE2979"/>
    <w:rsid w:val="00CE2C39"/>
    <w:rsid w:val="00CF7B6F"/>
    <w:rsid w:val="00D01D0E"/>
    <w:rsid w:val="00D53032"/>
    <w:rsid w:val="00D6240B"/>
    <w:rsid w:val="00D74969"/>
    <w:rsid w:val="00D75E78"/>
    <w:rsid w:val="00D85018"/>
    <w:rsid w:val="00D97579"/>
    <w:rsid w:val="00DA5440"/>
    <w:rsid w:val="00DB4135"/>
    <w:rsid w:val="00DE4376"/>
    <w:rsid w:val="00DE5076"/>
    <w:rsid w:val="00DE7000"/>
    <w:rsid w:val="00DE7A36"/>
    <w:rsid w:val="00DF20C0"/>
    <w:rsid w:val="00DF2A25"/>
    <w:rsid w:val="00E22EE5"/>
    <w:rsid w:val="00E23848"/>
    <w:rsid w:val="00E2733E"/>
    <w:rsid w:val="00E32363"/>
    <w:rsid w:val="00E37F51"/>
    <w:rsid w:val="00E4368B"/>
    <w:rsid w:val="00E50423"/>
    <w:rsid w:val="00E50E80"/>
    <w:rsid w:val="00E86D00"/>
    <w:rsid w:val="00E91561"/>
    <w:rsid w:val="00E97C10"/>
    <w:rsid w:val="00EA7FA3"/>
    <w:rsid w:val="00EC2863"/>
    <w:rsid w:val="00EC4BFF"/>
    <w:rsid w:val="00ED6F06"/>
    <w:rsid w:val="00F01CF9"/>
    <w:rsid w:val="00F0356F"/>
    <w:rsid w:val="00F06C03"/>
    <w:rsid w:val="00F119E4"/>
    <w:rsid w:val="00F14690"/>
    <w:rsid w:val="00F16ED6"/>
    <w:rsid w:val="00F2127B"/>
    <w:rsid w:val="00F22037"/>
    <w:rsid w:val="00F2258D"/>
    <w:rsid w:val="00F25AAA"/>
    <w:rsid w:val="00F30A8A"/>
    <w:rsid w:val="00F357A7"/>
    <w:rsid w:val="00F401EC"/>
    <w:rsid w:val="00F433DD"/>
    <w:rsid w:val="00F4368C"/>
    <w:rsid w:val="00F7579E"/>
    <w:rsid w:val="00FA5A0F"/>
    <w:rsid w:val="00FD71AE"/>
    <w:rsid w:val="00FE3ABF"/>
    <w:rsid w:val="00FE3ACB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8D70B"/>
  <w14:defaultImageDpi w14:val="300"/>
  <w15:docId w15:val="{60F3D439-3980-4248-AA0B-2A42B4C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ustrauss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DC5C-AEE6-104A-A54C-8E9BCBE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Camilla Walt</cp:lastModifiedBy>
  <cp:revision>2</cp:revision>
  <cp:lastPrinted>2016-08-24T14:06:00Z</cp:lastPrinted>
  <dcterms:created xsi:type="dcterms:W3CDTF">2020-04-01T14:18:00Z</dcterms:created>
  <dcterms:modified xsi:type="dcterms:W3CDTF">2020-04-01T14:18:00Z</dcterms:modified>
</cp:coreProperties>
</file>