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A44363" w14:textId="77777777" w:rsidR="00EA5B18" w:rsidRDefault="00EA5B18" w:rsidP="00EA5B18">
      <w:pPr>
        <w:pStyle w:val="NormalWeb"/>
        <w:shd w:val="clear" w:color="auto" w:fill="FFFFFF"/>
        <w:spacing w:before="0" w:beforeAutospacing="0" w:after="0" w:afterAutospacing="0"/>
        <w:textAlignment w:val="baseline"/>
        <w:rPr>
          <w:rFonts w:ascii="Arial" w:hAnsi="Arial" w:cs="Arial"/>
          <w:color w:val="000000" w:themeColor="text1"/>
          <w:sz w:val="34"/>
          <w:szCs w:val="34"/>
          <w:bdr w:val="none" w:sz="0" w:space="0" w:color="auto" w:frame="1"/>
          <w:lang w:val="en-GB" w:eastAsia="zh-CN"/>
        </w:rPr>
      </w:pPr>
      <w:bookmarkStart w:id="0" w:name="_Hlk17286432"/>
      <w:r>
        <w:rPr>
          <w:rFonts w:ascii="Arial" w:hAnsi="Arial" w:cs="Arial"/>
          <w:color w:val="000000" w:themeColor="text1"/>
          <w:sz w:val="40"/>
          <w:szCs w:val="40"/>
          <w:bdr w:val="none" w:sz="0" w:space="0" w:color="auto" w:frame="1"/>
        </w:rPr>
        <w:t>Leia Zhu</w:t>
      </w:r>
      <w:r>
        <w:rPr>
          <w:rFonts w:ascii="Arial" w:hAnsi="Arial" w:cs="Arial"/>
          <w:color w:val="000000" w:themeColor="text1"/>
          <w:sz w:val="22"/>
          <w:szCs w:val="22"/>
          <w:bdr w:val="none" w:sz="0" w:space="0" w:color="auto" w:frame="1"/>
        </w:rPr>
        <w:br/>
      </w:r>
      <w:r>
        <w:rPr>
          <w:rFonts w:ascii="Arial" w:hAnsi="Arial" w:cs="Arial"/>
          <w:color w:val="000000" w:themeColor="text1"/>
          <w:sz w:val="34"/>
          <w:szCs w:val="34"/>
          <w:bdr w:val="none" w:sz="0" w:space="0" w:color="auto" w:frame="1"/>
        </w:rPr>
        <w:t>Violin</w:t>
      </w:r>
    </w:p>
    <w:p w14:paraId="67BA2A65" w14:textId="77777777" w:rsidR="00EA5B18" w:rsidRDefault="00EA5B18" w:rsidP="00EA5B18">
      <w:pPr>
        <w:pStyle w:val="NormalWeb"/>
        <w:shd w:val="clear" w:color="auto" w:fill="FFFFFF"/>
        <w:spacing w:before="0" w:beforeAutospacing="0" w:after="0" w:afterAutospacing="0"/>
        <w:textAlignment w:val="baseline"/>
        <w:rPr>
          <w:rFonts w:ascii="Calibri" w:hAnsi="Calibri" w:cs="Calibri"/>
          <w:color w:val="000000" w:themeColor="text1"/>
          <w:sz w:val="22"/>
          <w:szCs w:val="22"/>
        </w:rPr>
      </w:pPr>
    </w:p>
    <w:p w14:paraId="6BF9413A" w14:textId="5C63C840" w:rsidR="00EA5B18" w:rsidRPr="00840543" w:rsidRDefault="00EA5B18" w:rsidP="00EA5B18">
      <w:pPr>
        <w:pStyle w:val="NormalWeb"/>
        <w:shd w:val="clear" w:color="auto" w:fill="FFFFFF"/>
        <w:spacing w:before="0" w:beforeAutospacing="0" w:after="0" w:afterAutospacing="0"/>
        <w:jc w:val="both"/>
        <w:textAlignment w:val="baseline"/>
        <w:rPr>
          <w:rFonts w:ascii="Arial" w:hAnsi="Arial" w:cs="Arial"/>
          <w:color w:val="000000" w:themeColor="text1"/>
          <w:sz w:val="20"/>
          <w:szCs w:val="20"/>
          <w:bdr w:val="none" w:sz="0" w:space="0" w:color="auto" w:frame="1"/>
        </w:rPr>
      </w:pPr>
      <w:r w:rsidRPr="00840543">
        <w:rPr>
          <w:rFonts w:ascii="Arial" w:hAnsi="Arial" w:cs="Arial"/>
          <w:color w:val="000000" w:themeColor="text1"/>
          <w:sz w:val="20"/>
          <w:szCs w:val="20"/>
          <w:bdr w:val="none" w:sz="0" w:space="0" w:color="auto" w:frame="1"/>
        </w:rPr>
        <w:t>T</w:t>
      </w:r>
      <w:r w:rsidR="0040646F">
        <w:rPr>
          <w:rFonts w:ascii="Arial" w:hAnsi="Arial" w:cs="Arial"/>
          <w:color w:val="000000" w:themeColor="text1"/>
          <w:sz w:val="20"/>
          <w:szCs w:val="20"/>
          <w:bdr w:val="none" w:sz="0" w:space="0" w:color="auto" w:frame="1"/>
        </w:rPr>
        <w:t>hirteen</w:t>
      </w:r>
      <w:r w:rsidRPr="00840543">
        <w:rPr>
          <w:rFonts w:ascii="Arial" w:hAnsi="Arial" w:cs="Arial"/>
          <w:color w:val="000000" w:themeColor="text1"/>
          <w:sz w:val="20"/>
          <w:szCs w:val="20"/>
          <w:bdr w:val="none" w:sz="0" w:space="0" w:color="auto" w:frame="1"/>
        </w:rPr>
        <w:t>-year-old British violinist Leia Zhu has performed at prestigious festivals and venues in more than 15 countries around the world. As ‘The Violin Girl’, she regularly posts YouTube v</w:t>
      </w:r>
      <w:r w:rsidR="00CD2878">
        <w:rPr>
          <w:rFonts w:ascii="Arial" w:hAnsi="Arial" w:cs="Arial"/>
          <w:color w:val="000000" w:themeColor="text1"/>
          <w:sz w:val="20"/>
          <w:szCs w:val="20"/>
          <w:bdr w:val="none" w:sz="0" w:space="0" w:color="auto" w:frame="1"/>
        </w:rPr>
        <w:t>ideo</w:t>
      </w:r>
      <w:r w:rsidRPr="00840543">
        <w:rPr>
          <w:rFonts w:ascii="Arial" w:hAnsi="Arial" w:cs="Arial"/>
          <w:color w:val="000000" w:themeColor="text1"/>
          <w:sz w:val="20"/>
          <w:szCs w:val="20"/>
          <w:bdr w:val="none" w:sz="0" w:space="0" w:color="auto" w:frame="1"/>
        </w:rPr>
        <w:t>s which share her joy of music and creativity, which have attracted thousands of subscribers and views.</w:t>
      </w:r>
    </w:p>
    <w:p w14:paraId="5448346C" w14:textId="77777777" w:rsidR="00EA5B18" w:rsidRPr="00840543" w:rsidRDefault="00EA5B18" w:rsidP="00EA5B18">
      <w:pPr>
        <w:pStyle w:val="NormalWeb"/>
        <w:shd w:val="clear" w:color="auto" w:fill="FFFFFF"/>
        <w:spacing w:before="0" w:beforeAutospacing="0" w:after="0" w:afterAutospacing="0"/>
        <w:jc w:val="both"/>
        <w:textAlignment w:val="baseline"/>
        <w:rPr>
          <w:rFonts w:ascii="Arial" w:hAnsi="Arial" w:cs="Arial"/>
          <w:color w:val="000000" w:themeColor="text1"/>
          <w:sz w:val="20"/>
          <w:szCs w:val="20"/>
        </w:rPr>
      </w:pPr>
    </w:p>
    <w:p w14:paraId="710FF1DE" w14:textId="77777777" w:rsidR="00EA5B18" w:rsidRPr="00840543" w:rsidRDefault="00EA5B18" w:rsidP="00EA5B18">
      <w:pPr>
        <w:pStyle w:val="NormalWeb"/>
        <w:shd w:val="clear" w:color="auto" w:fill="FFFFFF"/>
        <w:spacing w:before="0" w:beforeAutospacing="0" w:after="0" w:afterAutospacing="0" w:line="235" w:lineRule="atLeast"/>
        <w:jc w:val="both"/>
        <w:textAlignment w:val="baseline"/>
        <w:rPr>
          <w:rFonts w:ascii="Arial" w:hAnsi="Arial" w:cs="Arial"/>
          <w:color w:val="000000" w:themeColor="text1"/>
          <w:sz w:val="20"/>
          <w:szCs w:val="20"/>
          <w:bdr w:val="none" w:sz="0" w:space="0" w:color="auto" w:frame="1"/>
        </w:rPr>
      </w:pPr>
      <w:r w:rsidRPr="00840543">
        <w:rPr>
          <w:rFonts w:ascii="Arial" w:hAnsi="Arial" w:cs="Arial"/>
          <w:color w:val="000000" w:themeColor="text1"/>
          <w:sz w:val="20"/>
          <w:szCs w:val="20"/>
          <w:bdr w:val="none" w:sz="0" w:space="0" w:color="auto" w:frame="1"/>
        </w:rPr>
        <w:t>Her musical maturity and expressive interpretation were recognised early on, and since her debut, aged four, at the North East Last Night of the Proms in Newcastle City Hall, she has performed with some of the world’s finest orchestras, including the National Orchestra of Belgium, Moscow Philharmonic Orchestra, Festival Strings Lucerne, Zurich Chamber Orchestra, Mariinsky Symphony Orchestra and Russian National Orchestra.</w:t>
      </w:r>
    </w:p>
    <w:p w14:paraId="0BBEBB4D" w14:textId="77777777" w:rsidR="00EA5B18" w:rsidRPr="00840543" w:rsidRDefault="00EA5B18" w:rsidP="00EA5B18">
      <w:pPr>
        <w:pStyle w:val="NormalWeb"/>
        <w:shd w:val="clear" w:color="auto" w:fill="FFFFFF"/>
        <w:spacing w:before="0" w:beforeAutospacing="0" w:after="0" w:afterAutospacing="0" w:line="235" w:lineRule="atLeast"/>
        <w:jc w:val="both"/>
        <w:textAlignment w:val="baseline"/>
        <w:rPr>
          <w:rFonts w:ascii="Arial" w:hAnsi="Arial" w:cs="Arial"/>
          <w:color w:val="000000" w:themeColor="text1"/>
          <w:sz w:val="20"/>
          <w:szCs w:val="20"/>
          <w:lang w:val="en-GB"/>
        </w:rPr>
      </w:pPr>
    </w:p>
    <w:p w14:paraId="2F2430F2" w14:textId="7E30E9F6" w:rsidR="00EA5B18" w:rsidRPr="00840543" w:rsidRDefault="00EA5B18" w:rsidP="00EA5B18">
      <w:pPr>
        <w:pStyle w:val="NormalWeb"/>
        <w:shd w:val="clear" w:color="auto" w:fill="FFFFFF"/>
        <w:spacing w:before="0" w:beforeAutospacing="0" w:after="0" w:afterAutospacing="0"/>
        <w:jc w:val="both"/>
        <w:textAlignment w:val="baseline"/>
        <w:rPr>
          <w:rFonts w:ascii="Arial" w:hAnsi="Arial" w:cs="Arial"/>
          <w:color w:val="000000" w:themeColor="text1"/>
          <w:sz w:val="20"/>
          <w:szCs w:val="20"/>
          <w:bdr w:val="none" w:sz="0" w:space="0" w:color="auto" w:frame="1"/>
        </w:rPr>
      </w:pPr>
      <w:r w:rsidRPr="00840543">
        <w:rPr>
          <w:rFonts w:ascii="Arial" w:hAnsi="Arial" w:cs="Arial"/>
          <w:color w:val="000000" w:themeColor="text1"/>
          <w:sz w:val="20"/>
          <w:szCs w:val="20"/>
          <w:bdr w:val="none" w:sz="0" w:space="0" w:color="auto" w:frame="1"/>
        </w:rPr>
        <w:t>Last</w:t>
      </w:r>
      <w:bookmarkStart w:id="1" w:name="_GoBack"/>
      <w:bookmarkEnd w:id="1"/>
      <w:r w:rsidRPr="00840543">
        <w:rPr>
          <w:rFonts w:ascii="Arial" w:hAnsi="Arial" w:cs="Arial"/>
          <w:color w:val="000000" w:themeColor="text1"/>
          <w:sz w:val="20"/>
          <w:szCs w:val="20"/>
          <w:bdr w:val="none" w:sz="0" w:space="0" w:color="auto" w:frame="1"/>
        </w:rPr>
        <w:t xml:space="preserve"> season, she performed Wieniawski’s Concerto No.1 with the Mariinsky Symphony Orchestra at the White Nights Festival in St Petersburg, and debuted at the renowned Rheingau Musik Festival. In 2018 she played Waxman’s </w:t>
      </w:r>
      <w:r w:rsidRPr="00840543">
        <w:rPr>
          <w:rFonts w:ascii="Arial" w:hAnsi="Arial" w:cs="Arial"/>
          <w:i/>
          <w:iCs/>
          <w:color w:val="000000" w:themeColor="text1"/>
          <w:sz w:val="20"/>
          <w:szCs w:val="20"/>
          <w:bdr w:val="none" w:sz="0" w:space="0" w:color="auto" w:frame="1"/>
        </w:rPr>
        <w:t xml:space="preserve">Carmen Fantasie </w:t>
      </w:r>
      <w:r w:rsidRPr="00840543">
        <w:rPr>
          <w:rFonts w:ascii="Arial" w:hAnsi="Arial" w:cs="Arial"/>
          <w:color w:val="000000" w:themeColor="text1"/>
          <w:sz w:val="20"/>
          <w:szCs w:val="20"/>
          <w:bdr w:val="none" w:sz="0" w:space="0" w:color="auto" w:frame="1"/>
        </w:rPr>
        <w:t xml:space="preserve">with Novosibirsk Symphony Orchestra at Vadim Repin’s Trans-Siberian Art Festival, which was broadcast on BBC Radio 3. In the same year, she was invited to perform Mozart’s Adagio for violin and orchestra and Paganini’s </w:t>
      </w:r>
      <w:r w:rsidRPr="00840543">
        <w:rPr>
          <w:rFonts w:ascii="Arial" w:hAnsi="Arial" w:cs="Arial"/>
          <w:i/>
          <w:iCs/>
          <w:color w:val="000000" w:themeColor="text1"/>
          <w:sz w:val="20"/>
          <w:szCs w:val="20"/>
          <w:bdr w:val="none" w:sz="0" w:space="0" w:color="auto" w:frame="1"/>
        </w:rPr>
        <w:t>La Campanella</w:t>
      </w:r>
      <w:r w:rsidRPr="00840543">
        <w:rPr>
          <w:rFonts w:ascii="Arial" w:hAnsi="Arial" w:cs="Arial"/>
          <w:color w:val="000000" w:themeColor="text1"/>
          <w:sz w:val="20"/>
          <w:szCs w:val="20"/>
          <w:bdr w:val="none" w:sz="0" w:space="0" w:color="auto" w:frame="1"/>
        </w:rPr>
        <w:t xml:space="preserve"> with Festival Strings Lucerne at the Lucerne Festival in KKL. In 2017, she performed Paganini’s Concerto No.1 with the State Capella Symphony Orchestra of St Petersburg at Musical Olympus Festival.   </w:t>
      </w:r>
    </w:p>
    <w:p w14:paraId="1A7681B1" w14:textId="77777777" w:rsidR="00EA5B18" w:rsidRPr="00840543" w:rsidRDefault="00EA5B18" w:rsidP="00EA5B18">
      <w:pPr>
        <w:pStyle w:val="NormalWeb"/>
        <w:shd w:val="clear" w:color="auto" w:fill="FFFFFF"/>
        <w:spacing w:before="0" w:beforeAutospacing="0" w:after="0" w:afterAutospacing="0"/>
        <w:jc w:val="both"/>
        <w:textAlignment w:val="baseline"/>
        <w:rPr>
          <w:rFonts w:ascii="Arial" w:hAnsi="Arial" w:cs="Arial"/>
          <w:color w:val="000000" w:themeColor="text1"/>
          <w:sz w:val="20"/>
          <w:szCs w:val="20"/>
        </w:rPr>
      </w:pPr>
    </w:p>
    <w:p w14:paraId="4F5A2B9B" w14:textId="5AEA706D" w:rsidR="00EA5B18" w:rsidRPr="00840543" w:rsidRDefault="00EA5B18" w:rsidP="00EA5B18">
      <w:pPr>
        <w:pStyle w:val="NormalWeb"/>
        <w:shd w:val="clear" w:color="auto" w:fill="FFFFFF"/>
        <w:spacing w:before="0" w:beforeAutospacing="0" w:after="0" w:afterAutospacing="0"/>
        <w:jc w:val="both"/>
        <w:textAlignment w:val="baseline"/>
        <w:rPr>
          <w:rFonts w:ascii="Arial" w:hAnsi="Arial" w:cs="Arial"/>
          <w:color w:val="000000" w:themeColor="text1"/>
          <w:sz w:val="20"/>
          <w:szCs w:val="20"/>
          <w:bdr w:val="none" w:sz="0" w:space="0" w:color="auto" w:frame="1"/>
        </w:rPr>
      </w:pPr>
      <w:r w:rsidRPr="00840543">
        <w:rPr>
          <w:rFonts w:ascii="Arial" w:hAnsi="Arial" w:cs="Arial"/>
          <w:color w:val="000000" w:themeColor="text1"/>
          <w:sz w:val="20"/>
          <w:szCs w:val="20"/>
          <w:bdr w:val="none" w:sz="0" w:space="0" w:color="auto" w:frame="1"/>
        </w:rPr>
        <w:t>Other festival appearances have included Interlaken 125 Years, Interlaken Classics, Green Noise, Moscow Meets Friends, L’Arte del Arco, and Passau European Week. Her performance of </w:t>
      </w:r>
      <w:r w:rsidRPr="00840543">
        <w:rPr>
          <w:rFonts w:ascii="Arial" w:hAnsi="Arial" w:cs="Arial"/>
          <w:color w:val="000000" w:themeColor="text1"/>
          <w:sz w:val="20"/>
          <w:szCs w:val="20"/>
          <w:bdr w:val="none" w:sz="0" w:space="0" w:color="auto" w:frame="1"/>
          <w:shd w:val="clear" w:color="auto" w:fill="F9F9F9"/>
        </w:rPr>
        <w:t xml:space="preserve">Tchaikovsky’s </w:t>
      </w:r>
      <w:r w:rsidRPr="00840543">
        <w:rPr>
          <w:rFonts w:ascii="Arial" w:hAnsi="Arial" w:cs="Arial"/>
          <w:i/>
          <w:iCs/>
          <w:color w:val="000000" w:themeColor="text1"/>
          <w:sz w:val="20"/>
          <w:szCs w:val="20"/>
          <w:bdr w:val="none" w:sz="0" w:space="0" w:color="auto" w:frame="1"/>
          <w:shd w:val="clear" w:color="auto" w:fill="F9F9F9"/>
        </w:rPr>
        <w:t>Souvenir d’un lieu cher</w:t>
      </w:r>
      <w:r w:rsidRPr="00840543">
        <w:rPr>
          <w:rFonts w:ascii="Arial" w:hAnsi="Arial" w:cs="Arial"/>
          <w:color w:val="000000" w:themeColor="text1"/>
          <w:sz w:val="20"/>
          <w:szCs w:val="20"/>
          <w:bdr w:val="none" w:sz="0" w:space="0" w:color="auto" w:frame="1"/>
          <w:shd w:val="clear" w:color="auto" w:fill="F9F9F9"/>
        </w:rPr>
        <w:t xml:space="preserve"> Op. 42 and </w:t>
      </w:r>
      <w:r w:rsidRPr="00840543">
        <w:rPr>
          <w:rFonts w:ascii="Arial" w:hAnsi="Arial" w:cs="Arial"/>
          <w:i/>
          <w:iCs/>
          <w:color w:val="000000" w:themeColor="text1"/>
          <w:sz w:val="20"/>
          <w:szCs w:val="20"/>
          <w:bdr w:val="none" w:sz="0" w:space="0" w:color="auto" w:frame="1"/>
          <w:shd w:val="clear" w:color="auto" w:fill="F9F9F9"/>
        </w:rPr>
        <w:t>Dance of the Goblins</w:t>
      </w:r>
      <w:r w:rsidRPr="00840543">
        <w:rPr>
          <w:rFonts w:ascii="Arial" w:hAnsi="Arial" w:cs="Arial"/>
          <w:color w:val="000000" w:themeColor="text1"/>
          <w:sz w:val="20"/>
          <w:szCs w:val="20"/>
          <w:bdr w:val="none" w:sz="0" w:space="0" w:color="auto" w:frame="1"/>
          <w:shd w:val="clear" w:color="auto" w:fill="F9F9F9"/>
        </w:rPr>
        <w:t xml:space="preserve"> by Antonio Bazzini with Festival Strings Lucerne </w:t>
      </w:r>
      <w:r w:rsidRPr="00840543">
        <w:rPr>
          <w:rFonts w:ascii="Arial" w:hAnsi="Arial" w:cs="Arial"/>
          <w:color w:val="000000" w:themeColor="text1"/>
          <w:sz w:val="20"/>
          <w:szCs w:val="20"/>
          <w:bdr w:val="none" w:sz="0" w:space="0" w:color="auto" w:frame="1"/>
        </w:rPr>
        <w:t>at 2017</w:t>
      </w:r>
      <w:r w:rsidRPr="00840543">
        <w:rPr>
          <w:rFonts w:ascii="Arial" w:hAnsi="Arial" w:cs="Arial"/>
          <w:i/>
          <w:iCs/>
          <w:color w:val="000000" w:themeColor="text1"/>
          <w:sz w:val="20"/>
          <w:szCs w:val="20"/>
          <w:bdr w:val="none" w:sz="0" w:space="0" w:color="auto" w:frame="1"/>
        </w:rPr>
        <w:t> </w:t>
      </w:r>
      <w:r w:rsidRPr="00840543">
        <w:rPr>
          <w:rFonts w:ascii="Arial" w:hAnsi="Arial" w:cs="Arial"/>
          <w:color w:val="000000" w:themeColor="text1"/>
          <w:sz w:val="20"/>
          <w:szCs w:val="20"/>
          <w:bdr w:val="none" w:sz="0" w:space="0" w:color="auto" w:frame="1"/>
        </w:rPr>
        <w:t>MozartFest Würzburg was broadcast by BR/Deutschlandradio.</w:t>
      </w:r>
    </w:p>
    <w:p w14:paraId="5147BE03" w14:textId="77777777" w:rsidR="00EA5B18" w:rsidRPr="00840543" w:rsidRDefault="00EA5B18" w:rsidP="00EA5B18">
      <w:pPr>
        <w:pStyle w:val="NormalWeb"/>
        <w:shd w:val="clear" w:color="auto" w:fill="FFFFFF"/>
        <w:spacing w:before="0" w:beforeAutospacing="0" w:after="0" w:afterAutospacing="0"/>
        <w:jc w:val="both"/>
        <w:textAlignment w:val="baseline"/>
        <w:rPr>
          <w:rFonts w:ascii="Arial" w:hAnsi="Arial" w:cs="Arial"/>
          <w:color w:val="000000" w:themeColor="text1"/>
          <w:sz w:val="20"/>
          <w:szCs w:val="20"/>
        </w:rPr>
      </w:pPr>
    </w:p>
    <w:p w14:paraId="485157B9" w14:textId="0633629A" w:rsidR="00EA5B18" w:rsidRPr="00840543" w:rsidRDefault="00EA5B18" w:rsidP="00EA5B18">
      <w:pPr>
        <w:pStyle w:val="NormalWeb"/>
        <w:shd w:val="clear" w:color="auto" w:fill="FFFFFF"/>
        <w:spacing w:before="0" w:beforeAutospacing="0" w:after="0" w:afterAutospacing="0" w:line="235" w:lineRule="atLeast"/>
        <w:jc w:val="both"/>
        <w:textAlignment w:val="baseline"/>
        <w:rPr>
          <w:rFonts w:ascii="Arial" w:hAnsi="Arial" w:cs="Arial"/>
          <w:color w:val="000000" w:themeColor="text1"/>
          <w:sz w:val="20"/>
          <w:szCs w:val="20"/>
          <w:bdr w:val="none" w:sz="0" w:space="0" w:color="auto" w:frame="1"/>
        </w:rPr>
      </w:pPr>
      <w:r w:rsidRPr="00840543">
        <w:rPr>
          <w:rFonts w:ascii="Arial" w:hAnsi="Arial" w:cs="Arial"/>
          <w:color w:val="000000" w:themeColor="text1"/>
          <w:sz w:val="20"/>
          <w:szCs w:val="20"/>
          <w:bdr w:val="none" w:sz="0" w:space="0" w:color="auto" w:frame="1"/>
        </w:rPr>
        <w:t>In 2019</w:t>
      </w:r>
      <w:r w:rsidR="00495F24" w:rsidRPr="00840543">
        <w:rPr>
          <w:rFonts w:ascii="Arial" w:hAnsi="Arial" w:cs="Arial"/>
          <w:color w:val="000000" w:themeColor="text1"/>
          <w:sz w:val="20"/>
          <w:szCs w:val="20"/>
          <w:bdr w:val="none" w:sz="0" w:space="0" w:color="auto" w:frame="1"/>
        </w:rPr>
        <w:t>,</w:t>
      </w:r>
      <w:r w:rsidRPr="00840543">
        <w:rPr>
          <w:rFonts w:ascii="Arial" w:hAnsi="Arial" w:cs="Arial"/>
          <w:color w:val="000000" w:themeColor="text1"/>
          <w:sz w:val="20"/>
          <w:szCs w:val="20"/>
          <w:bdr w:val="none" w:sz="0" w:space="0" w:color="auto" w:frame="1"/>
        </w:rPr>
        <w:t xml:space="preserve"> she embarked on a two-week, six-city tour of Israel with the Tel Aviv Soloists Ensemble, and she has previously toured Switzerland and Germany with Festival Strings Lucerne, performed across the north of England as soloist with the English Philharmonic Ensemble, and toured Spain with the Los Angeles-based Classical Concert Chamber Orchestra.</w:t>
      </w:r>
    </w:p>
    <w:p w14:paraId="739F3DDA" w14:textId="77777777" w:rsidR="00EA5B18" w:rsidRPr="00840543" w:rsidRDefault="00EA5B18" w:rsidP="00EA5B18">
      <w:pPr>
        <w:pStyle w:val="NormalWeb"/>
        <w:shd w:val="clear" w:color="auto" w:fill="FFFFFF"/>
        <w:spacing w:before="0" w:beforeAutospacing="0" w:after="0" w:afterAutospacing="0" w:line="235" w:lineRule="atLeast"/>
        <w:jc w:val="both"/>
        <w:textAlignment w:val="baseline"/>
        <w:rPr>
          <w:rFonts w:ascii="Arial" w:hAnsi="Arial" w:cs="Arial"/>
          <w:color w:val="000000" w:themeColor="text1"/>
          <w:sz w:val="20"/>
          <w:szCs w:val="20"/>
          <w:lang w:val="en-GB"/>
        </w:rPr>
      </w:pPr>
    </w:p>
    <w:p w14:paraId="3F14D8BE" w14:textId="77777777" w:rsidR="00EA5B18" w:rsidRPr="00840543" w:rsidRDefault="00EA5B18" w:rsidP="00EA5B18">
      <w:pPr>
        <w:pStyle w:val="NormalWeb"/>
        <w:shd w:val="clear" w:color="auto" w:fill="FFFFFF"/>
        <w:spacing w:before="0" w:beforeAutospacing="0" w:after="0" w:afterAutospacing="0" w:line="235" w:lineRule="atLeast"/>
        <w:jc w:val="both"/>
        <w:textAlignment w:val="baseline"/>
        <w:rPr>
          <w:rFonts w:ascii="Arial" w:hAnsi="Arial" w:cs="Arial"/>
          <w:color w:val="000000" w:themeColor="text1"/>
          <w:sz w:val="20"/>
          <w:szCs w:val="20"/>
          <w:bdr w:val="none" w:sz="0" w:space="0" w:color="auto" w:frame="1"/>
        </w:rPr>
      </w:pPr>
      <w:r w:rsidRPr="00840543">
        <w:rPr>
          <w:rFonts w:ascii="Arial" w:hAnsi="Arial" w:cs="Arial"/>
          <w:color w:val="000000" w:themeColor="text1"/>
          <w:sz w:val="20"/>
          <w:szCs w:val="20"/>
          <w:bdr w:val="none" w:sz="0" w:space="0" w:color="auto" w:frame="1"/>
        </w:rPr>
        <w:t>Her musical journey has taken her to major concert halls across Europe, including Royal Festival Hall, Barbican Centre and Milton Court in London, BOZAR in Brussels, Mozarteum Grosser Saal in Salzburg, KKL in Lucerne, Berlin Philharmonie, Moscow’s Tchaikovsky Concert Hall and the Mariinsky Theatre in St Petersburg.</w:t>
      </w:r>
    </w:p>
    <w:p w14:paraId="1DCBD74E" w14:textId="77777777" w:rsidR="00EA5B18" w:rsidRPr="00840543" w:rsidRDefault="00EA5B18" w:rsidP="00EA5B18">
      <w:pPr>
        <w:pStyle w:val="NormalWeb"/>
        <w:shd w:val="clear" w:color="auto" w:fill="FFFFFF"/>
        <w:spacing w:before="0" w:beforeAutospacing="0" w:after="0" w:afterAutospacing="0" w:line="235" w:lineRule="atLeast"/>
        <w:jc w:val="both"/>
        <w:textAlignment w:val="baseline"/>
        <w:rPr>
          <w:rFonts w:ascii="Arial" w:hAnsi="Arial" w:cs="Arial"/>
          <w:color w:val="000000" w:themeColor="text1"/>
          <w:sz w:val="20"/>
          <w:szCs w:val="20"/>
          <w:lang w:val="en-GB"/>
        </w:rPr>
      </w:pPr>
    </w:p>
    <w:p w14:paraId="300F7C7D" w14:textId="0AF1A72E" w:rsidR="00EA5B18" w:rsidRPr="00840543" w:rsidRDefault="00EA5B18" w:rsidP="00EA5B18">
      <w:pPr>
        <w:pStyle w:val="NormalWeb"/>
        <w:shd w:val="clear" w:color="auto" w:fill="FFFFFF"/>
        <w:spacing w:before="0" w:beforeAutospacing="0" w:after="0" w:afterAutospacing="0" w:line="235" w:lineRule="atLeast"/>
        <w:jc w:val="both"/>
        <w:textAlignment w:val="baseline"/>
        <w:rPr>
          <w:rFonts w:ascii="Arial" w:hAnsi="Arial" w:cs="Arial"/>
          <w:color w:val="000000" w:themeColor="text1"/>
          <w:sz w:val="20"/>
          <w:szCs w:val="20"/>
          <w:bdr w:val="none" w:sz="0" w:space="0" w:color="auto" w:frame="1"/>
        </w:rPr>
      </w:pPr>
      <w:bookmarkStart w:id="2" w:name="_Hlk20224741"/>
      <w:r w:rsidRPr="00840543">
        <w:rPr>
          <w:rFonts w:ascii="Arial" w:hAnsi="Arial" w:cs="Arial"/>
          <w:color w:val="000000" w:themeColor="text1"/>
          <w:sz w:val="20"/>
          <w:szCs w:val="20"/>
          <w:bdr w:val="none" w:sz="0" w:space="0" w:color="auto" w:frame="1"/>
        </w:rPr>
        <w:t xml:space="preserve">Special collaborations </w:t>
      </w:r>
      <w:r w:rsidRPr="004B2539">
        <w:rPr>
          <w:rFonts w:ascii="Arial" w:hAnsi="Arial" w:cs="Arial"/>
          <w:sz w:val="20"/>
          <w:szCs w:val="20"/>
          <w:bdr w:val="none" w:sz="0" w:space="0" w:color="auto" w:frame="1"/>
        </w:rPr>
        <w:t>have included</w:t>
      </w:r>
      <w:r w:rsidR="004B2539" w:rsidRPr="004B2539">
        <w:rPr>
          <w:rFonts w:ascii="Arial" w:hAnsi="Arial" w:cs="Arial"/>
          <w:sz w:val="20"/>
          <w:szCs w:val="20"/>
          <w:bdr w:val="none" w:sz="0" w:space="0" w:color="auto" w:frame="1"/>
        </w:rPr>
        <w:t xml:space="preserve"> </w:t>
      </w:r>
      <w:r w:rsidR="004B2539">
        <w:rPr>
          <w:rFonts w:ascii="Arial" w:hAnsi="Arial" w:cs="Arial"/>
          <w:sz w:val="20"/>
          <w:szCs w:val="20"/>
          <w:bdr w:val="none" w:sz="0" w:space="0" w:color="auto" w:frame="1"/>
        </w:rPr>
        <w:t xml:space="preserve">playing the 5th movement of </w:t>
      </w:r>
      <w:r w:rsidR="004B2539" w:rsidRPr="004B2539">
        <w:rPr>
          <w:rFonts w:ascii="Arial" w:hAnsi="Arial" w:cs="Arial"/>
          <w:sz w:val="20"/>
          <w:szCs w:val="20"/>
          <w:shd w:val="clear" w:color="auto" w:fill="F9F9F9"/>
        </w:rPr>
        <w:t xml:space="preserve">Lalo’s </w:t>
      </w:r>
      <w:r w:rsidR="004B2539" w:rsidRPr="00B928A8">
        <w:rPr>
          <w:rFonts w:ascii="Arial" w:hAnsi="Arial" w:cs="Arial"/>
          <w:i/>
          <w:iCs/>
          <w:sz w:val="20"/>
          <w:szCs w:val="20"/>
          <w:shd w:val="clear" w:color="auto" w:fill="F9F9F9"/>
        </w:rPr>
        <w:t xml:space="preserve">Symphonie </w:t>
      </w:r>
      <w:r w:rsidR="00B928A8">
        <w:rPr>
          <w:rFonts w:ascii="Arial" w:hAnsi="Arial" w:cs="Arial"/>
          <w:i/>
          <w:iCs/>
          <w:sz w:val="20"/>
          <w:szCs w:val="20"/>
          <w:shd w:val="clear" w:color="auto" w:fill="F9F9F9"/>
        </w:rPr>
        <w:t>e</w:t>
      </w:r>
      <w:r w:rsidR="004B2539" w:rsidRPr="00B928A8">
        <w:rPr>
          <w:rFonts w:ascii="Arial" w:hAnsi="Arial" w:cs="Arial"/>
          <w:i/>
          <w:iCs/>
          <w:sz w:val="20"/>
          <w:szCs w:val="20"/>
          <w:shd w:val="clear" w:color="auto" w:fill="F9F9F9"/>
        </w:rPr>
        <w:t>spagnole</w:t>
      </w:r>
      <w:r w:rsidR="004B2539" w:rsidRPr="004B2539">
        <w:rPr>
          <w:rFonts w:ascii="Arial" w:hAnsi="Arial" w:cs="Arial"/>
          <w:sz w:val="20"/>
          <w:szCs w:val="20"/>
          <w:shd w:val="clear" w:color="auto" w:fill="F9F9F9"/>
        </w:rPr>
        <w:t xml:space="preserve">, </w:t>
      </w:r>
      <w:r w:rsidR="004B2539" w:rsidRPr="004B2539">
        <w:rPr>
          <w:rFonts w:ascii="Arial" w:hAnsi="Arial" w:cs="Arial"/>
          <w:sz w:val="20"/>
          <w:szCs w:val="20"/>
          <w:bdr w:val="none" w:sz="0" w:space="0" w:color="auto" w:frame="1"/>
        </w:rPr>
        <w:t>conducted</w:t>
      </w:r>
      <w:r w:rsidR="004B2539">
        <w:rPr>
          <w:rFonts w:ascii="Arial" w:hAnsi="Arial" w:cs="Arial"/>
          <w:sz w:val="20"/>
          <w:szCs w:val="20"/>
          <w:bdr w:val="none" w:sz="0" w:space="0" w:color="auto" w:frame="1"/>
        </w:rPr>
        <w:t xml:space="preserve"> </w:t>
      </w:r>
      <w:r w:rsidRPr="00840543">
        <w:rPr>
          <w:rFonts w:ascii="Arial" w:hAnsi="Arial" w:cs="Arial"/>
          <w:color w:val="000000" w:themeColor="text1"/>
          <w:sz w:val="20"/>
          <w:szCs w:val="20"/>
          <w:bdr w:val="none" w:sz="0" w:space="0" w:color="auto" w:frame="1"/>
        </w:rPr>
        <w:t xml:space="preserve">by Maxim Vengerov with the National Orchestra of Belgium at BOZAR in 2016, performing Sarasate’s </w:t>
      </w:r>
      <w:r w:rsidRPr="00840543">
        <w:rPr>
          <w:rFonts w:ascii="Arial" w:hAnsi="Arial" w:cs="Arial"/>
          <w:i/>
          <w:iCs/>
          <w:color w:val="000000" w:themeColor="text1"/>
          <w:sz w:val="20"/>
          <w:szCs w:val="20"/>
          <w:bdr w:val="none" w:sz="0" w:space="0" w:color="auto" w:frame="1"/>
        </w:rPr>
        <w:t>Navarra</w:t>
      </w:r>
      <w:r w:rsidRPr="00840543">
        <w:rPr>
          <w:rFonts w:ascii="Arial" w:hAnsi="Arial" w:cs="Arial"/>
          <w:color w:val="000000" w:themeColor="text1"/>
          <w:sz w:val="20"/>
          <w:szCs w:val="20"/>
          <w:bdr w:val="none" w:sz="0" w:space="0" w:color="auto" w:frame="1"/>
        </w:rPr>
        <w:t xml:space="preserve"> for two violins with Noah Bendix-Balgley</w:t>
      </w:r>
      <w:r w:rsidR="00495F24" w:rsidRPr="00840543">
        <w:rPr>
          <w:rFonts w:ascii="Arial" w:hAnsi="Arial" w:cs="Arial"/>
          <w:color w:val="000000" w:themeColor="text1"/>
          <w:sz w:val="20"/>
          <w:szCs w:val="20"/>
          <w:bdr w:val="none" w:sz="0" w:space="0" w:color="auto" w:frame="1"/>
        </w:rPr>
        <w:t xml:space="preserve"> (</w:t>
      </w:r>
      <w:r w:rsidRPr="00840543">
        <w:rPr>
          <w:rFonts w:ascii="Arial" w:hAnsi="Arial" w:cs="Arial"/>
          <w:color w:val="000000" w:themeColor="text1"/>
          <w:sz w:val="20"/>
          <w:szCs w:val="20"/>
          <w:bdr w:val="none" w:sz="0" w:space="0" w:color="auto" w:frame="1"/>
        </w:rPr>
        <w:t>concertmaster of the Berlin Philharmonic Orchestra</w:t>
      </w:r>
      <w:r w:rsidR="00495F24" w:rsidRPr="00840543">
        <w:rPr>
          <w:rFonts w:ascii="Arial" w:hAnsi="Arial" w:cs="Arial"/>
          <w:color w:val="000000" w:themeColor="text1"/>
          <w:sz w:val="20"/>
          <w:szCs w:val="20"/>
          <w:bdr w:val="none" w:sz="0" w:space="0" w:color="auto" w:frame="1"/>
        </w:rPr>
        <w:t xml:space="preserve">) </w:t>
      </w:r>
      <w:r w:rsidRPr="00840543">
        <w:rPr>
          <w:rFonts w:ascii="Arial" w:hAnsi="Arial" w:cs="Arial"/>
          <w:color w:val="000000" w:themeColor="text1"/>
          <w:sz w:val="20"/>
          <w:szCs w:val="20"/>
          <w:bdr w:val="none" w:sz="0" w:space="0" w:color="auto" w:frame="1"/>
        </w:rPr>
        <w:t xml:space="preserve">at the Berliner Philharmonie in 2017, and sharing the stage with Roby Lakatos in Monti’s </w:t>
      </w:r>
      <w:r w:rsidRPr="00840543">
        <w:rPr>
          <w:rFonts w:ascii="Arial" w:hAnsi="Arial" w:cs="Arial"/>
          <w:i/>
          <w:iCs/>
          <w:color w:val="000000" w:themeColor="text1"/>
          <w:sz w:val="20"/>
          <w:szCs w:val="20"/>
          <w:bdr w:val="none" w:sz="0" w:space="0" w:color="auto" w:frame="1"/>
        </w:rPr>
        <w:t>Czardas</w:t>
      </w:r>
      <w:r w:rsidRPr="00840543">
        <w:rPr>
          <w:rFonts w:ascii="Arial" w:hAnsi="Arial" w:cs="Arial"/>
          <w:color w:val="000000" w:themeColor="text1"/>
          <w:sz w:val="20"/>
          <w:szCs w:val="20"/>
          <w:bdr w:val="none" w:sz="0" w:space="0" w:color="auto" w:frame="1"/>
        </w:rPr>
        <w:t>, accompanied by the </w:t>
      </w:r>
      <w:r w:rsidRPr="00840543">
        <w:rPr>
          <w:rFonts w:ascii="Arial" w:hAnsi="Arial" w:cs="Arial"/>
          <w:color w:val="000000" w:themeColor="text1"/>
          <w:sz w:val="20"/>
          <w:szCs w:val="20"/>
          <w:bdr w:val="none" w:sz="0" w:space="0" w:color="auto" w:frame="1"/>
          <w:shd w:val="clear" w:color="auto" w:fill="FFFFFF"/>
        </w:rPr>
        <w:t>Russian State Symphony Orchestra,</w:t>
      </w:r>
      <w:r w:rsidRPr="00840543">
        <w:rPr>
          <w:rFonts w:ascii="Arial" w:hAnsi="Arial" w:cs="Arial"/>
          <w:color w:val="000000" w:themeColor="text1"/>
          <w:sz w:val="20"/>
          <w:szCs w:val="20"/>
          <w:bdr w:val="none" w:sz="0" w:space="0" w:color="auto" w:frame="1"/>
        </w:rPr>
        <w:t xml:space="preserve"> broadcast live to an audience of millions in 2018.  </w:t>
      </w:r>
    </w:p>
    <w:bookmarkEnd w:id="2"/>
    <w:p w14:paraId="5D27A73E" w14:textId="77777777" w:rsidR="00EA5B18" w:rsidRPr="00840543" w:rsidRDefault="00EA5B18" w:rsidP="00EA5B18">
      <w:pPr>
        <w:pStyle w:val="NormalWeb"/>
        <w:shd w:val="clear" w:color="auto" w:fill="FFFFFF"/>
        <w:spacing w:before="0" w:beforeAutospacing="0" w:after="0" w:afterAutospacing="0" w:line="235" w:lineRule="atLeast"/>
        <w:jc w:val="both"/>
        <w:textAlignment w:val="baseline"/>
        <w:rPr>
          <w:rFonts w:ascii="Arial" w:hAnsi="Arial" w:cs="Arial"/>
          <w:color w:val="000000" w:themeColor="text1"/>
          <w:sz w:val="20"/>
          <w:szCs w:val="20"/>
          <w:lang w:val="en-GB"/>
        </w:rPr>
      </w:pPr>
      <w:r w:rsidRPr="00840543">
        <w:rPr>
          <w:rFonts w:ascii="Arial" w:hAnsi="Arial" w:cs="Arial"/>
          <w:color w:val="000000" w:themeColor="text1"/>
          <w:sz w:val="20"/>
          <w:szCs w:val="20"/>
          <w:bdr w:val="none" w:sz="0" w:space="0" w:color="auto" w:frame="1"/>
        </w:rPr>
        <w:t>                                                    </w:t>
      </w:r>
    </w:p>
    <w:p w14:paraId="5547DB93" w14:textId="04687AFE" w:rsidR="00EA5B18" w:rsidRPr="00840543" w:rsidRDefault="00EA5B18" w:rsidP="00EA5B18">
      <w:pPr>
        <w:pStyle w:val="NormalWeb"/>
        <w:shd w:val="clear" w:color="auto" w:fill="FFFFFF"/>
        <w:spacing w:before="0" w:beforeAutospacing="0" w:after="0" w:afterAutospacing="0" w:line="235" w:lineRule="atLeast"/>
        <w:jc w:val="both"/>
        <w:textAlignment w:val="baseline"/>
        <w:rPr>
          <w:rFonts w:ascii="Arial" w:hAnsi="Arial" w:cs="Arial"/>
          <w:color w:val="000000" w:themeColor="text1"/>
          <w:sz w:val="20"/>
          <w:szCs w:val="20"/>
        </w:rPr>
      </w:pPr>
      <w:r w:rsidRPr="00840543">
        <w:rPr>
          <w:rFonts w:ascii="Arial" w:hAnsi="Arial" w:cs="Arial"/>
          <w:color w:val="000000" w:themeColor="text1"/>
          <w:sz w:val="20"/>
          <w:szCs w:val="20"/>
          <w:bdr w:val="none" w:sz="0" w:space="0" w:color="auto" w:frame="1"/>
        </w:rPr>
        <w:t>In producing her own regular v</w:t>
      </w:r>
      <w:r w:rsidR="00CD2878">
        <w:rPr>
          <w:rFonts w:ascii="Arial" w:hAnsi="Arial" w:cs="Arial"/>
          <w:color w:val="000000" w:themeColor="text1"/>
          <w:sz w:val="20"/>
          <w:szCs w:val="20"/>
          <w:bdr w:val="none" w:sz="0" w:space="0" w:color="auto" w:frame="1"/>
        </w:rPr>
        <w:t>ideo</w:t>
      </w:r>
      <w:r w:rsidRPr="00840543">
        <w:rPr>
          <w:rFonts w:ascii="Arial" w:hAnsi="Arial" w:cs="Arial"/>
          <w:color w:val="000000" w:themeColor="text1"/>
          <w:sz w:val="20"/>
          <w:szCs w:val="20"/>
          <w:bdr w:val="none" w:sz="0" w:space="0" w:color="auto" w:frame="1"/>
        </w:rPr>
        <w:t>s, Zhu is a confident communicator and passionate advocate for classical music. She has been featured by international media including Classic FM, BBC News, ITV, Sky News, The Strad magazine, Violin Channel and Violinist.com, as well as news channels in Bulgaria, Italy, Spain, Switzerland, Russia, Germany, Israel, Greece, the US and Austria, and newspapers and online media around the world.</w:t>
      </w:r>
    </w:p>
    <w:bookmarkEnd w:id="0"/>
    <w:p w14:paraId="41573934" w14:textId="0F6AC00D" w:rsidR="00D07DB6" w:rsidRPr="00215EF6" w:rsidRDefault="00102256" w:rsidP="00102256">
      <w:pPr>
        <w:jc w:val="both"/>
        <w:rPr>
          <w:rFonts w:ascii="Arial" w:hAnsi="Arial" w:cs="Arial"/>
          <w:noProof/>
          <w:color w:val="333333"/>
          <w:sz w:val="20"/>
          <w:szCs w:val="20"/>
          <w:shd w:val="clear" w:color="auto" w:fill="FFFFFF"/>
          <w:lang w:val="en-GB"/>
        </w:rPr>
      </w:pPr>
      <w:r w:rsidRPr="00215EF6">
        <w:rPr>
          <w:rFonts w:ascii="Arial" w:hAnsi="Arial" w:cs="Arial"/>
          <w:noProof/>
          <w:sz w:val="20"/>
          <w:szCs w:val="20"/>
          <w:highlight w:val="yellow"/>
        </w:rPr>
        <w:lastRenderedPageBreak/>
        <w:drawing>
          <wp:anchor distT="0" distB="0" distL="114300" distR="114300" simplePos="0" relativeHeight="251655680" behindDoc="0" locked="0" layoutInCell="1" allowOverlap="1" wp14:anchorId="22A2F216" wp14:editId="0D6FBF92">
            <wp:simplePos x="0" y="0"/>
            <wp:positionH relativeFrom="margin">
              <wp:align>left</wp:align>
            </wp:positionH>
            <wp:positionV relativeFrom="paragraph">
              <wp:posOffset>12065</wp:posOffset>
            </wp:positionV>
            <wp:extent cx="280670" cy="228600"/>
            <wp:effectExtent l="0" t="0" r="5080" b="0"/>
            <wp:wrapTight wrapText="bothSides">
              <wp:wrapPolygon edited="0">
                <wp:start x="0" y="0"/>
                <wp:lineTo x="0" y="19800"/>
                <wp:lineTo x="14661" y="19800"/>
                <wp:lineTo x="16127" y="18000"/>
                <wp:lineTo x="20525" y="3600"/>
                <wp:lineTo x="20525" y="0"/>
                <wp:lineTo x="0" y="0"/>
              </wp:wrapPolygon>
            </wp:wrapTight>
            <wp:docPr id="2" name="Picture 2" descr="Description: Description: Macintosh HD:Users:annablaseby:Downloads:Twitter_logo_blue.eps-2.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Macintosh HD:Users:annablaseby:Downloads:Twitter_logo_blue.eps-2.pd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0670" cy="228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15EF6">
        <w:rPr>
          <w:rFonts w:ascii="Arial" w:hAnsi="Arial" w:cs="Arial"/>
          <w:noProof/>
          <w:sz w:val="20"/>
          <w:szCs w:val="20"/>
          <w:highlight w:val="yellow"/>
        </w:rPr>
        <w:drawing>
          <wp:anchor distT="0" distB="0" distL="114300" distR="114300" simplePos="0" relativeHeight="251658752" behindDoc="0" locked="0" layoutInCell="1" allowOverlap="1" wp14:anchorId="4F5CF7E2" wp14:editId="08AC043C">
            <wp:simplePos x="0" y="0"/>
            <wp:positionH relativeFrom="column">
              <wp:posOffset>427990</wp:posOffset>
            </wp:positionH>
            <wp:positionV relativeFrom="paragraph">
              <wp:posOffset>15240</wp:posOffset>
            </wp:positionV>
            <wp:extent cx="228600" cy="228600"/>
            <wp:effectExtent l="0" t="0" r="0" b="0"/>
            <wp:wrapTight wrapText="bothSides">
              <wp:wrapPolygon edited="0">
                <wp:start x="0" y="0"/>
                <wp:lineTo x="0" y="19800"/>
                <wp:lineTo x="19800" y="19800"/>
                <wp:lineTo x="19800" y="0"/>
                <wp:lineTo x="0" y="0"/>
              </wp:wrapPolygon>
            </wp:wrapTight>
            <wp:docPr id="5" name="Picture 5" descr="FB-f-Logo__blue_5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B-f-Logo__blue_51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15EF6">
        <w:rPr>
          <w:rFonts w:ascii="Arial" w:hAnsi="Arial" w:cs="Arial"/>
          <w:noProof/>
          <w:sz w:val="20"/>
          <w:szCs w:val="20"/>
          <w:highlight w:val="yellow"/>
        </w:rPr>
        <w:drawing>
          <wp:anchor distT="0" distB="0" distL="114300" distR="114300" simplePos="0" relativeHeight="251659776" behindDoc="0" locked="0" layoutInCell="1" allowOverlap="1" wp14:anchorId="270269D6" wp14:editId="2B7A4734">
            <wp:simplePos x="0" y="0"/>
            <wp:positionH relativeFrom="column">
              <wp:posOffset>829945</wp:posOffset>
            </wp:positionH>
            <wp:positionV relativeFrom="paragraph">
              <wp:posOffset>8255</wp:posOffset>
            </wp:positionV>
            <wp:extent cx="236855" cy="236855"/>
            <wp:effectExtent l="0" t="0" r="0" b="0"/>
            <wp:wrapTight wrapText="bothSides">
              <wp:wrapPolygon edited="0">
                <wp:start x="0" y="0"/>
                <wp:lineTo x="0" y="19110"/>
                <wp:lineTo x="19110" y="19110"/>
                <wp:lineTo x="19110" y="0"/>
                <wp:lineTo x="0" y="0"/>
              </wp:wrapPolygon>
            </wp:wrapTight>
            <wp:docPr id="3" name="Picture 3" descr="Instagram-v0519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nstagram-v05191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6855" cy="2368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15EF6">
        <w:rPr>
          <w:rFonts w:ascii="Arial" w:hAnsi="Arial" w:cs="Arial"/>
          <w:noProof/>
          <w:sz w:val="20"/>
          <w:szCs w:val="20"/>
          <w:highlight w:val="yellow"/>
        </w:rPr>
        <w:drawing>
          <wp:anchor distT="0" distB="0" distL="114300" distR="114300" simplePos="0" relativeHeight="251657728" behindDoc="0" locked="0" layoutInCell="1" allowOverlap="1" wp14:anchorId="3C9E7BDC" wp14:editId="1A75547E">
            <wp:simplePos x="0" y="0"/>
            <wp:positionH relativeFrom="column">
              <wp:posOffset>1119505</wp:posOffset>
            </wp:positionH>
            <wp:positionV relativeFrom="paragraph">
              <wp:posOffset>12700</wp:posOffset>
            </wp:positionV>
            <wp:extent cx="571500" cy="234950"/>
            <wp:effectExtent l="0" t="0" r="0" b="0"/>
            <wp:wrapThrough wrapText="bothSides">
              <wp:wrapPolygon edited="0">
                <wp:start x="0" y="0"/>
                <wp:lineTo x="0" y="19265"/>
                <wp:lineTo x="20880" y="19265"/>
                <wp:lineTo x="20880" y="0"/>
                <wp:lineTo x="0" y="0"/>
              </wp:wrapPolygon>
            </wp:wrapThrough>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500" cy="234950"/>
                    </a:xfrm>
                    <a:prstGeom prst="rect">
                      <a:avLst/>
                    </a:prstGeom>
                    <a:noFill/>
                    <a:ln>
                      <a:noFill/>
                    </a:ln>
                  </pic:spPr>
                </pic:pic>
              </a:graphicData>
            </a:graphic>
            <wp14:sizeRelH relativeFrom="page">
              <wp14:pctWidth>0</wp14:pctWidth>
            </wp14:sizeRelH>
            <wp14:sizeRelV relativeFrom="page">
              <wp14:pctHeight>0</wp14:pctHeight>
            </wp14:sizeRelV>
          </wp:anchor>
        </w:drawing>
      </w:r>
      <w:r w:rsidR="00D07DB6" w:rsidRPr="00215EF6">
        <w:rPr>
          <w:rFonts w:ascii="Arial" w:hAnsi="Arial" w:cs="Arial"/>
          <w:noProof/>
          <w:color w:val="333333"/>
          <w:sz w:val="20"/>
          <w:szCs w:val="20"/>
          <w:shd w:val="clear" w:color="auto" w:fill="FFFFFF"/>
          <w:lang w:val="en-GB"/>
        </w:rPr>
        <w:t xml:space="preserve"> </w:t>
      </w:r>
    </w:p>
    <w:sectPr w:rsidR="00D07DB6" w:rsidRPr="00215EF6" w:rsidSect="00005774">
      <w:headerReference w:type="default" r:id="rId10"/>
      <w:footerReference w:type="default" r:id="rId11"/>
      <w:pgSz w:w="11900" w:h="16840"/>
      <w:pgMar w:top="2668" w:right="1800" w:bottom="1440" w:left="1800" w:header="1413"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FC6885" w14:textId="77777777" w:rsidR="00BE5438" w:rsidRDefault="00BE5438" w:rsidP="00005774">
      <w:r>
        <w:separator/>
      </w:r>
    </w:p>
  </w:endnote>
  <w:endnote w:type="continuationSeparator" w:id="0">
    <w:p w14:paraId="5AD22983" w14:textId="77777777" w:rsidR="00BE5438" w:rsidRDefault="00BE5438" w:rsidP="000057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95EFC2" w14:textId="77777777" w:rsidR="00AF05E5" w:rsidRPr="004512EC" w:rsidRDefault="00AF05E5" w:rsidP="009C2271">
    <w:pPr>
      <w:ind w:right="26"/>
      <w:rPr>
        <w:rFonts w:ascii="Arial" w:hAnsi="Arial" w:cs="Arial"/>
        <w:sz w:val="20"/>
        <w:szCs w:val="20"/>
      </w:rPr>
    </w:pPr>
    <w:r w:rsidRPr="004512EC">
      <w:rPr>
        <w:rFonts w:ascii="Arial" w:hAnsi="Arial" w:cs="Arial"/>
        <w:sz w:val="20"/>
        <w:szCs w:val="20"/>
      </w:rPr>
      <w:t>2</w:t>
    </w:r>
    <w:r>
      <w:rPr>
        <w:rFonts w:ascii="Arial" w:hAnsi="Arial" w:cs="Arial"/>
        <w:sz w:val="20"/>
        <w:szCs w:val="20"/>
      </w:rPr>
      <w:t>019/20</w:t>
    </w:r>
    <w:r w:rsidRPr="004512EC">
      <w:rPr>
        <w:rFonts w:ascii="Arial" w:hAnsi="Arial" w:cs="Arial"/>
        <w:sz w:val="20"/>
        <w:szCs w:val="20"/>
      </w:rPr>
      <w:t xml:space="preserve"> season only. Please contact HarrisonParrott if you wish to edit this biography.</w:t>
    </w:r>
  </w:p>
  <w:p w14:paraId="321BBD4B" w14:textId="77777777" w:rsidR="00AF05E5" w:rsidRDefault="00AF05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071CF5" w14:textId="77777777" w:rsidR="00BE5438" w:rsidRDefault="00BE5438" w:rsidP="00005774">
      <w:r>
        <w:separator/>
      </w:r>
    </w:p>
  </w:footnote>
  <w:footnote w:type="continuationSeparator" w:id="0">
    <w:p w14:paraId="06F83CDD" w14:textId="77777777" w:rsidR="00BE5438" w:rsidRDefault="00BE5438" w:rsidP="000057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4ACFF0" w14:textId="2850C04A" w:rsidR="00AF05E5" w:rsidRPr="00005774" w:rsidRDefault="00AF05E5" w:rsidP="00005774">
    <w:pPr>
      <w:pStyle w:val="Header"/>
    </w:pPr>
    <w:r>
      <w:rPr>
        <w:noProof/>
      </w:rPr>
      <w:drawing>
        <wp:anchor distT="0" distB="0" distL="114300" distR="114300" simplePos="0" relativeHeight="251657728" behindDoc="0" locked="0" layoutInCell="1" allowOverlap="1" wp14:anchorId="20E5CADC" wp14:editId="2B52F369">
          <wp:simplePos x="0" y="0"/>
          <wp:positionH relativeFrom="margin">
            <wp:align>center</wp:align>
          </wp:positionH>
          <wp:positionV relativeFrom="paragraph">
            <wp:posOffset>-361315</wp:posOffset>
          </wp:positionV>
          <wp:extent cx="1800225" cy="674370"/>
          <wp:effectExtent l="0" t="0" r="0" b="0"/>
          <wp:wrapSquare wrapText="bothSides"/>
          <wp:docPr id="1" name="Picture 1" descr="Maste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ste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225" cy="67437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activeWritingStyle w:appName="MSWord" w:lang="en-US" w:vendorID="64" w:dllVersion="6" w:nlCheck="1" w:checkStyle="1"/>
  <w:activeWritingStyle w:appName="MSWord" w:lang="en-GB"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activeWritingStyle w:appName="MSWord" w:lang="fr-FR" w:vendorID="64" w:dllVersion="4096" w:nlCheck="1" w:checkStyle="0"/>
  <w:activeWritingStyle w:appName="MSWord" w:lang="fr-FR" w:vendorID="64" w:dllVersion="6" w:nlCheck="1" w:checkStyle="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54BD"/>
    <w:rsid w:val="00005774"/>
    <w:rsid w:val="00031A5A"/>
    <w:rsid w:val="00035D7F"/>
    <w:rsid w:val="00037299"/>
    <w:rsid w:val="00044DB2"/>
    <w:rsid w:val="00073DD5"/>
    <w:rsid w:val="00075069"/>
    <w:rsid w:val="000A60EA"/>
    <w:rsid w:val="000D1016"/>
    <w:rsid w:val="000D3F13"/>
    <w:rsid w:val="00102256"/>
    <w:rsid w:val="001410BA"/>
    <w:rsid w:val="001A1E90"/>
    <w:rsid w:val="001A33DA"/>
    <w:rsid w:val="00215EF6"/>
    <w:rsid w:val="0022689F"/>
    <w:rsid w:val="002335BA"/>
    <w:rsid w:val="002834F1"/>
    <w:rsid w:val="002945F9"/>
    <w:rsid w:val="002E51EC"/>
    <w:rsid w:val="002F1D82"/>
    <w:rsid w:val="003102C0"/>
    <w:rsid w:val="00332294"/>
    <w:rsid w:val="00337254"/>
    <w:rsid w:val="00337FAB"/>
    <w:rsid w:val="003443EC"/>
    <w:rsid w:val="0039459A"/>
    <w:rsid w:val="003B0997"/>
    <w:rsid w:val="003D6495"/>
    <w:rsid w:val="003F0F07"/>
    <w:rsid w:val="003F1EBE"/>
    <w:rsid w:val="0040646F"/>
    <w:rsid w:val="00434D48"/>
    <w:rsid w:val="004512EC"/>
    <w:rsid w:val="004532A0"/>
    <w:rsid w:val="0046512E"/>
    <w:rsid w:val="00475AE9"/>
    <w:rsid w:val="00495F24"/>
    <w:rsid w:val="004A5AD7"/>
    <w:rsid w:val="004B2539"/>
    <w:rsid w:val="004D0DAD"/>
    <w:rsid w:val="004D0EC9"/>
    <w:rsid w:val="004E7788"/>
    <w:rsid w:val="005106E4"/>
    <w:rsid w:val="00512665"/>
    <w:rsid w:val="00523985"/>
    <w:rsid w:val="005501FA"/>
    <w:rsid w:val="00550BE0"/>
    <w:rsid w:val="00560E24"/>
    <w:rsid w:val="0059613E"/>
    <w:rsid w:val="005964D2"/>
    <w:rsid w:val="005B7BE9"/>
    <w:rsid w:val="005E46BF"/>
    <w:rsid w:val="005E6699"/>
    <w:rsid w:val="00616614"/>
    <w:rsid w:val="00644A4A"/>
    <w:rsid w:val="006669F0"/>
    <w:rsid w:val="00671393"/>
    <w:rsid w:val="006825A1"/>
    <w:rsid w:val="0068485E"/>
    <w:rsid w:val="006A102E"/>
    <w:rsid w:val="006B0B3D"/>
    <w:rsid w:val="006B5F73"/>
    <w:rsid w:val="006B6466"/>
    <w:rsid w:val="006D747F"/>
    <w:rsid w:val="0078326A"/>
    <w:rsid w:val="007A1519"/>
    <w:rsid w:val="007C58B5"/>
    <w:rsid w:val="007D3148"/>
    <w:rsid w:val="007D7964"/>
    <w:rsid w:val="007D7E7E"/>
    <w:rsid w:val="008176F9"/>
    <w:rsid w:val="00840543"/>
    <w:rsid w:val="00853E7C"/>
    <w:rsid w:val="00856046"/>
    <w:rsid w:val="00894792"/>
    <w:rsid w:val="008D2596"/>
    <w:rsid w:val="00900EFF"/>
    <w:rsid w:val="0091326A"/>
    <w:rsid w:val="00996690"/>
    <w:rsid w:val="009A54BD"/>
    <w:rsid w:val="009C019C"/>
    <w:rsid w:val="009C2271"/>
    <w:rsid w:val="009D18DD"/>
    <w:rsid w:val="00A4601B"/>
    <w:rsid w:val="00AA3829"/>
    <w:rsid w:val="00AC5D27"/>
    <w:rsid w:val="00AE574F"/>
    <w:rsid w:val="00AF05E5"/>
    <w:rsid w:val="00AF3A4C"/>
    <w:rsid w:val="00B500FE"/>
    <w:rsid w:val="00B877E6"/>
    <w:rsid w:val="00B928A8"/>
    <w:rsid w:val="00BD5036"/>
    <w:rsid w:val="00BD5A95"/>
    <w:rsid w:val="00BE5438"/>
    <w:rsid w:val="00C05E4E"/>
    <w:rsid w:val="00C30AD2"/>
    <w:rsid w:val="00C5324C"/>
    <w:rsid w:val="00C54FBE"/>
    <w:rsid w:val="00C6596F"/>
    <w:rsid w:val="00CD2878"/>
    <w:rsid w:val="00D07DB6"/>
    <w:rsid w:val="00D17BAA"/>
    <w:rsid w:val="00D2602C"/>
    <w:rsid w:val="00D278E7"/>
    <w:rsid w:val="00D375D4"/>
    <w:rsid w:val="00D44C25"/>
    <w:rsid w:val="00D538B9"/>
    <w:rsid w:val="00D852FF"/>
    <w:rsid w:val="00DD52FE"/>
    <w:rsid w:val="00E03B3C"/>
    <w:rsid w:val="00E1015D"/>
    <w:rsid w:val="00E1296B"/>
    <w:rsid w:val="00E41B8A"/>
    <w:rsid w:val="00E6196E"/>
    <w:rsid w:val="00E61EC6"/>
    <w:rsid w:val="00E707BF"/>
    <w:rsid w:val="00E7509B"/>
    <w:rsid w:val="00E76BE0"/>
    <w:rsid w:val="00EA5B18"/>
    <w:rsid w:val="00EB3068"/>
    <w:rsid w:val="00F154CB"/>
    <w:rsid w:val="00F3321B"/>
    <w:rsid w:val="00F518B8"/>
    <w:rsid w:val="00F52B3C"/>
    <w:rsid w:val="00FA0C45"/>
    <w:rsid w:val="00FC043D"/>
    <w:rsid w:val="00FE480B"/>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55D544C"/>
  <w14:defaultImageDpi w14:val="300"/>
  <w15:docId w15:val="{8EE77A2E-1BB9-4C79-8E47-8891AA291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5774"/>
    <w:pPr>
      <w:tabs>
        <w:tab w:val="center" w:pos="4320"/>
        <w:tab w:val="right" w:pos="8640"/>
      </w:tabs>
    </w:pPr>
  </w:style>
  <w:style w:type="character" w:customStyle="1" w:styleId="HeaderChar">
    <w:name w:val="Header Char"/>
    <w:basedOn w:val="DefaultParagraphFont"/>
    <w:link w:val="Header"/>
    <w:uiPriority w:val="99"/>
    <w:rsid w:val="00005774"/>
  </w:style>
  <w:style w:type="paragraph" w:styleId="Footer">
    <w:name w:val="footer"/>
    <w:basedOn w:val="Normal"/>
    <w:link w:val="FooterChar"/>
    <w:uiPriority w:val="99"/>
    <w:unhideWhenUsed/>
    <w:rsid w:val="00005774"/>
    <w:pPr>
      <w:tabs>
        <w:tab w:val="center" w:pos="4320"/>
        <w:tab w:val="right" w:pos="8640"/>
      </w:tabs>
    </w:pPr>
  </w:style>
  <w:style w:type="character" w:customStyle="1" w:styleId="FooterChar">
    <w:name w:val="Footer Char"/>
    <w:basedOn w:val="DefaultParagraphFont"/>
    <w:link w:val="Footer"/>
    <w:uiPriority w:val="99"/>
    <w:rsid w:val="00005774"/>
  </w:style>
  <w:style w:type="paragraph" w:styleId="NormalWeb">
    <w:name w:val="Normal (Web)"/>
    <w:basedOn w:val="Normal"/>
    <w:uiPriority w:val="99"/>
    <w:unhideWhenUsed/>
    <w:rsid w:val="006825A1"/>
    <w:pPr>
      <w:spacing w:before="100" w:beforeAutospacing="1" w:after="100" w:afterAutospacing="1"/>
    </w:pPr>
    <w:rPr>
      <w:rFonts w:ascii="Times New Roman" w:eastAsia="Times New Roman" w:hAnsi="Times New Roman"/>
      <w:lang w:val="fr-FR" w:eastAsia="fr-FR"/>
    </w:rPr>
  </w:style>
  <w:style w:type="character" w:styleId="Emphasis">
    <w:name w:val="Emphasis"/>
    <w:uiPriority w:val="20"/>
    <w:qFormat/>
    <w:rsid w:val="006825A1"/>
    <w:rPr>
      <w:i/>
      <w:iCs/>
    </w:rPr>
  </w:style>
  <w:style w:type="character" w:customStyle="1" w:styleId="apple-converted-space">
    <w:name w:val="apple-converted-space"/>
    <w:rsid w:val="005964D2"/>
  </w:style>
  <w:style w:type="character" w:styleId="Hyperlink">
    <w:name w:val="Hyperlink"/>
    <w:basedOn w:val="DefaultParagraphFont"/>
    <w:uiPriority w:val="99"/>
    <w:semiHidden/>
    <w:unhideWhenUsed/>
    <w:rsid w:val="00215EF6"/>
    <w:rPr>
      <w:color w:val="0000FF"/>
      <w:u w:val="single"/>
    </w:rPr>
  </w:style>
  <w:style w:type="character" w:styleId="FollowedHyperlink">
    <w:name w:val="FollowedHyperlink"/>
    <w:basedOn w:val="DefaultParagraphFont"/>
    <w:uiPriority w:val="99"/>
    <w:semiHidden/>
    <w:unhideWhenUsed/>
    <w:rsid w:val="00031A5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5155165">
      <w:bodyDiv w:val="1"/>
      <w:marLeft w:val="0"/>
      <w:marRight w:val="0"/>
      <w:marTop w:val="0"/>
      <w:marBottom w:val="0"/>
      <w:divBdr>
        <w:top w:val="none" w:sz="0" w:space="0" w:color="auto"/>
        <w:left w:val="none" w:sz="0" w:space="0" w:color="auto"/>
        <w:bottom w:val="none" w:sz="0" w:space="0" w:color="auto"/>
        <w:right w:val="none" w:sz="0" w:space="0" w:color="auto"/>
      </w:divBdr>
    </w:div>
    <w:div w:id="499278612">
      <w:bodyDiv w:val="1"/>
      <w:marLeft w:val="0"/>
      <w:marRight w:val="0"/>
      <w:marTop w:val="0"/>
      <w:marBottom w:val="0"/>
      <w:divBdr>
        <w:top w:val="none" w:sz="0" w:space="0" w:color="auto"/>
        <w:left w:val="none" w:sz="0" w:space="0" w:color="auto"/>
        <w:bottom w:val="none" w:sz="0" w:space="0" w:color="auto"/>
        <w:right w:val="none" w:sz="0" w:space="0" w:color="auto"/>
      </w:divBdr>
    </w:div>
    <w:div w:id="765347438">
      <w:bodyDiv w:val="1"/>
      <w:marLeft w:val="0"/>
      <w:marRight w:val="0"/>
      <w:marTop w:val="0"/>
      <w:marBottom w:val="0"/>
      <w:divBdr>
        <w:top w:val="none" w:sz="0" w:space="0" w:color="auto"/>
        <w:left w:val="none" w:sz="0" w:space="0" w:color="auto"/>
        <w:bottom w:val="none" w:sz="0" w:space="0" w:color="auto"/>
        <w:right w:val="none" w:sz="0" w:space="0" w:color="auto"/>
      </w:divBdr>
    </w:div>
    <w:div w:id="1109353585">
      <w:bodyDiv w:val="1"/>
      <w:marLeft w:val="0"/>
      <w:marRight w:val="0"/>
      <w:marTop w:val="0"/>
      <w:marBottom w:val="0"/>
      <w:divBdr>
        <w:top w:val="none" w:sz="0" w:space="0" w:color="auto"/>
        <w:left w:val="none" w:sz="0" w:space="0" w:color="auto"/>
        <w:bottom w:val="none" w:sz="0" w:space="0" w:color="auto"/>
        <w:right w:val="none" w:sz="0" w:space="0" w:color="auto"/>
      </w:divBdr>
    </w:div>
    <w:div w:id="1939560236">
      <w:bodyDiv w:val="1"/>
      <w:marLeft w:val="0"/>
      <w:marRight w:val="0"/>
      <w:marTop w:val="0"/>
      <w:marBottom w:val="0"/>
      <w:divBdr>
        <w:top w:val="none" w:sz="0" w:space="0" w:color="auto"/>
        <w:left w:val="none" w:sz="0" w:space="0" w:color="auto"/>
        <w:bottom w:val="none" w:sz="0" w:space="0" w:color="auto"/>
        <w:right w:val="none" w:sz="0" w:space="0" w:color="auto"/>
      </w:divBdr>
      <w:divsChild>
        <w:div w:id="10618553">
          <w:marLeft w:val="0"/>
          <w:marRight w:val="0"/>
          <w:marTop w:val="0"/>
          <w:marBottom w:val="0"/>
          <w:divBdr>
            <w:top w:val="none" w:sz="0" w:space="0" w:color="auto"/>
            <w:left w:val="none" w:sz="0" w:space="0" w:color="auto"/>
            <w:bottom w:val="none" w:sz="0" w:space="0" w:color="auto"/>
            <w:right w:val="none" w:sz="0" w:space="0" w:color="auto"/>
          </w:divBdr>
        </w:div>
        <w:div w:id="55511996">
          <w:marLeft w:val="0"/>
          <w:marRight w:val="0"/>
          <w:marTop w:val="0"/>
          <w:marBottom w:val="0"/>
          <w:divBdr>
            <w:top w:val="none" w:sz="0" w:space="0" w:color="auto"/>
            <w:left w:val="none" w:sz="0" w:space="0" w:color="auto"/>
            <w:bottom w:val="none" w:sz="0" w:space="0" w:color="auto"/>
            <w:right w:val="none" w:sz="0" w:space="0" w:color="auto"/>
          </w:divBdr>
        </w:div>
        <w:div w:id="525338393">
          <w:marLeft w:val="0"/>
          <w:marRight w:val="0"/>
          <w:marTop w:val="0"/>
          <w:marBottom w:val="0"/>
          <w:divBdr>
            <w:top w:val="none" w:sz="0" w:space="0" w:color="auto"/>
            <w:left w:val="none" w:sz="0" w:space="0" w:color="auto"/>
            <w:bottom w:val="none" w:sz="0" w:space="0" w:color="auto"/>
            <w:right w:val="none" w:sz="0" w:space="0" w:color="auto"/>
          </w:divBdr>
        </w:div>
        <w:div w:id="781267153">
          <w:marLeft w:val="0"/>
          <w:marRight w:val="0"/>
          <w:marTop w:val="0"/>
          <w:marBottom w:val="0"/>
          <w:divBdr>
            <w:top w:val="none" w:sz="0" w:space="0" w:color="auto"/>
            <w:left w:val="none" w:sz="0" w:space="0" w:color="auto"/>
            <w:bottom w:val="none" w:sz="0" w:space="0" w:color="auto"/>
            <w:right w:val="none" w:sz="0" w:space="0" w:color="auto"/>
          </w:divBdr>
        </w:div>
        <w:div w:id="857813397">
          <w:marLeft w:val="0"/>
          <w:marRight w:val="0"/>
          <w:marTop w:val="0"/>
          <w:marBottom w:val="0"/>
          <w:divBdr>
            <w:top w:val="none" w:sz="0" w:space="0" w:color="auto"/>
            <w:left w:val="none" w:sz="0" w:space="0" w:color="auto"/>
            <w:bottom w:val="none" w:sz="0" w:space="0" w:color="auto"/>
            <w:right w:val="none" w:sz="0" w:space="0" w:color="auto"/>
          </w:divBdr>
        </w:div>
        <w:div w:id="862985570">
          <w:marLeft w:val="0"/>
          <w:marRight w:val="0"/>
          <w:marTop w:val="0"/>
          <w:marBottom w:val="0"/>
          <w:divBdr>
            <w:top w:val="none" w:sz="0" w:space="0" w:color="auto"/>
            <w:left w:val="none" w:sz="0" w:space="0" w:color="auto"/>
            <w:bottom w:val="none" w:sz="0" w:space="0" w:color="auto"/>
            <w:right w:val="none" w:sz="0" w:space="0" w:color="auto"/>
          </w:divBdr>
        </w:div>
        <w:div w:id="900797571">
          <w:marLeft w:val="0"/>
          <w:marRight w:val="0"/>
          <w:marTop w:val="0"/>
          <w:marBottom w:val="0"/>
          <w:divBdr>
            <w:top w:val="none" w:sz="0" w:space="0" w:color="auto"/>
            <w:left w:val="none" w:sz="0" w:space="0" w:color="auto"/>
            <w:bottom w:val="none" w:sz="0" w:space="0" w:color="auto"/>
            <w:right w:val="none" w:sz="0" w:space="0" w:color="auto"/>
          </w:divBdr>
        </w:div>
        <w:div w:id="954873193">
          <w:marLeft w:val="0"/>
          <w:marRight w:val="0"/>
          <w:marTop w:val="0"/>
          <w:marBottom w:val="0"/>
          <w:divBdr>
            <w:top w:val="none" w:sz="0" w:space="0" w:color="auto"/>
            <w:left w:val="none" w:sz="0" w:space="0" w:color="auto"/>
            <w:bottom w:val="none" w:sz="0" w:space="0" w:color="auto"/>
            <w:right w:val="none" w:sz="0" w:space="0" w:color="auto"/>
          </w:divBdr>
        </w:div>
        <w:div w:id="1019697975">
          <w:marLeft w:val="0"/>
          <w:marRight w:val="0"/>
          <w:marTop w:val="0"/>
          <w:marBottom w:val="0"/>
          <w:divBdr>
            <w:top w:val="none" w:sz="0" w:space="0" w:color="auto"/>
            <w:left w:val="none" w:sz="0" w:space="0" w:color="auto"/>
            <w:bottom w:val="none" w:sz="0" w:space="0" w:color="auto"/>
            <w:right w:val="none" w:sz="0" w:space="0" w:color="auto"/>
          </w:divBdr>
        </w:div>
        <w:div w:id="1212112223">
          <w:marLeft w:val="0"/>
          <w:marRight w:val="0"/>
          <w:marTop w:val="0"/>
          <w:marBottom w:val="0"/>
          <w:divBdr>
            <w:top w:val="none" w:sz="0" w:space="0" w:color="auto"/>
            <w:left w:val="none" w:sz="0" w:space="0" w:color="auto"/>
            <w:bottom w:val="none" w:sz="0" w:space="0" w:color="auto"/>
            <w:right w:val="none" w:sz="0" w:space="0" w:color="auto"/>
          </w:divBdr>
        </w:div>
        <w:div w:id="1252852271">
          <w:marLeft w:val="0"/>
          <w:marRight w:val="0"/>
          <w:marTop w:val="0"/>
          <w:marBottom w:val="0"/>
          <w:divBdr>
            <w:top w:val="none" w:sz="0" w:space="0" w:color="auto"/>
            <w:left w:val="none" w:sz="0" w:space="0" w:color="auto"/>
            <w:bottom w:val="none" w:sz="0" w:space="0" w:color="auto"/>
            <w:right w:val="none" w:sz="0" w:space="0" w:color="auto"/>
          </w:divBdr>
        </w:div>
        <w:div w:id="1301039037">
          <w:marLeft w:val="0"/>
          <w:marRight w:val="0"/>
          <w:marTop w:val="0"/>
          <w:marBottom w:val="0"/>
          <w:divBdr>
            <w:top w:val="none" w:sz="0" w:space="0" w:color="auto"/>
            <w:left w:val="none" w:sz="0" w:space="0" w:color="auto"/>
            <w:bottom w:val="none" w:sz="0" w:space="0" w:color="auto"/>
            <w:right w:val="none" w:sz="0" w:space="0" w:color="auto"/>
          </w:divBdr>
        </w:div>
        <w:div w:id="1517158868">
          <w:marLeft w:val="0"/>
          <w:marRight w:val="0"/>
          <w:marTop w:val="0"/>
          <w:marBottom w:val="0"/>
          <w:divBdr>
            <w:top w:val="none" w:sz="0" w:space="0" w:color="auto"/>
            <w:left w:val="none" w:sz="0" w:space="0" w:color="auto"/>
            <w:bottom w:val="none" w:sz="0" w:space="0" w:color="auto"/>
            <w:right w:val="none" w:sz="0" w:space="0" w:color="auto"/>
          </w:divBdr>
        </w:div>
        <w:div w:id="1587181054">
          <w:marLeft w:val="0"/>
          <w:marRight w:val="0"/>
          <w:marTop w:val="0"/>
          <w:marBottom w:val="0"/>
          <w:divBdr>
            <w:top w:val="none" w:sz="0" w:space="0" w:color="auto"/>
            <w:left w:val="none" w:sz="0" w:space="0" w:color="auto"/>
            <w:bottom w:val="none" w:sz="0" w:space="0" w:color="auto"/>
            <w:right w:val="none" w:sz="0" w:space="0" w:color="auto"/>
          </w:divBdr>
        </w:div>
        <w:div w:id="1651246674">
          <w:marLeft w:val="0"/>
          <w:marRight w:val="0"/>
          <w:marTop w:val="0"/>
          <w:marBottom w:val="0"/>
          <w:divBdr>
            <w:top w:val="none" w:sz="0" w:space="0" w:color="auto"/>
            <w:left w:val="none" w:sz="0" w:space="0" w:color="auto"/>
            <w:bottom w:val="none" w:sz="0" w:space="0" w:color="auto"/>
            <w:right w:val="none" w:sz="0" w:space="0" w:color="auto"/>
          </w:divBdr>
        </w:div>
        <w:div w:id="1740397081">
          <w:marLeft w:val="0"/>
          <w:marRight w:val="0"/>
          <w:marTop w:val="0"/>
          <w:marBottom w:val="0"/>
          <w:divBdr>
            <w:top w:val="none" w:sz="0" w:space="0" w:color="auto"/>
            <w:left w:val="none" w:sz="0" w:space="0" w:color="auto"/>
            <w:bottom w:val="none" w:sz="0" w:space="0" w:color="auto"/>
            <w:right w:val="none" w:sz="0" w:space="0" w:color="auto"/>
          </w:divBdr>
        </w:div>
      </w:divsChild>
    </w:div>
    <w:div w:id="2125222352">
      <w:bodyDiv w:val="1"/>
      <w:marLeft w:val="0"/>
      <w:marRight w:val="0"/>
      <w:marTop w:val="0"/>
      <w:marBottom w:val="0"/>
      <w:divBdr>
        <w:top w:val="none" w:sz="0" w:space="0" w:color="auto"/>
        <w:left w:val="none" w:sz="0" w:space="0" w:color="auto"/>
        <w:bottom w:val="none" w:sz="0" w:space="0" w:color="auto"/>
        <w:right w:val="none" w:sz="0" w:space="0" w:color="auto"/>
      </w:divBdr>
    </w:div>
    <w:div w:id="213844992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2</Pages>
  <Words>514</Words>
  <Characters>2932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Harrison Parrott Ltd</Company>
  <LinksUpToDate>false</LinksUpToDate>
  <CharactersWithSpaces>3440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Menzies</dc:creator>
  <cp:keywords/>
  <dc:description/>
  <cp:lastModifiedBy>Fiona Livingston</cp:lastModifiedBy>
  <cp:revision>11</cp:revision>
  <cp:lastPrinted>2019-09-19T15:26:00Z</cp:lastPrinted>
  <dcterms:created xsi:type="dcterms:W3CDTF">2019-09-19T14:34:00Z</dcterms:created>
  <dcterms:modified xsi:type="dcterms:W3CDTF">2019-10-28T14:10:00Z</dcterms:modified>
</cp:coreProperties>
</file>