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EB" w:rsidRDefault="00984FEB" w:rsidP="009A7741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b/>
          <w:sz w:val="22"/>
          <w:szCs w:val="22"/>
          <w:lang w:val="fr-FR"/>
        </w:rPr>
        <w:t>LISE DE LA SALLE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9A7741">
        <w:rPr>
          <w:rFonts w:asciiTheme="minorHAnsi" w:hAnsiTheme="minorHAnsi" w:cs="Arial"/>
          <w:sz w:val="22"/>
          <w:szCs w:val="22"/>
          <w:lang w:val="fr-FR"/>
        </w:rPr>
        <w:t>–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piano</w:t>
      </w:r>
    </w:p>
    <w:p w:rsidR="00984FEB" w:rsidRPr="009A7741" w:rsidRDefault="00984FEB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984FEB" w:rsidRPr="009A7741" w:rsidRDefault="00ED1245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sz w:val="22"/>
          <w:szCs w:val="22"/>
          <w:lang w:val="fr-FR"/>
        </w:rPr>
        <w:t>Lise de la Salle se produit sur les grandes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 scènes internationales depuis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>plus de 15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 ans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>et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 s’est positionnée comme l’une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des musiciennes</w:t>
      </w:r>
      <w:r w:rsidR="00887A24" w:rsidRPr="009A7741">
        <w:rPr>
          <w:rFonts w:asciiTheme="minorHAnsi" w:hAnsiTheme="minorHAnsi" w:cs="Arial"/>
          <w:sz w:val="22"/>
          <w:szCs w:val="22"/>
          <w:lang w:val="fr-FR"/>
        </w:rPr>
        <w:t xml:space="preserve"> majeur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es de sa génération, </w:t>
      </w:r>
      <w:r w:rsidR="00887A24" w:rsidRPr="009A7741">
        <w:rPr>
          <w:rFonts w:asciiTheme="minorHAnsi" w:hAnsiTheme="minorHAnsi" w:cs="Arial"/>
          <w:sz w:val="22"/>
          <w:szCs w:val="22"/>
          <w:lang w:val="fr-FR"/>
        </w:rPr>
        <w:t>à la sensibilité et la maturité hors paires. Son jeu a inspiré le Washington Post : « Pendant les plupart de ses concerts, le public doit se souvenir de respirer… l’euphorie n’a cessé qu’à la seconde où ses mains ont quitté le clavier. »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. En septembre 2018, Le Monde </w:t>
      </w:r>
      <w:r w:rsidR="00D56FF7" w:rsidRPr="009A7741">
        <w:rPr>
          <w:rFonts w:asciiTheme="minorHAnsi" w:hAnsiTheme="minorHAnsi" w:cs="Arial"/>
          <w:sz w:val="22"/>
          <w:szCs w:val="22"/>
          <w:lang w:val="fr-FR"/>
        </w:rPr>
        <w:t>écrit : « Lise de la Salle est une artiste accomplie, elle atteint un degré d’évidence qui empêche d’imaginer qu’une autre interprétation soit possible »</w:t>
      </w:r>
    </w:p>
    <w:p w:rsidR="00984FEB" w:rsidRPr="009A7741" w:rsidRDefault="00984FEB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984FEB" w:rsidRPr="009A7741" w:rsidRDefault="00887A24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Lise de la Salle </w:t>
      </w:r>
      <w:r w:rsidR="00D56FF7" w:rsidRPr="009A7741">
        <w:rPr>
          <w:rFonts w:asciiTheme="minorHAnsi" w:hAnsiTheme="minorHAnsi" w:cs="Arial"/>
          <w:sz w:val="22"/>
          <w:szCs w:val="22"/>
          <w:lang w:val="fr-FR"/>
        </w:rPr>
        <w:t>joue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avec les </w:t>
      </w:r>
      <w:r w:rsidR="00D56FF7" w:rsidRPr="009A7741">
        <w:rPr>
          <w:rFonts w:asciiTheme="minorHAnsi" w:hAnsiTheme="minorHAnsi" w:cs="Arial"/>
          <w:sz w:val="22"/>
          <w:szCs w:val="22"/>
          <w:lang w:val="fr-FR"/>
        </w:rPr>
        <w:t>orchestres les plus prestigieux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 : aux </w:t>
      </w:r>
      <w:r w:rsidRPr="009A7741">
        <w:rPr>
          <w:rFonts w:asciiTheme="minorHAnsi" w:hAnsiTheme="minorHAnsi" w:cs="Arial"/>
          <w:b/>
          <w:sz w:val="22"/>
          <w:szCs w:val="22"/>
          <w:lang w:val="fr-FR"/>
        </w:rPr>
        <w:t xml:space="preserve">Etats-Unis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>(</w:t>
      </w:r>
      <w:r w:rsidRPr="009A7741">
        <w:rPr>
          <w:rFonts w:asciiTheme="minorHAnsi" w:hAnsiTheme="minorHAnsi" w:cs="Arial"/>
          <w:i/>
          <w:sz w:val="22"/>
          <w:szCs w:val="22"/>
          <w:lang w:val="fr-FR"/>
        </w:rPr>
        <w:t xml:space="preserve">Chicago, Boston, Dallas </w:t>
      </w:r>
      <w:proofErr w:type="spellStart"/>
      <w:r w:rsidRPr="009A7741">
        <w:rPr>
          <w:rFonts w:asciiTheme="minorHAnsi" w:hAnsiTheme="minorHAnsi" w:cs="Arial"/>
          <w:i/>
          <w:sz w:val="22"/>
          <w:szCs w:val="22"/>
          <w:lang w:val="fr-FR"/>
        </w:rPr>
        <w:t>Symphony</w:t>
      </w:r>
      <w:proofErr w:type="spellEnd"/>
      <w:r w:rsidRPr="009A7741">
        <w:rPr>
          <w:rFonts w:asciiTheme="minorHAnsi" w:hAnsiTheme="minorHAnsi" w:cs="Arial"/>
          <w:i/>
          <w:sz w:val="22"/>
          <w:szCs w:val="22"/>
          <w:lang w:val="fr-FR"/>
        </w:rPr>
        <w:t xml:space="preserve"> Orchestras, Los Angeles </w:t>
      </w:r>
      <w:proofErr w:type="spellStart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Philharmonic</w:t>
      </w:r>
      <w:proofErr w:type="spellEnd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, Philadelphia Orchestra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), au </w:t>
      </w:r>
      <w:r w:rsidRPr="009A7741">
        <w:rPr>
          <w:rFonts w:asciiTheme="minorHAnsi" w:hAnsiTheme="minorHAnsi" w:cs="Arial"/>
          <w:b/>
          <w:color w:val="000000" w:themeColor="text1"/>
          <w:sz w:val="22"/>
          <w:szCs w:val="22"/>
          <w:lang w:val="fr-FR"/>
        </w:rPr>
        <w:t>Royaume-Uni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(</w:t>
      </w:r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 xml:space="preserve">London </w:t>
      </w:r>
      <w:proofErr w:type="spellStart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Symphony</w:t>
      </w:r>
      <w:proofErr w:type="spellEnd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 xml:space="preserve"> Orchestra, </w:t>
      </w:r>
      <w:proofErr w:type="spellStart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Philharmonia</w:t>
      </w:r>
      <w:proofErr w:type="spellEnd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), à travers l’Europe en </w:t>
      </w:r>
      <w:r w:rsidRPr="009A7741">
        <w:rPr>
          <w:rFonts w:asciiTheme="minorHAnsi" w:hAnsiTheme="minorHAnsi" w:cs="Arial"/>
          <w:b/>
          <w:color w:val="000000" w:themeColor="text1"/>
          <w:sz w:val="22"/>
          <w:szCs w:val="22"/>
          <w:lang w:val="fr-FR"/>
        </w:rPr>
        <w:t>Allemagne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(</w:t>
      </w:r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Deutsches Symphonie-</w:t>
      </w:r>
      <w:proofErr w:type="spellStart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Orchester</w:t>
      </w:r>
      <w:proofErr w:type="spellEnd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et </w:t>
      </w:r>
      <w:proofErr w:type="spellStart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>R</w:t>
      </w:r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undfunk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fr-FR"/>
        </w:rPr>
        <w:t>-</w:t>
      </w:r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Sinfonieorchester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Berlin,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Münchner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Philharmoniker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Dresden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Staatskapelle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, WDR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Sinfoniorchester</w:t>
      </w:r>
      <w:proofErr w:type="spellEnd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Köln</w:t>
      </w:r>
      <w:proofErr w:type="spellEnd"/>
      <w:r w:rsidRPr="009A7741">
        <w:rPr>
          <w:rStyle w:val="Emphasis"/>
          <w:rFonts w:asciiTheme="minorHAnsi" w:hAnsiTheme="minorHAnsi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), dans sa </w:t>
      </w:r>
      <w:r w:rsidRPr="009A7741">
        <w:rPr>
          <w:rStyle w:val="Emphasis"/>
          <w:rFonts w:asciiTheme="minorHAnsi" w:hAnsiTheme="minorHAnsi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>France</w:t>
      </w:r>
      <w:r w:rsidRPr="009A7741">
        <w:rPr>
          <w:rStyle w:val="Emphasis"/>
          <w:rFonts w:asciiTheme="minorHAnsi" w:hAnsiTheme="minorHAnsi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natale (</w:t>
      </w:r>
      <w:r w:rsidRPr="009A7741">
        <w:rPr>
          <w:rStyle w:val="Emphasis"/>
          <w:rFonts w:asciiTheme="minorHAnsi" w:hAnsiTheme="minorHAnsi" w:cs="Arial"/>
          <w:bCs/>
          <w:iCs w:val="0"/>
          <w:color w:val="000000" w:themeColor="text1"/>
          <w:sz w:val="22"/>
          <w:szCs w:val="22"/>
          <w:shd w:val="clear" w:color="auto" w:fill="FFFFFF"/>
          <w:lang w:val="fr-FR"/>
        </w:rPr>
        <w:t>Orchestre national de France, Orchestre national de Lyon</w:t>
      </w:r>
      <w:r w:rsidRPr="009A7741">
        <w:rPr>
          <w:rStyle w:val="Emphasis"/>
          <w:rFonts w:asciiTheme="minorHAnsi" w:hAnsiTheme="minorHAnsi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), également en </w:t>
      </w:r>
      <w:r w:rsidRPr="009A7741">
        <w:rPr>
          <w:rStyle w:val="Emphasis"/>
          <w:rFonts w:asciiTheme="minorHAnsi" w:hAnsiTheme="minorHAnsi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>Italie</w:t>
      </w:r>
      <w:r w:rsidRPr="009A7741">
        <w:rPr>
          <w:rStyle w:val="Emphasis"/>
          <w:rFonts w:asciiTheme="minorHAnsi" w:hAnsiTheme="minorHAnsi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(</w:t>
      </w:r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 xml:space="preserve">Orchestra </w:t>
      </w:r>
      <w:proofErr w:type="spellStart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>dell’Accademia</w:t>
      </w:r>
      <w:proofErr w:type="spellEnd"/>
      <w:r w:rsidRPr="009A7741">
        <w:rPr>
          <w:rFonts w:asciiTheme="minorHAnsi" w:hAnsiTheme="minorHAnsi" w:cs="Arial"/>
          <w:i/>
          <w:color w:val="000000" w:themeColor="text1"/>
          <w:sz w:val="22"/>
          <w:szCs w:val="22"/>
          <w:lang w:val="fr-FR"/>
        </w:rPr>
        <w:t xml:space="preserve"> Nazionale </w:t>
      </w:r>
      <w:r w:rsidRPr="009A7741">
        <w:rPr>
          <w:rFonts w:asciiTheme="minorHAnsi" w:hAnsiTheme="minorHAnsi" w:cs="Arial"/>
          <w:i/>
          <w:color w:val="000000"/>
          <w:sz w:val="22"/>
          <w:szCs w:val="22"/>
          <w:lang w:val="fr-FR"/>
        </w:rPr>
        <w:t xml:space="preserve">di Santa Cecilia, </w:t>
      </w:r>
      <w:proofErr w:type="spellStart"/>
      <w:r w:rsidRPr="009A7741">
        <w:rPr>
          <w:rFonts w:asciiTheme="minorHAnsi" w:hAnsiTheme="minorHAnsi" w:cs="Arial"/>
          <w:i/>
          <w:color w:val="000000"/>
          <w:sz w:val="22"/>
          <w:szCs w:val="22"/>
          <w:lang w:val="fr-FR"/>
        </w:rPr>
        <w:t>Filarmonica</w:t>
      </w:r>
      <w:proofErr w:type="spellEnd"/>
      <w:r w:rsidRPr="009A7741">
        <w:rPr>
          <w:rFonts w:asciiTheme="minorHAnsi" w:hAnsiTheme="minorHAnsi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9A7741">
        <w:rPr>
          <w:rFonts w:asciiTheme="minorHAnsi" w:hAnsiTheme="minorHAnsi" w:cs="Arial"/>
          <w:i/>
          <w:color w:val="000000"/>
          <w:sz w:val="22"/>
          <w:szCs w:val="22"/>
          <w:lang w:val="fr-FR"/>
        </w:rPr>
        <w:t>della</w:t>
      </w:r>
      <w:proofErr w:type="spellEnd"/>
      <w:r w:rsidRPr="009A7741">
        <w:rPr>
          <w:rFonts w:asciiTheme="minorHAnsi" w:hAnsiTheme="minorHAnsi" w:cs="Arial"/>
          <w:i/>
          <w:color w:val="000000"/>
          <w:sz w:val="22"/>
          <w:szCs w:val="22"/>
          <w:lang w:val="fr-FR"/>
        </w:rPr>
        <w:t xml:space="preserve"> Scala,</w:t>
      </w:r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 xml:space="preserve"> Orchestra </w:t>
      </w:r>
      <w:proofErr w:type="spellStart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>Sinfonica</w:t>
      </w:r>
      <w:proofErr w:type="spellEnd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 xml:space="preserve"> Nazionale </w:t>
      </w:r>
      <w:proofErr w:type="spellStart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>Della</w:t>
      </w:r>
      <w:proofErr w:type="spellEnd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 xml:space="preserve"> RAI di Torino</w:t>
      </w:r>
      <w:r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), </w:t>
      </w:r>
      <w:r w:rsidR="003A6D13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>avec l’Orchestre N</w:t>
      </w:r>
      <w:r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ational de Belgique, les orchestres philharmoniques de 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Rotterdam et </w:t>
      </w:r>
      <w:proofErr w:type="spellStart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>Saint-Petersburg</w:t>
      </w:r>
      <w:proofErr w:type="spellEnd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, et en </w:t>
      </w:r>
      <w:r w:rsidRPr="009A7741">
        <w:rPr>
          <w:rFonts w:asciiTheme="minorHAnsi" w:hAnsiTheme="minorHAnsi" w:cs="Arial"/>
          <w:b/>
          <w:color w:val="000000" w:themeColor="text1"/>
          <w:sz w:val="22"/>
          <w:szCs w:val="22"/>
          <w:lang w:val="fr-FR"/>
        </w:rPr>
        <w:t>Asie</w:t>
      </w:r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(</w:t>
      </w:r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 xml:space="preserve">NHK and Singapore </w:t>
      </w:r>
      <w:proofErr w:type="spellStart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>Symphony</w:t>
      </w:r>
      <w:proofErr w:type="spellEnd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 xml:space="preserve">, Tokyo </w:t>
      </w:r>
      <w:proofErr w:type="spellStart"/>
      <w:r w:rsidRPr="009A7741">
        <w:rPr>
          <w:rFonts w:asciiTheme="minorHAnsi" w:hAnsiTheme="minorHAnsi" w:cs="Arial"/>
          <w:bCs/>
          <w:i/>
          <w:color w:val="222222"/>
          <w:sz w:val="22"/>
          <w:szCs w:val="22"/>
          <w:shd w:val="clear" w:color="auto" w:fill="FFFFFF"/>
          <w:lang w:val="fr-FR"/>
        </w:rPr>
        <w:t>Metropolitan</w:t>
      </w:r>
      <w:proofErr w:type="spellEnd"/>
      <w:r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). Elle </w:t>
      </w:r>
      <w:r w:rsidR="003A6D13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>collabore</w:t>
      </w:r>
      <w:r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 avec des chefs tels que</w:t>
      </w:r>
      <w:r w:rsidR="00984FEB"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 Fabio </w:t>
      </w:r>
      <w:proofErr w:type="spellStart"/>
      <w:r w:rsidR="00984FEB"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>Luisi</w:t>
      </w:r>
      <w:proofErr w:type="spellEnd"/>
      <w:r w:rsidR="00984FEB"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, James </w:t>
      </w:r>
      <w:proofErr w:type="spellStart"/>
      <w:r w:rsidR="00984FEB"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>Conlon</w:t>
      </w:r>
      <w:proofErr w:type="spellEnd"/>
      <w:r w:rsidR="00984FEB" w:rsidRPr="009A7741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  <w:t xml:space="preserve">, 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Antonio </w:t>
      </w:r>
      <w:proofErr w:type="spellStart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Pappano</w:t>
      </w:r>
      <w:proofErr w:type="spellEnd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, Ludovic </w:t>
      </w:r>
      <w:proofErr w:type="spellStart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Morlot</w:t>
      </w:r>
      <w:proofErr w:type="spellEnd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,</w:t>
      </w:r>
      <w:r w:rsidR="003A6D13">
        <w:rPr>
          <w:rFonts w:asciiTheme="minorHAnsi" w:hAnsiTheme="minorHAnsi" w:cs="Arial"/>
          <w:sz w:val="22"/>
          <w:szCs w:val="22"/>
          <w:lang w:val="fr-FR"/>
        </w:rPr>
        <w:t xml:space="preserve"> Fabien Gabel,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Marek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Janowski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Robin </w:t>
      </w:r>
      <w:proofErr w:type="spellStart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Ticciati</w:t>
      </w:r>
      <w:proofErr w:type="spellEnd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, Jakub </w:t>
      </w:r>
      <w:proofErr w:type="spellStart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Hrusa</w:t>
      </w:r>
      <w:proofErr w:type="spellEnd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, Stephane </w:t>
      </w:r>
      <w:proofErr w:type="spellStart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Denève</w:t>
      </w:r>
      <w:proofErr w:type="spellEnd"/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>,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Osmö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Vanska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James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Gaffigan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, Lawrence Fo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ster, Jun </w:t>
      </w:r>
      <w:proofErr w:type="spellStart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Märkl</w:t>
      </w:r>
      <w:proofErr w:type="spellEnd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Semyon</w:t>
      </w:r>
      <w:proofErr w:type="spellEnd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Bychkov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>et</w:t>
      </w:r>
      <w:r w:rsidR="00984FEB" w:rsidRPr="009A7741">
        <w:rPr>
          <w:rFonts w:asciiTheme="minorHAnsi" w:hAnsiTheme="minorHAnsi" w:cs="Arial"/>
          <w:sz w:val="22"/>
          <w:szCs w:val="22"/>
          <w:lang w:val="fr-FR"/>
        </w:rPr>
        <w:t xml:space="preserve"> Dennis Russell Davies.</w:t>
      </w:r>
    </w:p>
    <w:p w:rsidR="00887A24" w:rsidRPr="009A7741" w:rsidRDefault="00887A24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984FEB" w:rsidRPr="009A7741" w:rsidRDefault="00887A24" w:rsidP="00887A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Lise de la Salle se produit </w:t>
      </w:r>
      <w:r w:rsidR="003A6D13">
        <w:rPr>
          <w:rFonts w:asciiTheme="minorHAnsi" w:hAnsiTheme="minorHAnsi" w:cs="Arial"/>
          <w:sz w:val="22"/>
          <w:szCs w:val="22"/>
          <w:lang w:val="fr-FR"/>
        </w:rPr>
        <w:t xml:space="preserve">en récital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dans les plus grandes salles internationales : 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Vienna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Musikverein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Concertgebouw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d’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Amsterdam,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Herkulessaal</w:t>
      </w:r>
      <w:proofErr w:type="spellEnd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de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Munich, Berlin Philharmonie,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Tonhalle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Zurich,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Lucerne KKL, </w:t>
      </w:r>
      <w:proofErr w:type="spellStart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Bozar</w:t>
      </w:r>
      <w:proofErr w:type="spellEnd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à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Brussels,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Wigmore</w:t>
      </w:r>
      <w:proofErr w:type="spellEnd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Hall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et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Royal Festival Hall, Théâtre des Champs-Elysées, Hollywood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Bowl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et les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festivals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Klavier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Festival Ruhr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et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Bad Kissingen, Verbier, La Roque d’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Anthéron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Bucharest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Enescu Festival, San Francisco Performances, Chicago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Symphony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recital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series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,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festivals d’</w:t>
      </w:r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Aspen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et </w:t>
      </w:r>
      <w:proofErr w:type="spellStart"/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>Ravinia</w:t>
      </w:r>
      <w:proofErr w:type="spellEnd"/>
      <w:r w:rsidR="00984FEB"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… 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En 2014 elle </w:t>
      </w:r>
      <w:r w:rsidR="003A6D13">
        <w:rPr>
          <w:rFonts w:asciiTheme="minorHAnsi" w:hAnsiTheme="minorHAnsi" w:cs="Arial"/>
          <w:color w:val="000000"/>
          <w:sz w:val="22"/>
          <w:szCs w:val="22"/>
          <w:lang w:val="fr-FR"/>
        </w:rPr>
        <w:t>devient</w:t>
      </w:r>
      <w:r w:rsidRPr="009A7741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la première Artiste en Résidence de l’Opéra de Zurich et se produit à New York dans la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Great Performers </w:t>
      </w:r>
      <w:proofErr w:type="spellStart"/>
      <w:r w:rsidRPr="009A7741">
        <w:rPr>
          <w:rFonts w:asciiTheme="minorHAnsi" w:hAnsiTheme="minorHAnsi" w:cs="Arial"/>
          <w:sz w:val="22"/>
          <w:szCs w:val="22"/>
          <w:lang w:val="fr-FR"/>
        </w:rPr>
        <w:t>Series</w:t>
      </w:r>
      <w:proofErr w:type="spellEnd"/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du Lincoln Center avec l’Orchestre Symphonique de Vienne.</w:t>
      </w:r>
    </w:p>
    <w:p w:rsidR="00984FEB" w:rsidRPr="009A7741" w:rsidRDefault="00984FEB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  <w:lang w:val="fr-FR"/>
        </w:rPr>
      </w:pPr>
    </w:p>
    <w:p w:rsidR="00DF7A92" w:rsidRPr="009A7741" w:rsidRDefault="003A6D13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>Parmi les</w:t>
      </w:r>
      <w:r w:rsidR="00DF7A92" w:rsidRPr="009A7741">
        <w:rPr>
          <w:rFonts w:asciiTheme="minorHAnsi" w:hAnsiTheme="minorHAnsi" w:cs="Arial"/>
          <w:b/>
          <w:sz w:val="22"/>
          <w:szCs w:val="22"/>
          <w:lang w:val="fr-FR"/>
        </w:rPr>
        <w:t xml:space="preserve"> points forts</w:t>
      </w:r>
      <w:r w:rsidR="00984FEB" w:rsidRPr="009A7741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DF7A92" w:rsidRPr="009A7741">
        <w:rPr>
          <w:rFonts w:asciiTheme="minorHAnsi" w:hAnsiTheme="minorHAnsi" w:cs="Arial"/>
          <w:b/>
          <w:sz w:val="22"/>
          <w:szCs w:val="22"/>
          <w:lang w:val="fr-FR"/>
        </w:rPr>
        <w:t>de</w:t>
      </w:r>
      <w:r w:rsidR="00984FEB" w:rsidRPr="009A7741">
        <w:rPr>
          <w:rFonts w:asciiTheme="minorHAnsi" w:hAnsiTheme="minorHAnsi" w:cs="Arial"/>
          <w:b/>
          <w:sz w:val="22"/>
          <w:szCs w:val="22"/>
          <w:lang w:val="fr-FR"/>
        </w:rPr>
        <w:t xml:space="preserve"> 2018-19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, notons ses débuts 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avec le Royal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Philharmonic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Orchestra sous la direction de Rafael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Payare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au Royal Festival Hall, des concerts avec Detroit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Symphony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Orchestra,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Münchner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Kammerorchester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, Atlanta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Symphony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Orchestra, ainsi que des récitals à l’Auditorium du Louvre, au KKL de Lucerne, dans la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Tonhalle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de Zurich, au Alice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Tully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Hall (New York) et au Wigmore Hall.</w:t>
      </w:r>
    </w:p>
    <w:p w:rsidR="00984FEB" w:rsidRPr="009A7741" w:rsidRDefault="00984FEB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DF7A92" w:rsidRPr="009A7741" w:rsidRDefault="00DF7A92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sz w:val="22"/>
          <w:szCs w:val="22"/>
          <w:lang w:val="fr-FR"/>
        </w:rPr>
        <w:t>Lise de la Salle est également très impliquée dans des missions de transmissions et participe à de nombreuses masterclasses lors de ses tournées.</w:t>
      </w:r>
    </w:p>
    <w:p w:rsidR="00DF7A92" w:rsidRPr="009A7741" w:rsidRDefault="00DF7A92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DF7A92" w:rsidRPr="009A7741" w:rsidRDefault="003A6D13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Lise de la Salle enregistre pour le label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Naive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Parmi ses nombreux disques récompen</w:t>
      </w:r>
      <w:r>
        <w:rPr>
          <w:rFonts w:asciiTheme="minorHAnsi" w:hAnsiTheme="minorHAnsi" w:cs="Arial"/>
          <w:sz w:val="22"/>
          <w:szCs w:val="22"/>
          <w:lang w:val="fr-FR"/>
        </w:rPr>
        <w:t>sés, on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peut citer </w:t>
      </w:r>
      <w:r>
        <w:rPr>
          <w:rFonts w:asciiTheme="minorHAnsi" w:hAnsiTheme="minorHAnsi" w:cs="Arial"/>
          <w:sz w:val="22"/>
          <w:szCs w:val="22"/>
          <w:lang w:val="fr-FR"/>
        </w:rPr>
        <w:t>le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Concerto n°2, op.21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avec Fabio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Luisi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et le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Staatskapelle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Dresden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. En mai 2011, Naïve produit son 6</w:t>
      </w:r>
      <w:r w:rsidR="00DF7A92" w:rsidRPr="009A7741">
        <w:rPr>
          <w:rFonts w:asciiTheme="minorHAnsi" w:hAnsiTheme="minorHAnsi" w:cs="Arial"/>
          <w:sz w:val="22"/>
          <w:szCs w:val="22"/>
          <w:vertAlign w:val="superscript"/>
          <w:lang w:val="fr-FR"/>
        </w:rPr>
        <w:t>e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disque pour célébrer le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bicentennaire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de Liszt. Le CD reçoit un </w:t>
      </w:r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Diapason d’Or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et l’</w:t>
      </w:r>
      <w:proofErr w:type="spellStart"/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Editor’s</w:t>
      </w:r>
      <w:proofErr w:type="spellEnd"/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Choice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 xml:space="preserve"> de Gramophone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qui cite</w:t>
      </w:r>
      <w:r>
        <w:rPr>
          <w:rFonts w:asciiTheme="minorHAnsi" w:hAnsiTheme="minorHAnsi" w:cs="Arial"/>
          <w:sz w:val="22"/>
          <w:szCs w:val="22"/>
          <w:lang w:val="fr-FR"/>
        </w:rPr>
        <w:t> :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« La merveilleusement talentueuse pianiste de 23 ans nous livre un récital Liszt d’une force, d’une poésie et d’une maturité étonnan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tes pour quelqu’un de si jeune 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»</w:t>
      </w:r>
      <w:r>
        <w:rPr>
          <w:rFonts w:asciiTheme="minorHAnsi" w:hAnsiTheme="minorHAnsi" w:cs="Arial"/>
          <w:sz w:val="22"/>
          <w:szCs w:val="22"/>
          <w:lang w:val="fr-FR"/>
        </w:rPr>
        <w:t>.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Ses deux derniers enregistrements sortent en 2018 : « Bach </w:t>
      </w:r>
      <w:proofErr w:type="spellStart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>Unlimited</w:t>
      </w:r>
      <w:proofErr w:type="spellEnd"/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 » pour le premier, un disque Naïve centré sur Bach, avec son </w:t>
      </w:r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Concerto Italien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, la </w:t>
      </w:r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Fantaisie et Fugue sur le thème B.A.C.H.</w:t>
      </w:r>
      <w:r w:rsidR="00822373" w:rsidRPr="009A7741">
        <w:rPr>
          <w:rFonts w:asciiTheme="minorHAnsi" w:hAnsiTheme="minorHAnsi" w:cs="Arial"/>
          <w:sz w:val="22"/>
          <w:szCs w:val="22"/>
          <w:lang w:val="fr-FR"/>
        </w:rPr>
        <w:t xml:space="preserve"> de Liszt et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la </w:t>
      </w:r>
      <w:r w:rsidR="00DF7A92" w:rsidRPr="009A7741">
        <w:rPr>
          <w:rFonts w:asciiTheme="minorHAnsi" w:hAnsiTheme="minorHAnsi" w:cs="Arial"/>
          <w:i/>
          <w:sz w:val="22"/>
          <w:szCs w:val="22"/>
          <w:lang w:val="fr-FR"/>
        </w:rPr>
        <w:t>Chaconne</w:t>
      </w:r>
      <w:r w:rsidR="00DF7A92" w:rsidRPr="009A7741">
        <w:rPr>
          <w:rFonts w:asciiTheme="minorHAnsi" w:hAnsiTheme="minorHAnsi" w:cs="Arial"/>
          <w:sz w:val="22"/>
          <w:szCs w:val="22"/>
          <w:lang w:val="fr-FR"/>
        </w:rPr>
        <w:t xml:space="preserve"> de Bach/Busoni</w:t>
      </w:r>
      <w:r w:rsidR="00822373" w:rsidRPr="009A7741">
        <w:rPr>
          <w:rFonts w:asciiTheme="minorHAnsi" w:hAnsiTheme="minorHAnsi" w:cs="Arial"/>
          <w:sz w:val="22"/>
          <w:szCs w:val="22"/>
          <w:lang w:val="fr-FR"/>
        </w:rPr>
        <w:t> ; et « Paris-Moscou » pour le second, enregistré avec le violoncelliste Christian-Pierre La Marca, célébrant les relations musicales entre Paris et Moscou (Sony Classical).</w:t>
      </w:r>
    </w:p>
    <w:p w:rsidR="00822373" w:rsidRPr="009A7741" w:rsidRDefault="00822373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822373" w:rsidRPr="009A7741" w:rsidRDefault="00822373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A7741">
        <w:rPr>
          <w:rFonts w:asciiTheme="minorHAnsi" w:hAnsiTheme="minorHAnsi" w:cs="Arial"/>
          <w:sz w:val="22"/>
          <w:szCs w:val="22"/>
          <w:lang w:val="fr-FR"/>
        </w:rPr>
        <w:t>Née à Cherbourg en 1988, Lis</w:t>
      </w:r>
      <w:r w:rsidR="003A6D13">
        <w:rPr>
          <w:rFonts w:asciiTheme="minorHAnsi" w:hAnsiTheme="minorHAnsi" w:cs="Arial"/>
          <w:sz w:val="22"/>
          <w:szCs w:val="22"/>
          <w:lang w:val="fr-FR"/>
        </w:rPr>
        <w:t>e de la Salle commence le piano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à l’âge de 4 ans et donne son premier concert 5 ans plus tard lors d’un enregistrement live pour Radio France. Elle étudie au Conservatoire </w:t>
      </w:r>
      <w:r w:rsidRPr="009A7741">
        <w:rPr>
          <w:rFonts w:asciiTheme="minorHAnsi" w:hAnsiTheme="minorHAnsi" w:cs="Arial"/>
          <w:sz w:val="22"/>
          <w:szCs w:val="22"/>
          <w:lang w:val="fr-FR"/>
        </w:rPr>
        <w:lastRenderedPageBreak/>
        <w:t xml:space="preserve">de Paris et se produit dans son premier concerto à l’âge de 13 ans avec le </w:t>
      </w:r>
      <w:r w:rsidRPr="009A7741">
        <w:rPr>
          <w:rFonts w:asciiTheme="minorHAnsi" w:hAnsiTheme="minorHAnsi" w:cs="Arial"/>
          <w:i/>
          <w:sz w:val="22"/>
          <w:szCs w:val="22"/>
          <w:lang w:val="fr-FR"/>
        </w:rPr>
        <w:t>Concerto n°2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de Beethoven à Avignon, dans son premier récital à Paris à l’Auditorium du Louvre avant de partir en tournée avec l’Orchestre national d’Ile-de-France dans le </w:t>
      </w:r>
      <w:r w:rsidRPr="009A7741">
        <w:rPr>
          <w:rFonts w:asciiTheme="minorHAnsi" w:hAnsiTheme="minorHAnsi" w:cs="Arial"/>
          <w:i/>
          <w:sz w:val="22"/>
          <w:szCs w:val="22"/>
          <w:lang w:val="fr-FR"/>
        </w:rPr>
        <w:t>Concerto en Ré majeur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de Haydn. Elle a travaillé étroitement avec Pascal </w:t>
      </w:r>
      <w:proofErr w:type="spellStart"/>
      <w:r w:rsidRPr="009A7741">
        <w:rPr>
          <w:rFonts w:asciiTheme="minorHAnsi" w:hAnsiTheme="minorHAnsi" w:cs="Arial"/>
          <w:sz w:val="22"/>
          <w:szCs w:val="22"/>
          <w:lang w:val="fr-FR"/>
        </w:rPr>
        <w:t>Nemirovski</w:t>
      </w:r>
      <w:proofErr w:type="spellEnd"/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et </w:t>
      </w:r>
      <w:r w:rsidR="003A6D13">
        <w:rPr>
          <w:rFonts w:asciiTheme="minorHAnsi" w:hAnsiTheme="minorHAnsi" w:cs="Arial"/>
          <w:sz w:val="22"/>
          <w:szCs w:val="22"/>
          <w:lang w:val="fr-FR"/>
        </w:rPr>
        <w:t>reçu les conseils</w:t>
      </w:r>
      <w:r w:rsidRPr="009A7741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>Genevieve</w:t>
      </w:r>
      <w:proofErr w:type="spellEnd"/>
      <w:r w:rsidRPr="009A7741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t xml:space="preserve"> </w:t>
      </w:r>
      <w:r w:rsidRPr="009A7741">
        <w:rPr>
          <w:rFonts w:asciiTheme="minorHAnsi" w:hAnsiTheme="minorHAnsi" w:cs="Arial"/>
          <w:sz w:val="22"/>
          <w:szCs w:val="22"/>
          <w:lang w:val="fr-FR"/>
        </w:rPr>
        <w:t>Joy-Dutilleux.</w:t>
      </w:r>
    </w:p>
    <w:p w:rsidR="00984FEB" w:rsidRPr="009A7741" w:rsidRDefault="00984FEB" w:rsidP="00984FE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81F5E" w:rsidRPr="009A7741" w:rsidRDefault="003A6D13" w:rsidP="0082237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Lauréate du</w:t>
      </w:r>
      <w:r w:rsidR="00822373" w:rsidRPr="009A7741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 xml:space="preserve">concours </w:t>
      </w:r>
      <w:r w:rsidR="00822373" w:rsidRPr="009A7741">
        <w:rPr>
          <w:rFonts w:asciiTheme="minorHAnsi" w:hAnsiTheme="minorHAnsi" w:cs="Arial"/>
          <w:sz w:val="22"/>
          <w:szCs w:val="22"/>
          <w:lang w:val="fr-FR"/>
        </w:rPr>
        <w:t>Young Concert Artists International Auditions de New York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en 2004, e</w:t>
      </w:r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 xml:space="preserve">lle remporte également le Premier Prix du Concours International </w:t>
      </w:r>
      <w:proofErr w:type="spellStart"/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>Ettlingen</w:t>
      </w:r>
      <w:proofErr w:type="spellEnd"/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 xml:space="preserve"> en Allemagne, ainsi que le prix </w:t>
      </w:r>
      <w:proofErr w:type="spellStart"/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>Bärenreiter</w:t>
      </w:r>
      <w:proofErr w:type="spellEnd"/>
      <w:r w:rsidR="00AD77A2" w:rsidRPr="009A7741">
        <w:rPr>
          <w:rFonts w:asciiTheme="minorHAnsi" w:hAnsiTheme="minorHAnsi" w:cs="Arial"/>
          <w:sz w:val="22"/>
          <w:szCs w:val="22"/>
          <w:lang w:val="fr-FR"/>
        </w:rPr>
        <w:t>.</w:t>
      </w:r>
      <w:bookmarkStart w:id="0" w:name="_GoBack"/>
      <w:bookmarkEnd w:id="0"/>
    </w:p>
    <w:sectPr w:rsidR="00381F5E" w:rsidRPr="009A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B"/>
    <w:rsid w:val="00381F5E"/>
    <w:rsid w:val="003A6D13"/>
    <w:rsid w:val="00822373"/>
    <w:rsid w:val="00887A24"/>
    <w:rsid w:val="00984FEB"/>
    <w:rsid w:val="009A7741"/>
    <w:rsid w:val="00AD77A2"/>
    <w:rsid w:val="00D56FF7"/>
    <w:rsid w:val="00DF7A92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58B52-0B52-4053-BFD8-860CFA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4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Francois Guyard</cp:lastModifiedBy>
  <cp:revision>3</cp:revision>
  <dcterms:created xsi:type="dcterms:W3CDTF">2018-10-09T09:38:00Z</dcterms:created>
  <dcterms:modified xsi:type="dcterms:W3CDTF">2018-10-09T12:46:00Z</dcterms:modified>
</cp:coreProperties>
</file>