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D277" w14:textId="77777777" w:rsidR="00005774" w:rsidRDefault="00603FCF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Layla Claire</w:t>
      </w:r>
    </w:p>
    <w:p w14:paraId="4CA41B29" w14:textId="77777777" w:rsidR="00005774" w:rsidRDefault="00603FCF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291415AA" w14:textId="77777777" w:rsidR="00F65593" w:rsidRDefault="00F65593" w:rsidP="00F65593">
      <w:pPr>
        <w:rPr>
          <w:rFonts w:ascii="Arial" w:hAnsi="Arial" w:cs="Arial"/>
          <w:sz w:val="20"/>
        </w:rPr>
      </w:pPr>
    </w:p>
    <w:p w14:paraId="3FC0B865" w14:textId="1C6BB462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>Canadian soprano Layla Claire, who is frequently praised for a colourful, flexible voice and a graceful stage presence, further expanded her repertoire last season with a highly successful role debut as</w:t>
      </w:r>
      <w:r>
        <w:rPr>
          <w:rFonts w:ascii="Arial" w:hAnsi="Arial" w:cs="Arial"/>
          <w:sz w:val="20"/>
          <w:szCs w:val="20"/>
          <w:lang w:val="en-GB"/>
        </w:rPr>
        <w:t xml:space="preserve"> Handel’s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Alcina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 Karlsruhe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Hä</w:t>
      </w:r>
      <w:r w:rsidRPr="003A5713">
        <w:rPr>
          <w:rFonts w:ascii="Arial" w:hAnsi="Arial" w:cs="Arial"/>
          <w:sz w:val="20"/>
          <w:szCs w:val="20"/>
          <w:lang w:val="en-GB"/>
        </w:rPr>
        <w:t>ndel</w:t>
      </w:r>
      <w:r>
        <w:rPr>
          <w:rFonts w:ascii="Arial" w:hAnsi="Arial" w:cs="Arial"/>
          <w:sz w:val="20"/>
          <w:szCs w:val="20"/>
          <w:lang w:val="en-GB"/>
        </w:rPr>
        <w:t>-F</w:t>
      </w:r>
      <w:r w:rsidRPr="003A5713">
        <w:rPr>
          <w:rFonts w:ascii="Arial" w:hAnsi="Arial" w:cs="Arial"/>
          <w:sz w:val="20"/>
          <w:szCs w:val="20"/>
          <w:lang w:val="en-GB"/>
        </w:rPr>
        <w:t>estspiele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conducted by Andreas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Spering</w:t>
      </w:r>
      <w:proofErr w:type="spellEnd"/>
      <w:r>
        <w:rPr>
          <w:rFonts w:ascii="Arial" w:hAnsi="Arial" w:cs="Arial"/>
          <w:sz w:val="20"/>
          <w:szCs w:val="20"/>
          <w:lang w:val="en-GB"/>
        </w:rPr>
        <w:t>. 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Alcina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marked Claire’s return to Karlsruhe after her first foray into Handel there in 2015,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Tusnelda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Arminio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), which brought her universal acclaim as “a wonderful discovery”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Der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Neue</w:t>
      </w:r>
      <w:proofErr w:type="spellEnd"/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Merkur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), and now released commercially by Decca Classics.</w:t>
      </w:r>
    </w:p>
    <w:p w14:paraId="5F6ED38E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39B6D8C3" w14:textId="5B5E32B6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Layla Claire was a member of the Metropolitan Opera’s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Lindemann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Program, making her debut there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Tebaldo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Don Carlo</w:t>
      </w:r>
      <w:r>
        <w:rPr>
          <w:rFonts w:ascii="Arial" w:hAnsi="Arial" w:cs="Arial"/>
          <w:sz w:val="20"/>
          <w:szCs w:val="20"/>
          <w:lang w:val="en-GB"/>
        </w:rPr>
        <w:t xml:space="preserve">) under Yannick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Nézet-Séguin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Claire has since returned to The Met’s stage for several guest appearances including the creation of the role of Helena in the Baroque pastiche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The Enchanted Island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under William Christie (available on Virgin Classics DVD) and as Anne Trulove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The Rake’s Progress</w:t>
      </w:r>
      <w:r>
        <w:rPr>
          <w:rFonts w:ascii="Arial" w:hAnsi="Arial" w:cs="Arial"/>
          <w:sz w:val="20"/>
          <w:szCs w:val="20"/>
          <w:lang w:val="en-GB"/>
        </w:rPr>
        <w:t>). 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In recent seasons, Claire has appeared as the Governess in Willy Decker’s new production of Britten’s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The Turn of the Screw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at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Opernhaus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Zürich, as Helena in Robert Carsen’s classic production of Britten’s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A Midsummer Night’s Dream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at Festival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d’Aix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-Provence, as Donna Elvira (</w:t>
      </w:r>
      <w:r w:rsidRPr="003A5713">
        <w:rPr>
          <w:rFonts w:ascii="Arial" w:hAnsi="Arial" w:cs="Arial"/>
          <w:i/>
          <w:sz w:val="20"/>
          <w:szCs w:val="20"/>
          <w:lang w:val="en-GB"/>
        </w:rPr>
        <w:t>Don Giovanni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) at the 2016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Salzburg</w:t>
      </w:r>
      <w:r>
        <w:rPr>
          <w:rFonts w:ascii="Arial" w:hAnsi="Arial" w:cs="Arial"/>
          <w:sz w:val="20"/>
          <w:szCs w:val="20"/>
          <w:lang w:val="en-GB"/>
        </w:rPr>
        <w:t>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Festpiele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under Alain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Altinoglu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and in a highly-acclaimed Washington National Opera debut as Blanche de la Force in Francesca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Zambello’s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new production of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Dialogues des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Carmélites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.</w:t>
      </w:r>
    </w:p>
    <w:p w14:paraId="36A67314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2A998F9F" w14:textId="69AEE72D" w:rsid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In 2012, the Europe-wide ARTE broadcast of Layla Claire’s performance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Sandrina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La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finta</w:t>
      </w:r>
      <w:proofErr w:type="spellEnd"/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giardiniera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) from the Aix-en-Provence Festival brought her to immediate European attention and led to her debut at the Glyndebourne Festival as Donna Anna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Don Giovanni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). In addition to her first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Fiordiligi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3A5713">
        <w:rPr>
          <w:rFonts w:ascii="Arial" w:hAnsi="Arial" w:cs="Arial"/>
          <w:i/>
          <w:sz w:val="20"/>
          <w:szCs w:val="20"/>
          <w:lang w:val="en-GB"/>
        </w:rPr>
        <w:t>Cosi</w:t>
      </w:r>
      <w:proofErr w:type="spellEnd"/>
      <w:r w:rsidRPr="003A5713">
        <w:rPr>
          <w:rFonts w:ascii="Arial" w:hAnsi="Arial" w:cs="Arial"/>
          <w:i/>
          <w:sz w:val="20"/>
          <w:szCs w:val="20"/>
          <w:lang w:val="en-GB"/>
        </w:rPr>
        <w:t xml:space="preserve"> fan </w:t>
      </w:r>
      <w:proofErr w:type="spellStart"/>
      <w:r w:rsidRPr="003A5713">
        <w:rPr>
          <w:rFonts w:ascii="Arial" w:hAnsi="Arial" w:cs="Arial"/>
          <w:i/>
          <w:sz w:val="20"/>
          <w:szCs w:val="20"/>
          <w:lang w:val="en-GB"/>
        </w:rPr>
        <w:t>tutte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) for Canadian Opera Company, Layla has appeared at both Pittsburgh and Minnesota Operas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Pamina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i/>
          <w:sz w:val="20"/>
          <w:szCs w:val="20"/>
          <w:lang w:val="en-GB"/>
        </w:rPr>
        <w:t xml:space="preserve">Die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Zauberflöte</w:t>
      </w:r>
      <w:proofErr w:type="spellEnd"/>
      <w:r>
        <w:rPr>
          <w:rFonts w:ascii="Arial" w:hAnsi="Arial" w:cs="Arial"/>
          <w:sz w:val="20"/>
          <w:szCs w:val="20"/>
          <w:lang w:val="en-GB"/>
        </w:rPr>
        <w:t>)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, at the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Tanglewood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Festival as Donna Anna and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Fiordiligi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as Contessa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Almaviva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Le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nozze</w:t>
      </w:r>
      <w:proofErr w:type="spellEnd"/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 di Figaro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) at Opera Philadelphia and, again as Donna Elvira, at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Opernhaus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Zürich,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Opéra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de Montréal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and in concert performances with Jakub </w:t>
      </w:r>
      <w:proofErr w:type="spellStart"/>
      <w:r w:rsidRPr="003A5713">
        <w:rPr>
          <w:rStyle w:val="Emphasis"/>
          <w:rFonts w:ascii="Arial" w:hAnsi="Arial" w:cs="Arial"/>
          <w:i w:val="0"/>
          <w:sz w:val="20"/>
          <w:szCs w:val="20"/>
          <w:shd w:val="clear" w:color="auto" w:fill="FFFFFF"/>
          <w:lang w:val="en-GB"/>
        </w:rPr>
        <w:t>Hrůša</w:t>
      </w:r>
      <w:proofErr w:type="spellEnd"/>
      <w:r w:rsidRPr="003A5713">
        <w:rPr>
          <w:rStyle w:val="Emphasis"/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and the Bamberger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Symphoniker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in Bamberg and at the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Elbphilharmonie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, Hamburg.</w:t>
      </w:r>
    </w:p>
    <w:p w14:paraId="47CC4F47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602799EE" w14:textId="5912F331" w:rsid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An expressive and diverse concert singer, Claire has twice collaborated with the Boston Symphony Orchestra in Mahler’s Symphony No.2 under Michael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Tilson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Thomas, and again in Mendelssohn’s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A Midsummer Night’s Dream</w:t>
      </w:r>
      <w:r>
        <w:rPr>
          <w:rFonts w:ascii="Arial" w:hAnsi="Arial" w:cs="Arial"/>
          <w:sz w:val="20"/>
          <w:szCs w:val="20"/>
          <w:lang w:val="en-GB"/>
        </w:rPr>
        <w:t xml:space="preserve"> under Bernard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Haitink</w:t>
      </w:r>
      <w:proofErr w:type="spellEnd"/>
      <w:r>
        <w:rPr>
          <w:rFonts w:ascii="Arial" w:hAnsi="Arial" w:cs="Arial"/>
          <w:sz w:val="20"/>
          <w:szCs w:val="20"/>
          <w:lang w:val="en-GB"/>
        </w:rPr>
        <w:t>. 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With Yannick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Nézet-Séguin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she has performed both Beethoven’s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Missa</w:t>
      </w:r>
      <w:proofErr w:type="spellEnd"/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Solemnis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and Symphony No.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9 at Festival de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Lanaudière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as well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Dvořák’s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Stabat</w:t>
      </w:r>
      <w:proofErr w:type="spellEnd"/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 Mater </w:t>
      </w:r>
      <w:r w:rsidRPr="003A5713">
        <w:rPr>
          <w:rFonts w:ascii="Arial" w:hAnsi="Arial" w:cs="Arial"/>
          <w:sz w:val="20"/>
          <w:szCs w:val="20"/>
          <w:lang w:val="en-GB"/>
        </w:rPr>
        <w:t>w</w:t>
      </w:r>
      <w:r>
        <w:rPr>
          <w:rFonts w:ascii="Arial" w:hAnsi="Arial" w:cs="Arial"/>
          <w:sz w:val="20"/>
          <w:szCs w:val="20"/>
          <w:lang w:val="en-GB"/>
        </w:rPr>
        <w:t xml:space="preserve">ith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L’Orchestre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Métropolitain</w:t>
      </w:r>
      <w:proofErr w:type="spellEnd"/>
      <w:r>
        <w:rPr>
          <w:rFonts w:ascii="Arial" w:hAnsi="Arial" w:cs="Arial"/>
          <w:sz w:val="20"/>
          <w:szCs w:val="20"/>
          <w:lang w:val="en-GB"/>
        </w:rPr>
        <w:t>. 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At Lincoln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Center’s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Mostly Mozart Festival she appeared in Beethoven’s Mass in C Major with Louis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Langrée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and both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Dvořák’s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Requiem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and Haydn’s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Die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Jahreszeiten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at Grant Park Music Festival under Carlos Kalmar.   </w:t>
      </w:r>
    </w:p>
    <w:p w14:paraId="47088B86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6A493120" w14:textId="2DDD5CA9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Layla Claire has previously been honoured with the Prix des Amis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d’Aix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-Provence for best Mozart performance, as well as the Mozart Prize at the Wilhelm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Stenhammar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International Competition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and released her debut solo album, entitled </w:t>
      </w:r>
      <w:r w:rsidRPr="003A5713">
        <w:rPr>
          <w:rFonts w:ascii="Arial" w:hAnsi="Arial" w:cs="Arial"/>
          <w:i/>
          <w:sz w:val="20"/>
          <w:szCs w:val="20"/>
          <w:lang w:val="en-GB"/>
        </w:rPr>
        <w:t>Songbird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, with ATMA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Classique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in 2017.</w:t>
      </w:r>
    </w:p>
    <w:p w14:paraId="14EE8786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1DD1CC90" w14:textId="35E2A9E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In the current season, Layla Claire makes her debut appearances at Munich’s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Bayerische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Staatsoper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as Donna Elvira under James Gaffigan, and takes on the challenge of portraying the role of Catherine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Earshaw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in Bernard Hermann’s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Wuthering Heights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for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Opéra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National de Nancy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et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Lorraine. 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On the concert platform, she joins Boston Baroque for Handel’s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Messiah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under Martin Pearlman, and the Seattle Symphony Orchestra for Beethoven’s Symphony No.9 under Pablo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Rus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Broseta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5BCBA3E" w14:textId="77777777" w:rsidR="00DF2F81" w:rsidRDefault="00DF2F81" w:rsidP="00E65C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6EC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34DBC85" wp14:editId="62E62BB8">
            <wp:simplePos x="0" y="0"/>
            <wp:positionH relativeFrom="column">
              <wp:posOffset>-19050</wp:posOffset>
            </wp:positionH>
            <wp:positionV relativeFrom="paragraph">
              <wp:posOffset>25400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3C1F6" w14:textId="66CC6D43" w:rsidR="00DF2F81" w:rsidRDefault="003A5713" w:rsidP="00FE5877">
      <w:pPr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hyperlink r:id="rId8" w:history="1">
        <w:proofErr w:type="spellStart"/>
        <w:proofErr w:type="gramStart"/>
        <w:r w:rsidR="00DF2F81" w:rsidRPr="00DF2F81">
          <w:rPr>
            <w:rStyle w:val="Hyperlink"/>
            <w:rFonts w:ascii="Arial" w:hAnsi="Arial" w:cs="Arial"/>
            <w:sz w:val="20"/>
            <w:szCs w:val="20"/>
          </w:rPr>
          <w:t>laylaclairesop</w:t>
        </w:r>
        <w:proofErr w:type="spellEnd"/>
        <w:proofErr w:type="gramEnd"/>
      </w:hyperlink>
    </w:p>
    <w:p w14:paraId="539CC993" w14:textId="77777777" w:rsidR="003A5713" w:rsidRDefault="003A5713" w:rsidP="00FE5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0664C7B2" w14:textId="4B888067" w:rsidR="00DF2F81" w:rsidRPr="00E65CFF" w:rsidRDefault="00FE5877" w:rsidP="00FE5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6EC3">
        <w:rPr>
          <w:noProof/>
        </w:rPr>
        <w:drawing>
          <wp:anchor distT="0" distB="0" distL="114300" distR="114300" simplePos="0" relativeHeight="251661312" behindDoc="0" locked="0" layoutInCell="1" allowOverlap="1" wp14:anchorId="78D576C5" wp14:editId="3B3A2AD8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proofErr w:type="spellStart"/>
        <w:r w:rsidR="00DF2F81" w:rsidRPr="00DF2F81">
          <w:rPr>
            <w:rStyle w:val="Hyperlink"/>
            <w:rFonts w:ascii="Arial" w:hAnsi="Arial" w:cs="Arial"/>
            <w:sz w:val="20"/>
            <w:szCs w:val="20"/>
          </w:rPr>
          <w:t>LaylaClaireSoprano</w:t>
        </w:r>
        <w:proofErr w:type="spellEnd"/>
      </w:hyperlink>
    </w:p>
    <w:sectPr w:rsidR="00DF2F81" w:rsidRPr="00E65CFF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E532" w14:textId="77777777" w:rsidR="002D57B6" w:rsidRDefault="002D57B6" w:rsidP="00005774">
      <w:r>
        <w:separator/>
      </w:r>
    </w:p>
  </w:endnote>
  <w:endnote w:type="continuationSeparator" w:id="0">
    <w:p w14:paraId="75DF65F5" w14:textId="77777777" w:rsidR="002D57B6" w:rsidRDefault="002D57B6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B2F3" w14:textId="5BDD7B31" w:rsidR="00273A47" w:rsidRPr="004512EC" w:rsidRDefault="0051475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AE6B0B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273A47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1A55DBE9" w14:textId="77777777" w:rsidR="00273A47" w:rsidRDefault="00273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EBDB5" w14:textId="77777777" w:rsidR="002D57B6" w:rsidRDefault="002D57B6" w:rsidP="00005774">
      <w:r>
        <w:separator/>
      </w:r>
    </w:p>
  </w:footnote>
  <w:footnote w:type="continuationSeparator" w:id="0">
    <w:p w14:paraId="3586DC7A" w14:textId="77777777" w:rsidR="002D57B6" w:rsidRDefault="002D57B6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E256" w14:textId="77777777" w:rsidR="00273A47" w:rsidRPr="00005774" w:rsidRDefault="00DF2F81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2C3111" wp14:editId="0B63184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04F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6822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6EB4"/>
    <w:rsid w:val="00075069"/>
    <w:rsid w:val="000A60EA"/>
    <w:rsid w:val="00154E3B"/>
    <w:rsid w:val="001A0B07"/>
    <w:rsid w:val="0022689F"/>
    <w:rsid w:val="00227750"/>
    <w:rsid w:val="002335BA"/>
    <w:rsid w:val="00245C7C"/>
    <w:rsid w:val="00256403"/>
    <w:rsid w:val="00273A47"/>
    <w:rsid w:val="002945F9"/>
    <w:rsid w:val="002A69E1"/>
    <w:rsid w:val="002D57B6"/>
    <w:rsid w:val="002F1949"/>
    <w:rsid w:val="003319F7"/>
    <w:rsid w:val="00332294"/>
    <w:rsid w:val="00337254"/>
    <w:rsid w:val="003434A1"/>
    <w:rsid w:val="003443EC"/>
    <w:rsid w:val="003733F2"/>
    <w:rsid w:val="003A5713"/>
    <w:rsid w:val="003F7C50"/>
    <w:rsid w:val="00416954"/>
    <w:rsid w:val="00435A71"/>
    <w:rsid w:val="00440079"/>
    <w:rsid w:val="00447BA0"/>
    <w:rsid w:val="004512EC"/>
    <w:rsid w:val="00465616"/>
    <w:rsid w:val="004A5AD7"/>
    <w:rsid w:val="004D0DAD"/>
    <w:rsid w:val="004D0EC9"/>
    <w:rsid w:val="0051475D"/>
    <w:rsid w:val="00520FA0"/>
    <w:rsid w:val="00523985"/>
    <w:rsid w:val="0053351F"/>
    <w:rsid w:val="00550BE0"/>
    <w:rsid w:val="005640A8"/>
    <w:rsid w:val="00574D88"/>
    <w:rsid w:val="00581905"/>
    <w:rsid w:val="00596C0C"/>
    <w:rsid w:val="005A0D17"/>
    <w:rsid w:val="005B3254"/>
    <w:rsid w:val="005B6593"/>
    <w:rsid w:val="005B7BE9"/>
    <w:rsid w:val="005E46BF"/>
    <w:rsid w:val="00603FCF"/>
    <w:rsid w:val="00616614"/>
    <w:rsid w:val="0062510E"/>
    <w:rsid w:val="00650064"/>
    <w:rsid w:val="0065379E"/>
    <w:rsid w:val="00680CCC"/>
    <w:rsid w:val="006A102E"/>
    <w:rsid w:val="006B0B3D"/>
    <w:rsid w:val="006B6466"/>
    <w:rsid w:val="006D6C3B"/>
    <w:rsid w:val="00701C83"/>
    <w:rsid w:val="007217AE"/>
    <w:rsid w:val="00733639"/>
    <w:rsid w:val="00767DAF"/>
    <w:rsid w:val="007A5BFD"/>
    <w:rsid w:val="007B05FD"/>
    <w:rsid w:val="007D3148"/>
    <w:rsid w:val="007F5C42"/>
    <w:rsid w:val="00817362"/>
    <w:rsid w:val="008176F9"/>
    <w:rsid w:val="0084745D"/>
    <w:rsid w:val="0087628E"/>
    <w:rsid w:val="008A73D7"/>
    <w:rsid w:val="008C2087"/>
    <w:rsid w:val="009362BD"/>
    <w:rsid w:val="00944C08"/>
    <w:rsid w:val="0097032C"/>
    <w:rsid w:val="009870B9"/>
    <w:rsid w:val="009A54BD"/>
    <w:rsid w:val="009C1EE0"/>
    <w:rsid w:val="009C2271"/>
    <w:rsid w:val="009D18DD"/>
    <w:rsid w:val="009E2025"/>
    <w:rsid w:val="00AE6B0B"/>
    <w:rsid w:val="00AE74AC"/>
    <w:rsid w:val="00AF3A4C"/>
    <w:rsid w:val="00B23C02"/>
    <w:rsid w:val="00B460AD"/>
    <w:rsid w:val="00B61F68"/>
    <w:rsid w:val="00B6605D"/>
    <w:rsid w:val="00B76265"/>
    <w:rsid w:val="00BC2232"/>
    <w:rsid w:val="00C02E0F"/>
    <w:rsid w:val="00C1202F"/>
    <w:rsid w:val="00C42BF5"/>
    <w:rsid w:val="00C469DC"/>
    <w:rsid w:val="00C5324C"/>
    <w:rsid w:val="00C54FBE"/>
    <w:rsid w:val="00C6596F"/>
    <w:rsid w:val="00C7278F"/>
    <w:rsid w:val="00C9047E"/>
    <w:rsid w:val="00CA5FBD"/>
    <w:rsid w:val="00CF1D04"/>
    <w:rsid w:val="00D375D4"/>
    <w:rsid w:val="00D44C25"/>
    <w:rsid w:val="00D53541"/>
    <w:rsid w:val="00DA44E5"/>
    <w:rsid w:val="00DC03C2"/>
    <w:rsid w:val="00DD788B"/>
    <w:rsid w:val="00DE26B1"/>
    <w:rsid w:val="00DF2F81"/>
    <w:rsid w:val="00E03B3C"/>
    <w:rsid w:val="00E2241F"/>
    <w:rsid w:val="00E65CFF"/>
    <w:rsid w:val="00EA46CD"/>
    <w:rsid w:val="00EC0188"/>
    <w:rsid w:val="00EC06E0"/>
    <w:rsid w:val="00F05A47"/>
    <w:rsid w:val="00F21A8D"/>
    <w:rsid w:val="00F30F6D"/>
    <w:rsid w:val="00F3321B"/>
    <w:rsid w:val="00F518B8"/>
    <w:rsid w:val="00F65593"/>
    <w:rsid w:val="00F76CBA"/>
    <w:rsid w:val="00FA6742"/>
    <w:rsid w:val="00FB551F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2BE40C"/>
  <w15:docId w15:val="{CD03B806-0E06-4166-828F-4A60D6C3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817362"/>
  </w:style>
  <w:style w:type="paragraph" w:styleId="BalloonText">
    <w:name w:val="Balloon Text"/>
    <w:basedOn w:val="Normal"/>
    <w:link w:val="BalloonTextChar"/>
    <w:uiPriority w:val="99"/>
    <w:semiHidden/>
    <w:unhideWhenUsed/>
    <w:rsid w:val="00273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47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F2F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76CBA"/>
    <w:pPr>
      <w:numPr>
        <w:numId w:val="2"/>
      </w:numPr>
      <w:contextualSpacing/>
    </w:pPr>
  </w:style>
  <w:style w:type="character" w:styleId="Emphasis">
    <w:name w:val="Emphasis"/>
    <w:uiPriority w:val="20"/>
    <w:qFormat/>
    <w:rsid w:val="00574D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5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ylaclaires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aylaClaireSopra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5</cp:revision>
  <cp:lastPrinted>2014-09-08T14:33:00Z</cp:lastPrinted>
  <dcterms:created xsi:type="dcterms:W3CDTF">2018-06-06T15:44:00Z</dcterms:created>
  <dcterms:modified xsi:type="dcterms:W3CDTF">2018-06-21T08:49:00Z</dcterms:modified>
</cp:coreProperties>
</file>