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A0BFC" w14:textId="77777777" w:rsidR="00633A34" w:rsidRDefault="00FF1CFD">
      <w:pPr>
        <w:pStyle w:val="Body"/>
        <w:shd w:val="clear" w:color="auto" w:fill="FFFFFF"/>
        <w:jc w:val="center"/>
        <w:rPr>
          <w:b/>
          <w:bCs/>
        </w:rPr>
      </w:pPr>
      <w:r>
        <w:rPr>
          <w:b/>
          <w:bCs/>
        </w:rPr>
        <w:t>LETICIA MORENO – VIOLIN</w:t>
      </w:r>
    </w:p>
    <w:p w14:paraId="2AAA7C51" w14:textId="77777777" w:rsidR="00633A34" w:rsidRDefault="00633A34">
      <w:pPr>
        <w:pStyle w:val="Body"/>
        <w:shd w:val="clear" w:color="auto" w:fill="FFFFFF"/>
        <w:jc w:val="center"/>
        <w:rPr>
          <w:b/>
          <w:bCs/>
        </w:rPr>
      </w:pPr>
    </w:p>
    <w:p w14:paraId="69700AFC" w14:textId="77777777" w:rsidR="00633A34" w:rsidRDefault="00FF1CFD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Recognised as a truly exciting and versatile violinist, Leticia Moreno “captivates audiences and critics alike with her natural charisma, virtuosism and deep interpretative force”. In 2012 she was appointed to Europe´s prestigious award</w:t>
      </w:r>
      <w:r>
        <w:rPr>
          <w:shd w:val="clear" w:color="auto" w:fill="FFFFFF"/>
          <w:lang w:val="de-DE"/>
        </w:rPr>
        <w:t>, the</w:t>
      </w:r>
      <w:r>
        <w:rPr>
          <w:shd w:val="clear" w:color="auto" w:fill="FFFFFF"/>
        </w:rPr>
        <w:t xml:space="preserve"> Echo Rising Star</w:t>
      </w:r>
      <w:r>
        <w:rPr>
          <w:shd w:val="clear" w:color="auto" w:fill="FFFFFF"/>
          <w:lang w:val="de-DE"/>
        </w:rPr>
        <w:t>,</w:t>
      </w:r>
      <w:r>
        <w:rPr>
          <w:shd w:val="clear" w:color="auto" w:fill="FFFFFF"/>
        </w:rPr>
        <w:t xml:space="preserve"> leading her to play recitals in the main concert halls across Europe.</w:t>
      </w:r>
    </w:p>
    <w:p w14:paraId="0A626467" w14:textId="77777777" w:rsidR="00633A34" w:rsidRDefault="00FF1CFD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She has appeared with the most renowned conductors such as Zubin Mehta, Esa-Pekka Salonen, Christoph Eschenbach, Yuri Temirkanov, Krzysztof Penderecki, Andrés Orozco</w:t>
      </w:r>
      <w:r>
        <w:rPr>
          <w:shd w:val="clear" w:color="auto" w:fill="FFFFFF"/>
          <w:lang w:val="de-DE"/>
        </w:rPr>
        <w:t>-</w:t>
      </w:r>
      <w:r>
        <w:rPr>
          <w:shd w:val="clear" w:color="auto" w:fill="FFFFFF"/>
        </w:rPr>
        <w:t>Estrada, Josep Pons, Juanjo Mena and Andrey Boreyko among</w:t>
      </w:r>
      <w:r>
        <w:rPr>
          <w:shd w:val="clear" w:color="auto" w:fill="FFFFFF"/>
          <w:lang w:val="de-DE"/>
        </w:rPr>
        <w:t>st</w:t>
      </w:r>
      <w:r>
        <w:rPr>
          <w:shd w:val="clear" w:color="auto" w:fill="FFFFFF"/>
        </w:rPr>
        <w:t xml:space="preserve"> others</w:t>
      </w:r>
      <w:r>
        <w:rPr>
          <w:shd w:val="clear" w:color="auto" w:fill="FFFFFF"/>
          <w:lang w:val="de-DE"/>
        </w:rPr>
        <w:t>. She has also performed</w:t>
      </w:r>
      <w:r>
        <w:rPr>
          <w:shd w:val="clear" w:color="auto" w:fill="FFFFFF"/>
        </w:rPr>
        <w:t xml:space="preserve"> with leading orchestras such </w:t>
      </w:r>
      <w:r>
        <w:rPr>
          <w:shd w:val="clear" w:color="auto" w:fill="FFFFFF"/>
          <w:lang w:val="de-DE"/>
        </w:rPr>
        <w:t>a</w:t>
      </w:r>
      <w:r>
        <w:rPr>
          <w:shd w:val="clear" w:color="auto" w:fill="FFFFFF"/>
        </w:rPr>
        <w:t>s Wiener Symphoniker, St Petersburg Philharmonic, Mahler Chamber, Washington</w:t>
      </w:r>
      <w:r>
        <w:rPr>
          <w:shd w:val="clear" w:color="auto" w:fill="FFFFFF"/>
          <w:lang w:val="de-DE"/>
        </w:rPr>
        <w:t>’s</w:t>
      </w:r>
      <w:r>
        <w:rPr>
          <w:shd w:val="clear" w:color="auto" w:fill="FFFFFF"/>
        </w:rPr>
        <w:t xml:space="preserve"> National</w:t>
      </w:r>
      <w:r>
        <w:rPr>
          <w:shd w:val="clear" w:color="auto" w:fill="FFFFFF"/>
          <w:lang w:val="de-DE"/>
        </w:rPr>
        <w:t xml:space="preserve"> Symphony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de-DE"/>
        </w:rPr>
        <w:t xml:space="preserve">and The </w:t>
      </w:r>
      <w:r>
        <w:rPr>
          <w:shd w:val="clear" w:color="auto" w:fill="FFFFFF"/>
        </w:rPr>
        <w:t xml:space="preserve">Mariinsky </w:t>
      </w:r>
      <w:r>
        <w:rPr>
          <w:shd w:val="clear" w:color="auto" w:fill="FFFFFF"/>
          <w:lang w:val="de-DE"/>
        </w:rPr>
        <w:t>o</w:t>
      </w:r>
      <w:r>
        <w:rPr>
          <w:shd w:val="clear" w:color="auto" w:fill="FFFFFF"/>
        </w:rPr>
        <w:t>rchestra</w:t>
      </w:r>
      <w:r>
        <w:rPr>
          <w:shd w:val="clear" w:color="auto" w:fill="FFFFFF"/>
          <w:lang w:val="de-DE"/>
        </w:rPr>
        <w:t>s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de-DE"/>
        </w:rPr>
        <w:t xml:space="preserve">Orchestra del </w:t>
      </w:r>
      <w:r>
        <w:rPr>
          <w:shd w:val="clear" w:color="auto" w:fill="FFFFFF"/>
        </w:rPr>
        <w:t>Maggio Musicale Fiorentino, Orchestre Philharmonique de Monte</w:t>
      </w:r>
      <w:r>
        <w:rPr>
          <w:shd w:val="clear" w:color="auto" w:fill="FFFFFF"/>
          <w:lang w:val="de-DE"/>
        </w:rPr>
        <w:t xml:space="preserve"> C</w:t>
      </w:r>
      <w:r>
        <w:rPr>
          <w:shd w:val="clear" w:color="auto" w:fill="FFFFFF"/>
        </w:rPr>
        <w:t>arlo, Orchestre Philharmonique d</w:t>
      </w:r>
      <w:r>
        <w:rPr>
          <w:shd w:val="clear" w:color="auto" w:fill="FFFFFF"/>
          <w:lang w:val="de-DE"/>
        </w:rPr>
        <w:t>u</w:t>
      </w:r>
      <w:r>
        <w:rPr>
          <w:shd w:val="clear" w:color="auto" w:fill="FFFFFF"/>
        </w:rPr>
        <w:t xml:space="preserve"> Luxembourg, Academy of St</w:t>
      </w:r>
      <w:r>
        <w:rPr>
          <w:shd w:val="clear" w:color="auto" w:fill="FFFFFF"/>
          <w:lang w:val="de-DE"/>
        </w:rPr>
        <w:t>.</w:t>
      </w:r>
      <w:r>
        <w:rPr>
          <w:shd w:val="clear" w:color="auto" w:fill="FFFFFF"/>
        </w:rPr>
        <w:t xml:space="preserve"> Martin in the Fields, Orquesta Sinfónica Simón Bolívar</w:t>
      </w:r>
      <w:r>
        <w:rPr>
          <w:shd w:val="clear" w:color="auto" w:fill="FFFFFF"/>
          <w:lang w:val="de-DE"/>
        </w:rPr>
        <w:t>,</w:t>
      </w:r>
      <w:r>
        <w:rPr>
          <w:shd w:val="clear" w:color="auto" w:fill="FFFFFF"/>
        </w:rPr>
        <w:t xml:space="preserve"> and is a regular guest with most of the major Spanish orchestras. </w:t>
      </w:r>
    </w:p>
    <w:p w14:paraId="0B7994C7" w14:textId="61597339" w:rsidR="00633A34" w:rsidRPr="00785FEC" w:rsidRDefault="00FF1CFD" w:rsidP="00785FEC">
      <w:pPr>
        <w:pStyle w:val="PlainText"/>
        <w:jc w:val="both"/>
      </w:pPr>
      <w:r>
        <w:t xml:space="preserve">Leticia recently debuted with the Hallé and Sir Mark Elder </w:t>
      </w:r>
      <w:r>
        <w:rPr>
          <w:lang w:val="de-DE"/>
        </w:rPr>
        <w:t>at the</w:t>
      </w:r>
      <w:r>
        <w:t xml:space="preserve"> Santander Festival, as well as </w:t>
      </w:r>
      <w:r>
        <w:rPr>
          <w:lang w:val="de-DE"/>
        </w:rPr>
        <w:t xml:space="preserve">the </w:t>
      </w:r>
      <w:r>
        <w:t xml:space="preserve">Royal Philharmonic Orchestra and Nuremberg Symphony Orchestra. </w:t>
      </w:r>
      <w:r>
        <w:rPr>
          <w:shd w:val="clear" w:color="auto" w:fill="FFFFFF"/>
        </w:rPr>
        <w:t xml:space="preserve">The 2017/18 season sees Leticia perform with the Yomiuri </w:t>
      </w:r>
      <w:r>
        <w:rPr>
          <w:shd w:val="clear" w:color="auto" w:fill="FFFFFF"/>
          <w:lang w:val="de-DE"/>
        </w:rPr>
        <w:t xml:space="preserve">Nippon Symphony </w:t>
      </w:r>
      <w:r>
        <w:rPr>
          <w:shd w:val="clear" w:color="auto" w:fill="FFFFFF"/>
        </w:rPr>
        <w:t>Orchestra and Temirkanov, Houston Symphony with Orozco</w:t>
      </w:r>
      <w:r>
        <w:rPr>
          <w:shd w:val="clear" w:color="auto" w:fill="FFFFFF"/>
          <w:lang w:val="de-DE"/>
        </w:rPr>
        <w:t>-</w:t>
      </w:r>
      <w:r>
        <w:rPr>
          <w:shd w:val="clear" w:color="auto" w:fill="FFFFFF"/>
        </w:rPr>
        <w:t xml:space="preserve">Estrada, WDR </w:t>
      </w:r>
      <w:r>
        <w:rPr>
          <w:shd w:val="clear" w:color="auto" w:fill="FFFFFF"/>
          <w:lang w:val="de-DE"/>
        </w:rPr>
        <w:t xml:space="preserve">Sinfonieorchester Köln </w:t>
      </w:r>
      <w:r>
        <w:rPr>
          <w:shd w:val="clear" w:color="auto" w:fill="FFFFFF"/>
        </w:rPr>
        <w:t xml:space="preserve">with Alondra de la Parra, </w:t>
      </w:r>
      <w:r w:rsidR="00785FEC">
        <w:rPr>
          <w:shd w:val="clear" w:color="auto" w:fill="FFFFFF"/>
        </w:rPr>
        <w:t xml:space="preserve">in Rimini with St Petersburg Philharmonic and Temirkanov </w:t>
      </w:r>
      <w:bookmarkStart w:id="0" w:name="_GoBack"/>
      <w:bookmarkEnd w:id="0"/>
      <w:r w:rsidR="00785FEC">
        <w:rPr>
          <w:shd w:val="clear" w:color="auto" w:fill="FFFFFF"/>
        </w:rPr>
        <w:t xml:space="preserve">and </w:t>
      </w:r>
      <w:r>
        <w:rPr>
          <w:shd w:val="clear" w:color="auto" w:fill="FFFFFF"/>
        </w:rPr>
        <w:t xml:space="preserve">a tour in Germany with Orquesta de Cadaqués and Mozarteum Orchestra </w:t>
      </w:r>
      <w:r>
        <w:rPr>
          <w:shd w:val="clear" w:color="auto" w:fill="FFFFFF"/>
          <w:lang w:val="de-DE"/>
        </w:rPr>
        <w:t xml:space="preserve">Salzburg </w:t>
      </w:r>
      <w:r>
        <w:rPr>
          <w:shd w:val="clear" w:color="auto" w:fill="FFFFFF"/>
        </w:rPr>
        <w:t xml:space="preserve">with Penderecki.  </w:t>
      </w:r>
    </w:p>
    <w:p w14:paraId="524D5BAD" w14:textId="77777777" w:rsidR="00633A34" w:rsidRDefault="00FF1CFD">
      <w:pPr>
        <w:pStyle w:val="Body"/>
      </w:pPr>
      <w:r>
        <w:rPr>
          <w:shd w:val="clear" w:color="auto" w:fill="FFFFFF"/>
        </w:rPr>
        <w:t xml:space="preserve">As a keen recitalist and chamber musician, Leticia has collaborated alongside Sol Gabetta, Bertrand </w:t>
      </w:r>
      <w:r>
        <w:rPr>
          <w:lang w:val="de-DE"/>
        </w:rPr>
        <w:t>Chamayou, Kirill Gerstein, Alexander Ghindin, Lauma Skride, Mario Brunello, Leonard Elschenbroich and Maxim Rysanov.</w:t>
      </w:r>
    </w:p>
    <w:p w14:paraId="7CC2DD53" w14:textId="77777777" w:rsidR="00633A34" w:rsidRDefault="00FF1CFD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Leticia releases her latest album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Piazzolla </w:t>
      </w:r>
      <w:r>
        <w:rPr>
          <w:rFonts w:ascii="Calibri" w:eastAsia="Calibri" w:hAnsi="Calibri" w:cs="Calibri"/>
          <w:sz w:val="22"/>
          <w:szCs w:val="22"/>
        </w:rPr>
        <w:t xml:space="preserve">released on Deutsche Grammophon, recorded at Abbey Road Studios, London and Emil Berliner Studio, Berlin with the London Philharmonic Orchestra and Andrés Orozco-Estrada. Leticia has also recently recorded two CDs for Universal/Deutsche Grammophon: </w:t>
      </w:r>
      <w:r>
        <w:rPr>
          <w:rFonts w:ascii="Calibri" w:eastAsia="Calibri" w:hAnsi="Calibri" w:cs="Calibri"/>
          <w:i/>
          <w:iCs/>
          <w:sz w:val="22"/>
          <w:szCs w:val="22"/>
        </w:rPr>
        <w:t>Spanish Landscapes - a study of Spanish Music</w:t>
      </w:r>
      <w:r>
        <w:rPr>
          <w:rFonts w:ascii="Calibri" w:eastAsia="Calibri" w:hAnsi="Calibri" w:cs="Calibri"/>
          <w:sz w:val="22"/>
          <w:szCs w:val="22"/>
        </w:rPr>
        <w:t xml:space="preserve"> (Sarasate, Lorca, Granados, Falla etc) and </w:t>
      </w:r>
      <w:r>
        <w:rPr>
          <w:rFonts w:ascii="Calibri" w:eastAsia="Calibri" w:hAnsi="Calibri" w:cs="Calibri"/>
          <w:i/>
          <w:iCs/>
          <w:sz w:val="22"/>
          <w:szCs w:val="22"/>
        </w:rPr>
        <w:t>Shostakovich Violin Concerto No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.</w:t>
      </w:r>
      <w:r>
        <w:rPr>
          <w:rFonts w:ascii="Calibri" w:eastAsia="Calibri" w:hAnsi="Calibri" w:cs="Calibri"/>
          <w:i/>
          <w:iCs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with St Petersburg Philharmonic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Orchestra </w:t>
      </w:r>
      <w:r>
        <w:rPr>
          <w:rFonts w:ascii="Calibri" w:eastAsia="Calibri" w:hAnsi="Calibri" w:cs="Calibri"/>
          <w:sz w:val="22"/>
          <w:szCs w:val="22"/>
        </w:rPr>
        <w:t xml:space="preserve">conducted by Yuri Temirkanov. </w:t>
      </w:r>
    </w:p>
    <w:p w14:paraId="5AB1C56B" w14:textId="77777777" w:rsidR="00633A34" w:rsidRDefault="00633A34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70EF74E8" w14:textId="77777777" w:rsidR="00633A34" w:rsidRDefault="00FF1CFD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Leticia studied with Zak</w:t>
      </w:r>
      <w:r>
        <w:rPr>
          <w:shd w:val="clear" w:color="auto" w:fill="FFFFFF"/>
          <w:lang w:val="de-DE"/>
        </w:rPr>
        <w:t>h</w:t>
      </w:r>
      <w:r>
        <w:rPr>
          <w:shd w:val="clear" w:color="auto" w:fill="FFFFFF"/>
        </w:rPr>
        <w:t xml:space="preserve">ar Bron at Escuela Superior de Música Reina Sofía in Madrid and Hochschule für Musik und Tanz Köln, </w:t>
      </w:r>
      <w:r>
        <w:rPr>
          <w:shd w:val="clear" w:color="auto" w:fill="FFFFFF"/>
          <w:lang w:val="de-DE"/>
        </w:rPr>
        <w:t>and was</w:t>
      </w:r>
      <w:r>
        <w:rPr>
          <w:shd w:val="clear" w:color="auto" w:fill="FFFFFF"/>
        </w:rPr>
        <w:t xml:space="preserve"> the youngest member of the prestigious Alexander von Humboldt Stiftung. Leticia Moreno has won international violin competitions such as Szeryng, Concertino Praga, Novosibirsk, Sarasate and Kreisler.</w:t>
      </w:r>
    </w:p>
    <w:p w14:paraId="2D64DCB9" w14:textId="77777777" w:rsidR="00633A34" w:rsidRDefault="00FF1CFD">
      <w:pPr>
        <w:pStyle w:val="Body"/>
        <w:rPr>
          <w:shd w:val="clear" w:color="auto" w:fill="FFFFFF"/>
        </w:rPr>
      </w:pPr>
      <w:r>
        <w:rPr>
          <w:shd w:val="clear" w:color="auto" w:fill="FFFFFF"/>
          <w:lang w:val="es-ES_tradnl"/>
        </w:rPr>
        <w:t>Leticia plays a 1762 Nicola Gagliano.</w:t>
      </w:r>
    </w:p>
    <w:p w14:paraId="1174632D" w14:textId="77777777" w:rsidR="00633A34" w:rsidRDefault="00785FEC">
      <w:pPr>
        <w:pStyle w:val="Body"/>
        <w:shd w:val="clear" w:color="auto" w:fill="FFFFFF"/>
      </w:pPr>
      <w:hyperlink r:id="rId7" w:history="1">
        <w:r w:rsidR="00FF1CFD">
          <w:rPr>
            <w:rStyle w:val="Hyperlink0"/>
          </w:rPr>
          <w:t>www.leticiamoreno.com</w:t>
        </w:r>
      </w:hyperlink>
    </w:p>
    <w:p w14:paraId="390D7124" w14:textId="77777777" w:rsidR="00633A34" w:rsidRDefault="00785FEC">
      <w:pPr>
        <w:pStyle w:val="Body"/>
        <w:shd w:val="clear" w:color="auto" w:fill="FFFFFF"/>
      </w:pPr>
      <w:hyperlink r:id="rId8" w:history="1">
        <w:r w:rsidR="00FF1CFD">
          <w:rPr>
            <w:rStyle w:val="Hyperlink0"/>
          </w:rPr>
          <w:t>http://www.harrisonparrott.com/artist/profile/leticia-moreno</w:t>
        </w:r>
      </w:hyperlink>
    </w:p>
    <w:p w14:paraId="53BA49F8" w14:textId="77777777" w:rsidR="00633A34" w:rsidRDefault="00633A34">
      <w:pPr>
        <w:pStyle w:val="Body"/>
        <w:shd w:val="clear" w:color="auto" w:fill="FFFFFF"/>
        <w:rPr>
          <w:rFonts w:ascii="Verdana" w:eastAsia="Verdana" w:hAnsi="Verdana" w:cs="Verdana"/>
          <w:sz w:val="20"/>
          <w:szCs w:val="20"/>
          <w:lang w:val="es-ES_tradnl"/>
        </w:rPr>
      </w:pPr>
    </w:p>
    <w:p w14:paraId="2CB48B68" w14:textId="77777777" w:rsidR="00633A34" w:rsidRDefault="00633A34">
      <w:pPr>
        <w:pStyle w:val="Body"/>
      </w:pPr>
    </w:p>
    <w:p w14:paraId="2554E63B" w14:textId="77777777" w:rsidR="00633A34" w:rsidRDefault="00FF1CFD">
      <w:pPr>
        <w:pStyle w:val="Body"/>
        <w:shd w:val="clear" w:color="auto" w:fill="FFFFFF"/>
        <w:rPr>
          <w:rFonts w:ascii="Segoe UI" w:eastAsia="Segoe UI" w:hAnsi="Segoe UI" w:cs="Segoe UI"/>
          <w:sz w:val="27"/>
          <w:szCs w:val="27"/>
        </w:rPr>
      </w:pPr>
      <w:r>
        <w:rPr>
          <w:rFonts w:ascii="Verdana" w:hAnsi="Verdana"/>
          <w:b/>
          <w:bCs/>
          <w:sz w:val="20"/>
          <w:szCs w:val="20"/>
        </w:rPr>
        <w:t>Press quotes: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Cambria" w:eastAsia="Cambria" w:hAnsi="Cambria" w:cs="Cambria"/>
          <w:sz w:val="24"/>
          <w:szCs w:val="24"/>
        </w:rPr>
        <w:br/>
        <w:t xml:space="preserve">"She has the grace of a flamenco dance, the strength of character of an andalucian cantaora and the smouldering gaze of Almodovar's heroines. Without a doubt Spain has </w:t>
      </w:r>
      <w:r>
        <w:rPr>
          <w:rFonts w:ascii="Cambria" w:eastAsia="Cambria" w:hAnsi="Cambria" w:cs="Cambria"/>
          <w:sz w:val="24"/>
          <w:szCs w:val="24"/>
        </w:rPr>
        <w:lastRenderedPageBreak/>
        <w:t>just found the perfect musical ambassador..."</w:t>
      </w:r>
      <w:r>
        <w:rPr>
          <w:rFonts w:ascii="Cambria" w:eastAsia="Cambria" w:hAnsi="Cambria" w:cs="Cambria"/>
          <w:sz w:val="24"/>
          <w:szCs w:val="24"/>
        </w:rPr>
        <w:br/>
        <w:t>- </w:t>
      </w:r>
      <w:r>
        <w:rPr>
          <w:rFonts w:ascii="Cambria" w:eastAsia="Cambria" w:hAnsi="Cambria" w:cs="Cambria"/>
          <w:b/>
          <w:bCs/>
          <w:sz w:val="24"/>
          <w:szCs w:val="24"/>
        </w:rPr>
        <w:t>LE FIGARO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"Fiery interpretation, exalted lyricism and expressivity. Captivating power, virtuosity and brillance." - </w:t>
      </w:r>
      <w:r>
        <w:rPr>
          <w:rFonts w:ascii="Cambria" w:eastAsia="Cambria" w:hAnsi="Cambria" w:cs="Cambria"/>
          <w:b/>
          <w:bCs/>
          <w:sz w:val="24"/>
          <w:szCs w:val="24"/>
        </w:rPr>
        <w:t>EL PAIS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" 5 Star review...She has a truly spectacular technique, and it’s allied with an individual voice and approach which mark her out as a very special talent indeed."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bCs/>
          <w:sz w:val="24"/>
          <w:szCs w:val="24"/>
        </w:rPr>
        <w:t>-MANCHESTER EVENING NEWS</w:t>
      </w:r>
    </w:p>
    <w:p w14:paraId="451129EB" w14:textId="77777777" w:rsidR="00633A34" w:rsidRDefault="00633A34">
      <w:pPr>
        <w:pStyle w:val="Body"/>
      </w:pPr>
    </w:p>
    <w:p w14:paraId="3E81F6F6" w14:textId="77777777" w:rsidR="00633A34" w:rsidRDefault="00633A34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</w:p>
    <w:p w14:paraId="1AEC0600" w14:textId="77777777" w:rsidR="00633A34" w:rsidRDefault="00FF1CFD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Links:</w:t>
      </w:r>
    </w:p>
    <w:p w14:paraId="6BAEDE2D" w14:textId="77777777" w:rsidR="00633A34" w:rsidRDefault="00633A34">
      <w:pPr>
        <w:pStyle w:val="Body"/>
        <w:rPr>
          <w:rFonts w:ascii="Verdana" w:eastAsia="Verdana" w:hAnsi="Verdana" w:cs="Verdana"/>
          <w:sz w:val="20"/>
          <w:szCs w:val="20"/>
        </w:rPr>
      </w:pPr>
    </w:p>
    <w:p w14:paraId="2E8E5CAF" w14:textId="77777777" w:rsidR="00633A34" w:rsidRDefault="00FF1CFD">
      <w:pPr>
        <w:pStyle w:val="Body"/>
        <w:rPr>
          <w:rFonts w:ascii="Verdana" w:eastAsia="Verdana" w:hAnsi="Verdana" w:cs="Verdana"/>
          <w:b/>
          <w:bCs/>
          <w:color w:val="222222"/>
          <w:kern w:val="36"/>
          <w:sz w:val="20"/>
          <w:szCs w:val="20"/>
          <w:u w:color="222222"/>
        </w:rPr>
      </w:pPr>
      <w:r>
        <w:rPr>
          <w:rFonts w:ascii="Verdana" w:hAnsi="Verdana"/>
          <w:b/>
          <w:bCs/>
          <w:color w:val="222222"/>
          <w:kern w:val="36"/>
          <w:sz w:val="20"/>
          <w:szCs w:val="20"/>
          <w:u w:color="222222"/>
        </w:rPr>
        <w:t>Ravel: Tzigane ∙ hr-Sinfonieorchester ∙ Leticia Moreno ∙ Andrés Orozco-Estrada</w:t>
      </w:r>
    </w:p>
    <w:p w14:paraId="268674A0" w14:textId="77777777" w:rsidR="00633A34" w:rsidRDefault="00785FEC">
      <w:pPr>
        <w:pStyle w:val="Body"/>
        <w:rPr>
          <w:rFonts w:ascii="Verdana" w:eastAsia="Verdana" w:hAnsi="Verdana" w:cs="Verdana"/>
          <w:sz w:val="20"/>
          <w:szCs w:val="20"/>
        </w:rPr>
      </w:pPr>
      <w:hyperlink r:id="rId9" w:history="1">
        <w:r w:rsidR="00FF1CFD">
          <w:rPr>
            <w:rStyle w:val="Hyperlink1"/>
            <w:lang w:val="nl-NL"/>
          </w:rPr>
          <w:t>https://www.youtube.com/watch?v=pK2lyR0jByc</w:t>
        </w:r>
      </w:hyperlink>
    </w:p>
    <w:p w14:paraId="0F34E9CE" w14:textId="77777777" w:rsidR="00633A34" w:rsidRDefault="00633A34">
      <w:pPr>
        <w:pStyle w:val="Body"/>
        <w:rPr>
          <w:rFonts w:ascii="Verdana" w:eastAsia="Verdana" w:hAnsi="Verdana" w:cs="Verdana"/>
          <w:sz w:val="20"/>
          <w:szCs w:val="20"/>
        </w:rPr>
      </w:pPr>
    </w:p>
    <w:p w14:paraId="7BFA48D7" w14:textId="77777777" w:rsidR="00633A34" w:rsidRDefault="00FF1CFD">
      <w:pPr>
        <w:pStyle w:val="Body"/>
        <w:rPr>
          <w:rFonts w:ascii="Verdana" w:eastAsia="Verdana" w:hAnsi="Verdana" w:cs="Verdana"/>
          <w:b/>
          <w:bCs/>
          <w:color w:val="222222"/>
          <w:kern w:val="36"/>
          <w:sz w:val="20"/>
          <w:szCs w:val="20"/>
          <w:u w:color="222222"/>
        </w:rPr>
      </w:pPr>
      <w:r>
        <w:rPr>
          <w:rFonts w:ascii="Verdana" w:hAnsi="Verdana"/>
          <w:b/>
          <w:bCs/>
          <w:color w:val="222222"/>
          <w:kern w:val="36"/>
          <w:sz w:val="20"/>
          <w:szCs w:val="20"/>
          <w:u w:color="222222"/>
          <w:lang w:val="es-ES_tradnl"/>
        </w:rPr>
        <w:t>Sarasate: Carmen-Fantasie ∙ hr-Sinfonieorchester ∙ Leticia Moreno ∙ Andrés Orozco-Estrada</w:t>
      </w:r>
    </w:p>
    <w:p w14:paraId="4BC96B79" w14:textId="77777777" w:rsidR="00633A34" w:rsidRDefault="00785FEC">
      <w:pPr>
        <w:pStyle w:val="Body"/>
        <w:rPr>
          <w:rFonts w:ascii="Verdana" w:eastAsia="Verdana" w:hAnsi="Verdana" w:cs="Verdana"/>
          <w:sz w:val="20"/>
          <w:szCs w:val="20"/>
        </w:rPr>
      </w:pPr>
      <w:hyperlink r:id="rId10" w:history="1">
        <w:r w:rsidR="00FF1CFD">
          <w:rPr>
            <w:rStyle w:val="Hyperlink2"/>
          </w:rPr>
          <w:t>https://www.youtube.com/watch?v=UEcCIvela08</w:t>
        </w:r>
      </w:hyperlink>
    </w:p>
    <w:p w14:paraId="092CD51B" w14:textId="77777777" w:rsidR="00633A34" w:rsidRDefault="00633A34">
      <w:pPr>
        <w:pStyle w:val="Body"/>
        <w:rPr>
          <w:rFonts w:ascii="Verdana" w:eastAsia="Verdana" w:hAnsi="Verdana" w:cs="Verdana"/>
          <w:sz w:val="20"/>
          <w:szCs w:val="20"/>
          <w:lang w:val="es-ES_tradnl"/>
        </w:rPr>
      </w:pPr>
    </w:p>
    <w:p w14:paraId="17F81F9D" w14:textId="77777777" w:rsidR="00633A34" w:rsidRDefault="00FF1CFD">
      <w:pPr>
        <w:pStyle w:val="Body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222222"/>
          <w:kern w:val="36"/>
          <w:sz w:val="20"/>
          <w:szCs w:val="20"/>
          <w:u w:color="222222"/>
        </w:rPr>
        <w:t>Leticia Moreno -- "Spanish Landscapes" album trailer</w:t>
      </w:r>
    </w:p>
    <w:p w14:paraId="24E1835B" w14:textId="77777777" w:rsidR="00633A34" w:rsidRDefault="00633A34">
      <w:pPr>
        <w:pStyle w:val="Body"/>
        <w:rPr>
          <w:rFonts w:ascii="Verdana" w:eastAsia="Verdana" w:hAnsi="Verdana" w:cs="Verdana"/>
          <w:sz w:val="20"/>
          <w:szCs w:val="20"/>
        </w:rPr>
      </w:pPr>
    </w:p>
    <w:p w14:paraId="7A79122C" w14:textId="77777777" w:rsidR="00633A34" w:rsidRDefault="00785FEC">
      <w:pPr>
        <w:pStyle w:val="Body"/>
      </w:pPr>
      <w:hyperlink r:id="rId11" w:history="1">
        <w:r w:rsidR="00FF1CFD">
          <w:rPr>
            <w:rStyle w:val="Hyperlink1"/>
            <w:lang w:val="nl-NL"/>
          </w:rPr>
          <w:t>https://www.youtube.com/watch?v=5TpHevp9BI8</w:t>
        </w:r>
      </w:hyperlink>
    </w:p>
    <w:sectPr w:rsidR="00633A34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B54A" w14:textId="77777777" w:rsidR="002E730F" w:rsidRDefault="00FF1CFD">
      <w:r>
        <w:separator/>
      </w:r>
    </w:p>
  </w:endnote>
  <w:endnote w:type="continuationSeparator" w:id="0">
    <w:p w14:paraId="7B2DF715" w14:textId="77777777" w:rsidR="002E730F" w:rsidRDefault="00FF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Com 57 C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7DD79" w14:textId="77777777" w:rsidR="002E730F" w:rsidRDefault="00FF1CFD">
      <w:r>
        <w:separator/>
      </w:r>
    </w:p>
  </w:footnote>
  <w:footnote w:type="continuationSeparator" w:id="0">
    <w:p w14:paraId="0390DCA5" w14:textId="77777777" w:rsidR="002E730F" w:rsidRDefault="00FF1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4"/>
    <w:rsid w:val="002E730F"/>
    <w:rsid w:val="00633A34"/>
    <w:rsid w:val="00785FEC"/>
    <w:rsid w:val="007D5BD5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1D30"/>
  <w15:docId w15:val="{BDB640F1-46E7-4B94-80B8-C96801D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NeueLT Com 57 Cn" w:eastAsia="HelveticaNeueLT Com 57 Cn" w:hAnsi="HelveticaNeueLT Com 57 Cn" w:cs="HelveticaNeueLT Com 57 Cn"/>
      <w:color w:val="000000"/>
      <w:sz w:val="24"/>
      <w:szCs w:val="24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s-ES_tradnl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ink"/>
    <w:rPr>
      <w:rFonts w:ascii="Verdana" w:eastAsia="Verdana" w:hAnsi="Verdana" w:cs="Verdana"/>
      <w:color w:val="0563C1"/>
      <w:sz w:val="20"/>
      <w:szCs w:val="20"/>
      <w:u w:val="single" w:color="0563C1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F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F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onparrott.com/artist/profile/leticia-more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mail.harrisonparrott.co.uk/owa/redir.aspx?C=2XAfT_0kMUGZkpAySOzwjfvFn2HaONIIrIEKwYg7t4J6gDIiPs7-9reDMN5ugMuC9pb_dyiTIeg.&amp;URL=http%253a%252f%252fwww.leticiamoren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TpHevp9BI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EcCIvela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2lyR0jByc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E81-2731-4744-B592-3819A05C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Beebe</dc:creator>
  <cp:lastModifiedBy>Chiara Beebe</cp:lastModifiedBy>
  <cp:revision>4</cp:revision>
  <dcterms:created xsi:type="dcterms:W3CDTF">2017-08-22T08:53:00Z</dcterms:created>
  <dcterms:modified xsi:type="dcterms:W3CDTF">2017-09-23T22:57:00Z</dcterms:modified>
</cp:coreProperties>
</file>